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AF2" w:rsidRPr="00D83D50" w:rsidRDefault="00595AF2" w:rsidP="00595AF2">
      <w:pPr>
        <w:tabs>
          <w:tab w:val="center" w:pos="4590"/>
        </w:tabs>
        <w:rPr>
          <w:rFonts w:ascii="Times New Roman" w:hAnsi="Times New Roman" w:cs="Times New Roman"/>
          <w:b/>
          <w:bCs/>
          <w:color w:val="0000FF"/>
          <w:sz w:val="24"/>
          <w:szCs w:val="24"/>
        </w:rPr>
      </w:pPr>
      <w:bookmarkStart w:id="0" w:name="_GoBack"/>
      <w:bookmarkEnd w:id="0"/>
      <w:r w:rsidRPr="00D83D50">
        <w:rPr>
          <w:rFonts w:ascii="Times New Roman" w:hAnsi="Times New Roman" w:cs="Times New Roman"/>
          <w:noProof/>
          <w:color w:val="0000FF"/>
          <w:sz w:val="24"/>
          <w:szCs w:val="24"/>
          <w:lang w:val="en-US"/>
        </w:rPr>
        <w:drawing>
          <wp:anchor distT="0" distB="0" distL="114300" distR="114300" simplePos="0" relativeHeight="251659264" behindDoc="1" locked="0" layoutInCell="1" allowOverlap="1" wp14:anchorId="71CD351C" wp14:editId="687B56D3">
            <wp:simplePos x="0" y="0"/>
            <wp:positionH relativeFrom="column">
              <wp:posOffset>0</wp:posOffset>
            </wp:positionH>
            <wp:positionV relativeFrom="paragraph">
              <wp:posOffset>-13970</wp:posOffset>
            </wp:positionV>
            <wp:extent cx="838200" cy="928370"/>
            <wp:effectExtent l="0" t="0" r="0" b="5080"/>
            <wp:wrapNone/>
            <wp:docPr id="382682170" name="Picture 38268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r w:rsidRPr="00D83D50">
        <w:rPr>
          <w:rFonts w:ascii="Times New Roman" w:hAnsi="Times New Roman" w:cs="Times New Roman"/>
          <w:b/>
          <w:bCs/>
          <w:color w:val="0000FF"/>
          <w:sz w:val="24"/>
          <w:szCs w:val="24"/>
        </w:rPr>
        <w:t xml:space="preserve">                                                                                                                              </w:t>
      </w:r>
      <w:r w:rsidRPr="00D83D50">
        <w:rPr>
          <w:rFonts w:ascii="Times New Roman" w:hAnsi="Times New Roman" w:cs="Times New Roman"/>
          <w:b/>
          <w:bCs/>
          <w:noProof/>
          <w:color w:val="0000FF"/>
          <w:sz w:val="24"/>
          <w:szCs w:val="24"/>
          <w:lang w:val="en-US"/>
        </w:rPr>
        <w:drawing>
          <wp:inline distT="0" distB="0" distL="0" distR="0" wp14:anchorId="5EBECCF8" wp14:editId="58CA2AA5">
            <wp:extent cx="800100" cy="800100"/>
            <wp:effectExtent l="0" t="0" r="0" b="0"/>
            <wp:docPr id="382682171" name="Picture 382682171" descr="Logoja 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a P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D83D50">
        <w:rPr>
          <w:rFonts w:ascii="Times New Roman" w:hAnsi="Times New Roman" w:cs="Times New Roman"/>
          <w:color w:val="0000FF"/>
          <w:sz w:val="24"/>
          <w:szCs w:val="24"/>
        </w:rPr>
        <w:t xml:space="preserve">                                                                                                                                           </w:t>
      </w:r>
    </w:p>
    <w:p w:rsidR="00595AF2" w:rsidRPr="00D83D50" w:rsidRDefault="00595AF2" w:rsidP="00595AF2">
      <w:pPr>
        <w:jc w:val="both"/>
        <w:rPr>
          <w:rFonts w:ascii="Times New Roman" w:hAnsi="Times New Roman" w:cs="Times New Roman"/>
          <w:b/>
          <w:bCs/>
          <w:color w:val="0000FF"/>
          <w:sz w:val="24"/>
          <w:szCs w:val="24"/>
        </w:rPr>
      </w:pPr>
    </w:p>
    <w:p w:rsidR="00595AF2" w:rsidRPr="00D83D50" w:rsidRDefault="00595AF2" w:rsidP="00595AF2">
      <w:pPr>
        <w:jc w:val="both"/>
        <w:rPr>
          <w:rFonts w:ascii="Times New Roman" w:hAnsi="Times New Roman" w:cs="Times New Roman"/>
          <w:b/>
          <w:bCs/>
          <w:color w:val="0000FF"/>
          <w:sz w:val="24"/>
          <w:szCs w:val="24"/>
        </w:rPr>
      </w:pPr>
      <w:r w:rsidRPr="00D83D50">
        <w:rPr>
          <w:rFonts w:ascii="Times New Roman" w:hAnsi="Times New Roman" w:cs="Times New Roman"/>
          <w:b/>
          <w:bCs/>
          <w:color w:val="0000FF"/>
          <w:sz w:val="24"/>
          <w:szCs w:val="24"/>
        </w:rPr>
        <w:t>Republika e Kosovës                                                                                      Komuna e Prizrenit</w:t>
      </w:r>
    </w:p>
    <w:p w:rsidR="00595AF2" w:rsidRPr="00D83D50" w:rsidRDefault="00595AF2" w:rsidP="00595AF2">
      <w:pPr>
        <w:pBdr>
          <w:bottom w:val="single" w:sz="4" w:space="1" w:color="auto"/>
        </w:pBdr>
        <w:jc w:val="both"/>
        <w:rPr>
          <w:rFonts w:ascii="Times New Roman" w:hAnsi="Times New Roman" w:cs="Times New Roman"/>
          <w:b/>
          <w:bCs/>
          <w:color w:val="0000FF"/>
          <w:sz w:val="24"/>
          <w:szCs w:val="24"/>
        </w:rPr>
      </w:pPr>
      <w:r w:rsidRPr="00D83D50">
        <w:rPr>
          <w:rFonts w:ascii="Times New Roman" w:hAnsi="Times New Roman" w:cs="Times New Roman"/>
          <w:b/>
          <w:bCs/>
          <w:color w:val="0000FF"/>
          <w:sz w:val="24"/>
          <w:szCs w:val="24"/>
        </w:rPr>
        <w:t>Republika Kosova- Kosova Cumhuriyeti                        Opština Prizren – Prizren Belediyesi</w:t>
      </w:r>
    </w:p>
    <w:p w:rsidR="00595AF2" w:rsidRPr="00D83D50" w:rsidRDefault="00595AF2" w:rsidP="00595AF2">
      <w:pPr>
        <w:jc w:val="both"/>
        <w:rPr>
          <w:rFonts w:ascii="Times New Roman" w:hAnsi="Times New Roman" w:cs="Times New Roman"/>
          <w:sz w:val="24"/>
          <w:szCs w:val="24"/>
        </w:rPr>
      </w:pPr>
    </w:p>
    <w:p w:rsidR="00595AF2" w:rsidRPr="00595AF2" w:rsidRDefault="00595AF2" w:rsidP="00595AF2">
      <w:pPr>
        <w:spacing w:line="276" w:lineRule="auto"/>
        <w:jc w:val="center"/>
        <w:rPr>
          <w:rFonts w:ascii="Times New Roman" w:hAnsi="Times New Roman" w:cs="Times New Roman"/>
          <w:b/>
          <w:sz w:val="28"/>
          <w:szCs w:val="28"/>
        </w:rPr>
      </w:pPr>
      <w:r w:rsidRPr="001346E6">
        <w:rPr>
          <w:rFonts w:ascii="Times New Roman" w:hAnsi="Times New Roman" w:cs="Times New Roman"/>
          <w:b/>
          <w:sz w:val="28"/>
          <w:szCs w:val="28"/>
        </w:rPr>
        <w:t>Raporti i p</w:t>
      </w:r>
      <w:r>
        <w:rPr>
          <w:rFonts w:ascii="Times New Roman" w:hAnsi="Times New Roman" w:cs="Times New Roman"/>
          <w:b/>
          <w:sz w:val="28"/>
          <w:szCs w:val="28"/>
        </w:rPr>
        <w:t>unës së kryetarit – Janar-Dhjetor 2024</w:t>
      </w:r>
    </w:p>
    <w:p w:rsidR="006B5598" w:rsidRPr="00CD4DA4" w:rsidRDefault="006B5598"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Të dashur qytetarë,</w:t>
      </w:r>
    </w:p>
    <w:p w:rsidR="006B5598" w:rsidRPr="00CD4DA4" w:rsidRDefault="0073040C"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Ta</w:t>
      </w:r>
      <w:r w:rsidR="00134E8B" w:rsidRPr="00CD4DA4">
        <w:rPr>
          <w:rFonts w:ascii="Times New Roman" w:hAnsi="Times New Roman" w:cs="Times New Roman"/>
          <w:sz w:val="24"/>
          <w:szCs w:val="24"/>
        </w:rPr>
        <w:t>ni</w:t>
      </w:r>
      <w:r w:rsidR="006B5598" w:rsidRPr="00CD4DA4">
        <w:rPr>
          <w:rFonts w:ascii="Times New Roman" w:hAnsi="Times New Roman" w:cs="Times New Roman"/>
          <w:sz w:val="24"/>
          <w:szCs w:val="24"/>
        </w:rPr>
        <w:t xml:space="preserve">, kur po mbyllim një vit të mbushur me sfida dhe arritje, dua të shpreh falënderimet e mia të sinqerta për mbështetjen tuaj të çmuar që e kemi pasur që nga fillimi i këtij udhëtimi para </w:t>
      </w:r>
      <w:r w:rsidRPr="00CD4DA4">
        <w:rPr>
          <w:rFonts w:ascii="Times New Roman" w:hAnsi="Times New Roman" w:cs="Times New Roman"/>
          <w:sz w:val="24"/>
          <w:szCs w:val="24"/>
        </w:rPr>
        <w:t xml:space="preserve">tre </w:t>
      </w:r>
      <w:r w:rsidR="006B5598" w:rsidRPr="00CD4DA4">
        <w:rPr>
          <w:rFonts w:ascii="Times New Roman" w:hAnsi="Times New Roman" w:cs="Times New Roman"/>
          <w:sz w:val="24"/>
          <w:szCs w:val="24"/>
        </w:rPr>
        <w:t xml:space="preserve">vjetësh. Së bashku, kemi </w:t>
      </w:r>
      <w:r w:rsidRPr="00CD4DA4">
        <w:rPr>
          <w:rFonts w:ascii="Times New Roman" w:hAnsi="Times New Roman" w:cs="Times New Roman"/>
          <w:sz w:val="24"/>
          <w:szCs w:val="24"/>
        </w:rPr>
        <w:t xml:space="preserve">ecur </w:t>
      </w:r>
      <w:r w:rsidR="006B5598" w:rsidRPr="00CD4DA4">
        <w:rPr>
          <w:rFonts w:ascii="Times New Roman" w:hAnsi="Times New Roman" w:cs="Times New Roman"/>
          <w:sz w:val="24"/>
          <w:szCs w:val="24"/>
        </w:rPr>
        <w:t>para dhe vazhdojmë të bëjmë progres në zhvillimin e Komunës sonë.</w:t>
      </w:r>
    </w:p>
    <w:p w:rsidR="006B5598" w:rsidRPr="00CD4DA4" w:rsidRDefault="006B5598" w:rsidP="006A14ED">
      <w:pPr>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t>Bashkë për një Prizren më të mirë.</w:t>
      </w:r>
    </w:p>
    <w:p w:rsidR="006B5598" w:rsidRPr="00CD4DA4" w:rsidRDefault="006B5598"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Përmirësimi i kushteve të jetesës për qytetarët tanë ka qenë dhe do të mbetet prioriteti ynë kryesor. Përmes transparencës dhe llogaridhënies, kemi siguruar që çdo hap që hedhim të jetë i dukshëm dhe të sjellë përfitime për ju. Komuna </w:t>
      </w:r>
      <w:r w:rsidR="0073040C" w:rsidRPr="00CD4DA4">
        <w:rPr>
          <w:rFonts w:ascii="Times New Roman" w:hAnsi="Times New Roman" w:cs="Times New Roman"/>
          <w:sz w:val="24"/>
          <w:szCs w:val="24"/>
        </w:rPr>
        <w:t xml:space="preserve">e Prizrenit </w:t>
      </w:r>
      <w:r w:rsidRPr="00CD4DA4">
        <w:rPr>
          <w:rFonts w:ascii="Times New Roman" w:hAnsi="Times New Roman" w:cs="Times New Roman"/>
          <w:sz w:val="24"/>
          <w:szCs w:val="24"/>
        </w:rPr>
        <w:t>ka arritur rezultate të dukshme në përmirësimin e infrastrukturës, ndërtimin e hapësirave të gjelbra dhe krijimin e hapësirave publike, duke e bërë qytetin</w:t>
      </w:r>
      <w:r w:rsidR="0073040C" w:rsidRPr="00CD4DA4">
        <w:rPr>
          <w:rFonts w:ascii="Times New Roman" w:hAnsi="Times New Roman" w:cs="Times New Roman"/>
          <w:sz w:val="24"/>
          <w:szCs w:val="24"/>
        </w:rPr>
        <w:t xml:space="preserve"> dhe fshatrat </w:t>
      </w:r>
      <w:r w:rsidRPr="00CD4DA4">
        <w:rPr>
          <w:rFonts w:ascii="Times New Roman" w:hAnsi="Times New Roman" w:cs="Times New Roman"/>
          <w:sz w:val="24"/>
          <w:szCs w:val="24"/>
        </w:rPr>
        <w:t xml:space="preserve">më të </w:t>
      </w:r>
      <w:r w:rsidR="0073040C" w:rsidRPr="00CD4DA4">
        <w:rPr>
          <w:rFonts w:ascii="Times New Roman" w:hAnsi="Times New Roman" w:cs="Times New Roman"/>
          <w:sz w:val="24"/>
          <w:szCs w:val="24"/>
        </w:rPr>
        <w:t xml:space="preserve">qasshme </w:t>
      </w:r>
      <w:r w:rsidRPr="00CD4DA4">
        <w:rPr>
          <w:rFonts w:ascii="Times New Roman" w:hAnsi="Times New Roman" w:cs="Times New Roman"/>
          <w:sz w:val="24"/>
          <w:szCs w:val="24"/>
        </w:rPr>
        <w:t>dhe estetik</w:t>
      </w:r>
      <w:r w:rsidR="0073040C" w:rsidRPr="00CD4DA4">
        <w:rPr>
          <w:rFonts w:ascii="Times New Roman" w:hAnsi="Times New Roman" w:cs="Times New Roman"/>
          <w:sz w:val="24"/>
          <w:szCs w:val="24"/>
        </w:rPr>
        <w:t>e</w:t>
      </w:r>
      <w:r w:rsidRPr="00CD4DA4">
        <w:rPr>
          <w:rFonts w:ascii="Times New Roman" w:hAnsi="Times New Roman" w:cs="Times New Roman"/>
          <w:sz w:val="24"/>
          <w:szCs w:val="24"/>
        </w:rPr>
        <w:t>.</w:t>
      </w:r>
    </w:p>
    <w:p w:rsidR="006B5598" w:rsidRPr="00CD4DA4" w:rsidRDefault="006B5598"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Ndërkohë, kemi investuar në zhvillimin e jetës kulturore dhe sportive, duke organizuar festivale e ngjarje të ndryshme që e pasurojnë jetën e qytetit. Po ashtu, sportet janë një tjetër fushë ku kemi bërë përparim, duke ngritur nivelin e ekipeve dhe duke e bërë sportin pjesë të jetës së përditshme.</w:t>
      </w:r>
    </w:p>
    <w:p w:rsidR="006B5598" w:rsidRPr="00CD4DA4" w:rsidRDefault="006B5598"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Në fushën e arsimit dhe turizmit, angazhimi ynë për zhvillimin e këtyre sektorëve ka qenë i palëkundur, ndërsa komunikimi i hapur dhe i vazhdueshëm me qytetarët ka qenë një mjet i fuqishëm për t</w:t>
      </w:r>
      <w:r w:rsidR="0073040C" w:rsidRPr="00CD4DA4">
        <w:rPr>
          <w:rFonts w:ascii="Times New Roman" w:hAnsi="Times New Roman" w:cs="Times New Roman"/>
          <w:sz w:val="24"/>
          <w:szCs w:val="24"/>
        </w:rPr>
        <w:t>’i</w:t>
      </w:r>
      <w:r w:rsidRPr="00CD4DA4">
        <w:rPr>
          <w:rFonts w:ascii="Times New Roman" w:hAnsi="Times New Roman" w:cs="Times New Roman"/>
          <w:sz w:val="24"/>
          <w:szCs w:val="24"/>
        </w:rPr>
        <w:t xml:space="preserve"> adresuar kërkesat dhe nevojat tuaja.</w:t>
      </w:r>
    </w:p>
    <w:p w:rsidR="006B5598" w:rsidRPr="00CD4DA4" w:rsidRDefault="006B5598"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Po punojmë çdo ditë për të krijuar një shoqëri të drejtë dhe për të siguruar që çdo qytetar të ketë mundësi të barabarta dhe një të ardhme më të mirë. Kemi arritur shumë, por puna jonë nuk mbaron këtu. Kemi ende shumë projekte</w:t>
      </w:r>
      <w:r w:rsidR="0073040C" w:rsidRPr="00CD4DA4">
        <w:rPr>
          <w:rFonts w:ascii="Times New Roman" w:hAnsi="Times New Roman" w:cs="Times New Roman"/>
          <w:sz w:val="24"/>
          <w:szCs w:val="24"/>
        </w:rPr>
        <w:t xml:space="preserve"> </w:t>
      </w:r>
      <w:r w:rsidRPr="00CD4DA4">
        <w:rPr>
          <w:rFonts w:ascii="Times New Roman" w:hAnsi="Times New Roman" w:cs="Times New Roman"/>
          <w:sz w:val="24"/>
          <w:szCs w:val="24"/>
        </w:rPr>
        <w:t>për t</w:t>
      </w:r>
      <w:r w:rsidR="0073040C" w:rsidRPr="00CD4DA4">
        <w:rPr>
          <w:rFonts w:ascii="Times New Roman" w:hAnsi="Times New Roman" w:cs="Times New Roman"/>
          <w:sz w:val="24"/>
          <w:szCs w:val="24"/>
        </w:rPr>
        <w:t>’i</w:t>
      </w:r>
      <w:r w:rsidRPr="00CD4DA4">
        <w:rPr>
          <w:rFonts w:ascii="Times New Roman" w:hAnsi="Times New Roman" w:cs="Times New Roman"/>
          <w:sz w:val="24"/>
          <w:szCs w:val="24"/>
        </w:rPr>
        <w:t xml:space="preserve"> realizuar</w:t>
      </w:r>
      <w:r w:rsidR="0073040C" w:rsidRPr="00CD4DA4">
        <w:rPr>
          <w:rFonts w:ascii="Times New Roman" w:hAnsi="Times New Roman" w:cs="Times New Roman"/>
          <w:sz w:val="24"/>
          <w:szCs w:val="24"/>
        </w:rPr>
        <w:t xml:space="preserve"> </w:t>
      </w:r>
      <w:r w:rsidRPr="00CD4DA4">
        <w:rPr>
          <w:rFonts w:ascii="Times New Roman" w:hAnsi="Times New Roman" w:cs="Times New Roman"/>
          <w:sz w:val="24"/>
          <w:szCs w:val="24"/>
        </w:rPr>
        <w:t>dhe së bashku</w:t>
      </w:r>
      <w:r w:rsidR="0073040C" w:rsidRPr="00CD4DA4">
        <w:rPr>
          <w:rFonts w:ascii="Times New Roman" w:hAnsi="Times New Roman" w:cs="Times New Roman"/>
          <w:sz w:val="24"/>
          <w:szCs w:val="24"/>
        </w:rPr>
        <w:t xml:space="preserve"> </w:t>
      </w:r>
      <w:r w:rsidRPr="00CD4DA4">
        <w:rPr>
          <w:rFonts w:ascii="Times New Roman" w:hAnsi="Times New Roman" w:cs="Times New Roman"/>
          <w:sz w:val="24"/>
          <w:szCs w:val="24"/>
        </w:rPr>
        <w:t>do t’i arrijmë ato.</w:t>
      </w:r>
    </w:p>
    <w:p w:rsidR="006B5598" w:rsidRPr="00CD4DA4" w:rsidRDefault="006B5598"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Faleminderit për besimin dhe mbështetjen tuaj</w:t>
      </w:r>
      <w:r w:rsidR="0073040C" w:rsidRPr="00CD4DA4">
        <w:rPr>
          <w:rFonts w:ascii="Times New Roman" w:hAnsi="Times New Roman" w:cs="Times New Roman"/>
          <w:sz w:val="24"/>
          <w:szCs w:val="24"/>
        </w:rPr>
        <w:t xml:space="preserve">! </w:t>
      </w:r>
      <w:r w:rsidRPr="00CD4DA4">
        <w:rPr>
          <w:rFonts w:ascii="Times New Roman" w:hAnsi="Times New Roman" w:cs="Times New Roman"/>
          <w:sz w:val="24"/>
          <w:szCs w:val="24"/>
        </w:rPr>
        <w:t>K</w:t>
      </w:r>
      <w:r w:rsidR="0073040C" w:rsidRPr="00CD4DA4">
        <w:rPr>
          <w:rFonts w:ascii="Times New Roman" w:hAnsi="Times New Roman" w:cs="Times New Roman"/>
          <w:sz w:val="24"/>
          <w:szCs w:val="24"/>
        </w:rPr>
        <w:t>y</w:t>
      </w:r>
      <w:r w:rsidRPr="00CD4DA4">
        <w:rPr>
          <w:rFonts w:ascii="Times New Roman" w:hAnsi="Times New Roman" w:cs="Times New Roman"/>
          <w:sz w:val="24"/>
          <w:szCs w:val="24"/>
        </w:rPr>
        <w:t xml:space="preserve"> është vetëm fillimi i një rrugëtimi të gjatë dhe të suksesshëm për Prizrenin. Le të vazhdojmë të punojmë</w:t>
      </w:r>
      <w:r w:rsidR="0073040C" w:rsidRPr="00CD4DA4">
        <w:rPr>
          <w:rFonts w:ascii="Times New Roman" w:hAnsi="Times New Roman" w:cs="Times New Roman"/>
          <w:sz w:val="24"/>
          <w:szCs w:val="24"/>
        </w:rPr>
        <w:t xml:space="preserve"> </w:t>
      </w:r>
      <w:r w:rsidRPr="00CD4DA4">
        <w:rPr>
          <w:rFonts w:ascii="Times New Roman" w:hAnsi="Times New Roman" w:cs="Times New Roman"/>
          <w:sz w:val="24"/>
          <w:szCs w:val="24"/>
        </w:rPr>
        <w:t>për qytetin tonë.</w:t>
      </w:r>
    </w:p>
    <w:p w:rsidR="006B5598" w:rsidRDefault="006B5598" w:rsidP="006A14ED">
      <w:pPr>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t>Bashkë për një të a</w:t>
      </w:r>
      <w:r w:rsidR="006A14ED" w:rsidRPr="00CD4DA4">
        <w:rPr>
          <w:rFonts w:ascii="Times New Roman" w:hAnsi="Times New Roman" w:cs="Times New Roman"/>
          <w:b/>
          <w:sz w:val="24"/>
          <w:szCs w:val="24"/>
        </w:rPr>
        <w:t>rdhme më të mirë për Prizrenin!</w:t>
      </w:r>
    </w:p>
    <w:p w:rsidR="00595AF2" w:rsidRPr="00CD4DA4" w:rsidRDefault="00595AF2" w:rsidP="006A14ED">
      <w:pPr>
        <w:spacing w:line="276" w:lineRule="auto"/>
        <w:jc w:val="both"/>
        <w:rPr>
          <w:rFonts w:ascii="Times New Roman" w:hAnsi="Times New Roman" w:cs="Times New Roman"/>
          <w:b/>
          <w:sz w:val="24"/>
          <w:szCs w:val="24"/>
        </w:rPr>
      </w:pPr>
    </w:p>
    <w:p w:rsidR="00134E8B" w:rsidRPr="00CD4DA4" w:rsidRDefault="00134E8B" w:rsidP="006A14ED">
      <w:pPr>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lastRenderedPageBreak/>
        <w:t>TAKIMET:</w:t>
      </w:r>
    </w:p>
    <w:p w:rsidR="00134E8B" w:rsidRPr="00CD4DA4" w:rsidRDefault="00134E8B"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Kemi mbajtur takime javore me drejtorë - të hapura për media,</w:t>
      </w:r>
    </w:p>
    <w:p w:rsidR="00134E8B" w:rsidRPr="00CD4DA4" w:rsidRDefault="00134E8B"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Kam takuar Ambasadorë, zëvendës Ambasadorë dhe delegacione nga Ambasadat - kemi shtuar vizibilitetin në media me anë të vizitave të nivelit të lartë në Komunën tonë,</w:t>
      </w:r>
    </w:p>
    <w:p w:rsidR="00134E8B" w:rsidRPr="00CD4DA4" w:rsidRDefault="00134E8B"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Kemi pritur kryetarë qytetesh: dhe shumë kryetarë të tjerë,</w:t>
      </w:r>
    </w:p>
    <w:p w:rsidR="00134E8B" w:rsidRPr="00CD4DA4" w:rsidRDefault="00FF4F7B"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 </w:t>
      </w:r>
      <w:r w:rsidR="00134E8B" w:rsidRPr="00CD4DA4">
        <w:rPr>
          <w:rFonts w:ascii="Times New Roman" w:hAnsi="Times New Roman" w:cs="Times New Roman"/>
          <w:sz w:val="24"/>
          <w:szCs w:val="24"/>
        </w:rPr>
        <w:t>Kemi pritu</w:t>
      </w:r>
      <w:r w:rsidR="00B0470B" w:rsidRPr="00CD4DA4">
        <w:rPr>
          <w:rFonts w:ascii="Times New Roman" w:hAnsi="Times New Roman" w:cs="Times New Roman"/>
          <w:sz w:val="24"/>
          <w:szCs w:val="24"/>
        </w:rPr>
        <w:t>r</w:t>
      </w:r>
      <w:r w:rsidR="00134E8B" w:rsidRPr="00CD4DA4">
        <w:rPr>
          <w:rFonts w:ascii="Times New Roman" w:hAnsi="Times New Roman" w:cs="Times New Roman"/>
          <w:sz w:val="24"/>
          <w:szCs w:val="24"/>
        </w:rPr>
        <w:t xml:space="preserve"> në takime </w:t>
      </w:r>
      <w:r w:rsidR="00C9105E" w:rsidRPr="00CD4DA4">
        <w:rPr>
          <w:rFonts w:ascii="Times New Roman" w:hAnsi="Times New Roman" w:cs="Times New Roman"/>
          <w:sz w:val="24"/>
          <w:szCs w:val="24"/>
        </w:rPr>
        <w:t>përfaqësues</w:t>
      </w:r>
      <w:r w:rsidR="00566983" w:rsidRPr="00CD4DA4">
        <w:rPr>
          <w:rFonts w:ascii="Times New Roman" w:hAnsi="Times New Roman" w:cs="Times New Roman"/>
          <w:sz w:val="24"/>
          <w:szCs w:val="24"/>
        </w:rPr>
        <w:t xml:space="preserve"> të </w:t>
      </w:r>
      <w:r w:rsidR="005B182F" w:rsidRPr="00CD4DA4">
        <w:rPr>
          <w:rFonts w:ascii="Times New Roman" w:hAnsi="Times New Roman" w:cs="Times New Roman"/>
          <w:sz w:val="24"/>
          <w:szCs w:val="24"/>
        </w:rPr>
        <w:t xml:space="preserve">OJQ-ve, qytetarë </w:t>
      </w:r>
      <w:r w:rsidR="00134E8B" w:rsidRPr="00CD4DA4">
        <w:rPr>
          <w:rFonts w:ascii="Times New Roman" w:hAnsi="Times New Roman" w:cs="Times New Roman"/>
          <w:sz w:val="24"/>
          <w:szCs w:val="24"/>
        </w:rPr>
        <w:t>dhe donatorë me të ci</w:t>
      </w:r>
      <w:r w:rsidR="006A14ED" w:rsidRPr="00CD4DA4">
        <w:rPr>
          <w:rFonts w:ascii="Times New Roman" w:hAnsi="Times New Roman" w:cs="Times New Roman"/>
          <w:sz w:val="24"/>
          <w:szCs w:val="24"/>
        </w:rPr>
        <w:t>lët kemi iniciuar bashkëpunime,</w:t>
      </w:r>
    </w:p>
    <w:p w:rsidR="00A0685D" w:rsidRPr="00CD4DA4" w:rsidRDefault="00A0685D" w:rsidP="006A14ED">
      <w:pPr>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t>Memorandumet e bashkëpunimit – 2024</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mirëkuptimi ndërmjet MASHT-it dhe Komunës së Prizrenit;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bashkëpunimi mes MBPZHR-së, MAPL-së dhe Komunës së Prizrenit;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bashkëpunimi me “Terre des Hommes”;</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bashkëpunimi me “Concordia”;</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bashkëpunimi me UNDP-në;</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w:t>
      </w:r>
      <w:r w:rsidR="003B1153" w:rsidRPr="00CD4DA4">
        <w:rPr>
          <w:rFonts w:ascii="Times New Roman" w:hAnsi="Times New Roman" w:cs="Times New Roman"/>
          <w:sz w:val="24"/>
          <w:szCs w:val="24"/>
        </w:rPr>
        <w:t xml:space="preserve"> </w:t>
      </w:r>
      <w:r w:rsidRPr="00CD4DA4">
        <w:rPr>
          <w:rFonts w:ascii="Times New Roman" w:hAnsi="Times New Roman" w:cs="Times New Roman"/>
          <w:sz w:val="24"/>
          <w:szCs w:val="24"/>
        </w:rPr>
        <w:t>bashkëfinancimi</w:t>
      </w:r>
      <w:r w:rsidR="003B1153" w:rsidRPr="00CD4DA4">
        <w:rPr>
          <w:rFonts w:ascii="Times New Roman" w:hAnsi="Times New Roman" w:cs="Times New Roman"/>
          <w:sz w:val="24"/>
          <w:szCs w:val="24"/>
        </w:rPr>
        <w:t xml:space="preserve"> </w:t>
      </w:r>
      <w:r w:rsidRPr="00CD4DA4">
        <w:rPr>
          <w:rFonts w:ascii="Times New Roman" w:hAnsi="Times New Roman" w:cs="Times New Roman"/>
          <w:sz w:val="24"/>
          <w:szCs w:val="24"/>
        </w:rPr>
        <w:t>- ndërtimi i objektit administrativ</w:t>
      </w:r>
      <w:r w:rsidR="003B1153" w:rsidRPr="00CD4DA4">
        <w:rPr>
          <w:rFonts w:ascii="Times New Roman" w:hAnsi="Times New Roman" w:cs="Times New Roman"/>
          <w:sz w:val="24"/>
          <w:szCs w:val="24"/>
        </w:rPr>
        <w:t xml:space="preserve"> </w:t>
      </w:r>
      <w:r w:rsidRPr="00CD4DA4">
        <w:rPr>
          <w:rFonts w:ascii="Times New Roman" w:hAnsi="Times New Roman" w:cs="Times New Roman"/>
          <w:sz w:val="24"/>
          <w:szCs w:val="24"/>
        </w:rPr>
        <w:t>për nevojat e zejtarëve</w:t>
      </w:r>
      <w:r w:rsidR="003B1153" w:rsidRPr="00CD4DA4">
        <w:rPr>
          <w:rFonts w:ascii="Times New Roman" w:hAnsi="Times New Roman" w:cs="Times New Roman"/>
          <w:sz w:val="24"/>
          <w:szCs w:val="24"/>
        </w:rPr>
        <w:t xml:space="preserve"> të Shoqatës </w:t>
      </w:r>
      <w:r w:rsidRPr="00CD4DA4">
        <w:rPr>
          <w:rFonts w:ascii="Times New Roman" w:hAnsi="Times New Roman" w:cs="Times New Roman"/>
          <w:sz w:val="24"/>
          <w:szCs w:val="24"/>
        </w:rPr>
        <w:t>”ESNAF”</w:t>
      </w:r>
      <w:r w:rsidR="003B1153"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Aneks Memorandum bashkëpunimi me </w:t>
      </w:r>
      <w:r w:rsidR="003B1153" w:rsidRPr="00CD4DA4">
        <w:rPr>
          <w:rFonts w:ascii="Times New Roman" w:hAnsi="Times New Roman" w:cs="Times New Roman"/>
          <w:sz w:val="24"/>
          <w:szCs w:val="24"/>
        </w:rPr>
        <w:t>“</w:t>
      </w:r>
      <w:r w:rsidRPr="00CD4DA4">
        <w:rPr>
          <w:rFonts w:ascii="Times New Roman" w:hAnsi="Times New Roman" w:cs="Times New Roman"/>
          <w:sz w:val="24"/>
          <w:szCs w:val="24"/>
        </w:rPr>
        <w:t>Makerspace</w:t>
      </w:r>
      <w:r w:rsidR="003B1153" w:rsidRPr="00CD4DA4">
        <w:rPr>
          <w:rFonts w:ascii="Times New Roman" w:hAnsi="Times New Roman" w:cs="Times New Roman"/>
          <w:sz w:val="24"/>
          <w:szCs w:val="24"/>
        </w:rPr>
        <w:t>”</w:t>
      </w:r>
      <w:r w:rsidRPr="00CD4DA4">
        <w:rPr>
          <w:rFonts w:ascii="Times New Roman" w:hAnsi="Times New Roman" w:cs="Times New Roman"/>
          <w:sz w:val="24"/>
          <w:szCs w:val="24"/>
        </w:rPr>
        <w:t xml:space="preserve"> dhe </w:t>
      </w:r>
      <w:r w:rsidR="003B1153" w:rsidRPr="00CD4DA4">
        <w:rPr>
          <w:rFonts w:ascii="Times New Roman" w:hAnsi="Times New Roman" w:cs="Times New Roman"/>
          <w:sz w:val="24"/>
          <w:szCs w:val="24"/>
        </w:rPr>
        <w:t>“</w:t>
      </w:r>
      <w:r w:rsidRPr="00CD4DA4">
        <w:rPr>
          <w:rFonts w:ascii="Times New Roman" w:hAnsi="Times New Roman" w:cs="Times New Roman"/>
          <w:sz w:val="24"/>
          <w:szCs w:val="24"/>
        </w:rPr>
        <w:t>Help</w:t>
      </w:r>
      <w:r w:rsidR="003B1153"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Memorandum bashkëpunimi me </w:t>
      </w:r>
      <w:r w:rsidR="004E29D3" w:rsidRPr="00CD4DA4">
        <w:rPr>
          <w:rFonts w:ascii="Times New Roman" w:hAnsi="Times New Roman" w:cs="Times New Roman"/>
          <w:sz w:val="24"/>
          <w:szCs w:val="24"/>
        </w:rPr>
        <w:t>“</w:t>
      </w:r>
      <w:r w:rsidRPr="00CD4DA4">
        <w:rPr>
          <w:rFonts w:ascii="Times New Roman" w:hAnsi="Times New Roman" w:cs="Times New Roman"/>
          <w:sz w:val="24"/>
          <w:szCs w:val="24"/>
        </w:rPr>
        <w:t>KRU Gjakova</w:t>
      </w:r>
      <w:r w:rsidR="004E29D3"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mirëkuptimi</w:t>
      </w:r>
      <w:r w:rsidR="004E29D3" w:rsidRPr="00CD4DA4">
        <w:rPr>
          <w:rFonts w:ascii="Times New Roman" w:hAnsi="Times New Roman" w:cs="Times New Roman"/>
          <w:sz w:val="24"/>
          <w:szCs w:val="24"/>
        </w:rPr>
        <w:t xml:space="preserve"> </w:t>
      </w:r>
      <w:r w:rsidRPr="00CD4DA4">
        <w:rPr>
          <w:rFonts w:ascii="Times New Roman" w:hAnsi="Times New Roman" w:cs="Times New Roman"/>
          <w:sz w:val="24"/>
          <w:szCs w:val="24"/>
        </w:rPr>
        <w:t>mes</w:t>
      </w:r>
      <w:r w:rsidR="004E29D3" w:rsidRPr="00CD4DA4">
        <w:rPr>
          <w:rFonts w:ascii="Times New Roman" w:hAnsi="Times New Roman" w:cs="Times New Roman"/>
          <w:sz w:val="24"/>
          <w:szCs w:val="24"/>
        </w:rPr>
        <w:t xml:space="preserve"> </w:t>
      </w:r>
      <w:r w:rsidRPr="00CD4DA4">
        <w:rPr>
          <w:rFonts w:ascii="Times New Roman" w:hAnsi="Times New Roman" w:cs="Times New Roman"/>
          <w:sz w:val="24"/>
          <w:szCs w:val="24"/>
        </w:rPr>
        <w:t>Komunës së Prizrenit, PPSE</w:t>
      </w:r>
      <w:r w:rsidR="004E29D3" w:rsidRPr="00CD4DA4">
        <w:rPr>
          <w:rFonts w:ascii="Times New Roman" w:hAnsi="Times New Roman" w:cs="Times New Roman"/>
          <w:sz w:val="24"/>
          <w:szCs w:val="24"/>
        </w:rPr>
        <w:t>-së</w:t>
      </w:r>
      <w:r w:rsidRPr="00CD4DA4">
        <w:rPr>
          <w:rFonts w:ascii="Times New Roman" w:hAnsi="Times New Roman" w:cs="Times New Roman"/>
          <w:sz w:val="24"/>
          <w:szCs w:val="24"/>
        </w:rPr>
        <w:t xml:space="preserve"> dhe S</w:t>
      </w:r>
      <w:r w:rsidR="00790498">
        <w:rPr>
          <w:rFonts w:ascii="Times New Roman" w:hAnsi="Times New Roman" w:cs="Times New Roman"/>
          <w:sz w:val="24"/>
          <w:szCs w:val="24"/>
        </w:rPr>
        <w:t>ë</w:t>
      </w:r>
      <w:r w:rsidRPr="00CD4DA4">
        <w:rPr>
          <w:rFonts w:ascii="Times New Roman" w:hAnsi="Times New Roman" w:cs="Times New Roman"/>
          <w:sz w:val="24"/>
          <w:szCs w:val="24"/>
        </w:rPr>
        <w:t>iss Contact</w:t>
      </w:r>
      <w:r w:rsidR="004E29D3"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bashkëpunimi mes Komunës së Prizrenit dhe ASB</w:t>
      </w:r>
      <w:r w:rsidR="004E29D3" w:rsidRPr="00CD4DA4">
        <w:rPr>
          <w:rFonts w:ascii="Times New Roman" w:hAnsi="Times New Roman" w:cs="Times New Roman"/>
          <w:sz w:val="24"/>
          <w:szCs w:val="24"/>
        </w:rPr>
        <w:t>-së;</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Memorandum bashkëpunimi me </w:t>
      </w:r>
      <w:r w:rsidR="0035100F" w:rsidRPr="00CD4DA4">
        <w:rPr>
          <w:rFonts w:ascii="Times New Roman" w:hAnsi="Times New Roman" w:cs="Times New Roman"/>
          <w:sz w:val="24"/>
          <w:szCs w:val="24"/>
        </w:rPr>
        <w:t>“</w:t>
      </w:r>
      <w:r w:rsidRPr="00CD4DA4">
        <w:rPr>
          <w:rFonts w:ascii="Times New Roman" w:hAnsi="Times New Roman" w:cs="Times New Roman"/>
          <w:sz w:val="24"/>
          <w:szCs w:val="24"/>
        </w:rPr>
        <w:t>A</w:t>
      </w:r>
      <w:r w:rsidR="0035100F" w:rsidRPr="00CD4DA4">
        <w:rPr>
          <w:rFonts w:ascii="Times New Roman" w:hAnsi="Times New Roman" w:cs="Times New Roman"/>
          <w:sz w:val="24"/>
          <w:szCs w:val="24"/>
        </w:rPr>
        <w:t xml:space="preserve">ZHR </w:t>
      </w:r>
      <w:r w:rsidRPr="00CD4DA4">
        <w:rPr>
          <w:rFonts w:ascii="Times New Roman" w:hAnsi="Times New Roman" w:cs="Times New Roman"/>
          <w:sz w:val="24"/>
          <w:szCs w:val="24"/>
        </w:rPr>
        <w:t>Jug</w:t>
      </w:r>
      <w:r w:rsidR="0035100F"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bashkëpunimi me ITP</w:t>
      </w:r>
      <w:r w:rsidR="0035100F" w:rsidRPr="00CD4DA4">
        <w:rPr>
          <w:rFonts w:ascii="Times New Roman" w:hAnsi="Times New Roman" w:cs="Times New Roman"/>
          <w:sz w:val="24"/>
          <w:szCs w:val="24"/>
        </w:rPr>
        <w:t xml:space="preserve">-në </w:t>
      </w:r>
      <w:r w:rsidRPr="00CD4DA4">
        <w:rPr>
          <w:rFonts w:ascii="Times New Roman" w:hAnsi="Times New Roman" w:cs="Times New Roman"/>
          <w:sz w:val="24"/>
          <w:szCs w:val="24"/>
        </w:rPr>
        <w:t>dhe Makerspace</w:t>
      </w:r>
      <w:r w:rsidR="0035100F"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bashkëpunimi me OSBE</w:t>
      </w:r>
      <w:r w:rsidR="0035100F" w:rsidRPr="00CD4DA4">
        <w:rPr>
          <w:rFonts w:ascii="Times New Roman" w:hAnsi="Times New Roman" w:cs="Times New Roman"/>
          <w:sz w:val="24"/>
          <w:szCs w:val="24"/>
        </w:rPr>
        <w:t>-në;</w:t>
      </w:r>
    </w:p>
    <w:p w:rsidR="0035100F"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bashkëpunimi me ITP</w:t>
      </w:r>
      <w:r w:rsidR="0035100F" w:rsidRPr="00CD4DA4">
        <w:rPr>
          <w:rFonts w:ascii="Times New Roman" w:hAnsi="Times New Roman" w:cs="Times New Roman"/>
          <w:sz w:val="24"/>
          <w:szCs w:val="24"/>
        </w:rPr>
        <w:t>-në</w:t>
      </w:r>
      <w:r w:rsidRPr="00CD4DA4">
        <w:rPr>
          <w:rFonts w:ascii="Times New Roman" w:hAnsi="Times New Roman" w:cs="Times New Roman"/>
          <w:sz w:val="24"/>
          <w:szCs w:val="24"/>
        </w:rPr>
        <w:t xml:space="preserve"> dhe Makerspace</w:t>
      </w:r>
      <w:r w:rsidR="0035100F"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bashkëpunimi me Preda Plus</w:t>
      </w:r>
      <w:r w:rsidR="0035100F" w:rsidRPr="00CD4DA4">
        <w:rPr>
          <w:rFonts w:ascii="Times New Roman" w:hAnsi="Times New Roman" w:cs="Times New Roman"/>
          <w:sz w:val="24"/>
          <w:szCs w:val="24"/>
        </w:rPr>
        <w:t xml:space="preserve"> dhe </w:t>
      </w:r>
      <w:r w:rsidRPr="00CD4DA4">
        <w:rPr>
          <w:rFonts w:ascii="Times New Roman" w:hAnsi="Times New Roman" w:cs="Times New Roman"/>
          <w:sz w:val="24"/>
          <w:szCs w:val="24"/>
        </w:rPr>
        <w:t>Integra</w:t>
      </w:r>
      <w:r w:rsidR="0035100F"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Marrëveshje bashkëpunimi me Shoqatën Sindikale të Shërbyesve Civil</w:t>
      </w:r>
      <w:r w:rsidR="00F85042"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Marrëveshje bashkëpunimi me UNDP</w:t>
      </w:r>
      <w:r w:rsidR="00F85042" w:rsidRPr="00CD4DA4">
        <w:rPr>
          <w:rFonts w:ascii="Times New Roman" w:hAnsi="Times New Roman" w:cs="Times New Roman"/>
          <w:sz w:val="24"/>
          <w:szCs w:val="24"/>
        </w:rPr>
        <w:t>-në;</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Memorandum bashkëpunimi me </w:t>
      </w:r>
      <w:r w:rsidR="00F85042" w:rsidRPr="00CD4DA4">
        <w:rPr>
          <w:rFonts w:ascii="Times New Roman" w:hAnsi="Times New Roman" w:cs="Times New Roman"/>
          <w:sz w:val="24"/>
          <w:szCs w:val="24"/>
        </w:rPr>
        <w:t>“</w:t>
      </w:r>
      <w:r w:rsidRPr="00CD4DA4">
        <w:rPr>
          <w:rFonts w:ascii="Times New Roman" w:hAnsi="Times New Roman" w:cs="Times New Roman"/>
          <w:sz w:val="24"/>
          <w:szCs w:val="24"/>
        </w:rPr>
        <w:t>Allianz Foundation</w:t>
      </w:r>
      <w:r w:rsidR="00F85042" w:rsidRPr="00CD4DA4">
        <w:rPr>
          <w:rFonts w:ascii="Times New Roman" w:hAnsi="Times New Roman" w:cs="Times New Roman"/>
          <w:sz w:val="24"/>
          <w:szCs w:val="24"/>
        </w:rPr>
        <w:t>”</w:t>
      </w:r>
      <w:r w:rsidRPr="00CD4DA4">
        <w:rPr>
          <w:rFonts w:ascii="Times New Roman" w:hAnsi="Times New Roman" w:cs="Times New Roman"/>
          <w:sz w:val="24"/>
          <w:szCs w:val="24"/>
        </w:rPr>
        <w:t xml:space="preserve"> dhe </w:t>
      </w:r>
      <w:r w:rsidR="00F85042" w:rsidRPr="00CD4DA4">
        <w:rPr>
          <w:rFonts w:ascii="Times New Roman" w:hAnsi="Times New Roman" w:cs="Times New Roman"/>
          <w:sz w:val="24"/>
          <w:szCs w:val="24"/>
        </w:rPr>
        <w:t>“</w:t>
      </w:r>
      <w:r w:rsidRPr="00CD4DA4">
        <w:rPr>
          <w:rFonts w:ascii="Times New Roman" w:hAnsi="Times New Roman" w:cs="Times New Roman"/>
          <w:sz w:val="24"/>
          <w:szCs w:val="24"/>
        </w:rPr>
        <w:t>Autostrada Biennale</w:t>
      </w:r>
      <w:r w:rsidR="00F85042"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Mirëkuptimi me qytetin e Portos,</w:t>
      </w:r>
      <w:r w:rsidR="00F85042" w:rsidRPr="00CD4DA4">
        <w:rPr>
          <w:rFonts w:ascii="Times New Roman" w:hAnsi="Times New Roman" w:cs="Times New Roman"/>
          <w:sz w:val="24"/>
          <w:szCs w:val="24"/>
        </w:rPr>
        <w:t xml:space="preserve"> </w:t>
      </w:r>
      <w:r w:rsidRPr="00CD4DA4">
        <w:rPr>
          <w:rFonts w:ascii="Times New Roman" w:hAnsi="Times New Roman" w:cs="Times New Roman"/>
          <w:sz w:val="24"/>
          <w:szCs w:val="24"/>
        </w:rPr>
        <w:t>Portugali</w:t>
      </w:r>
      <w:r w:rsidR="00F85042"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Marrëveshje bashkëpunimi me UBT-në</w:t>
      </w:r>
      <w:r w:rsidR="00F85042"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Memorandum Bashkëpunimi me </w:t>
      </w:r>
      <w:r w:rsidR="00F85042" w:rsidRPr="00CD4DA4">
        <w:rPr>
          <w:rFonts w:ascii="Times New Roman" w:hAnsi="Times New Roman" w:cs="Times New Roman"/>
          <w:sz w:val="24"/>
          <w:szCs w:val="24"/>
        </w:rPr>
        <w:t>“</w:t>
      </w:r>
      <w:r w:rsidRPr="00CD4DA4">
        <w:rPr>
          <w:rFonts w:ascii="Times New Roman" w:hAnsi="Times New Roman" w:cs="Times New Roman"/>
          <w:sz w:val="24"/>
          <w:szCs w:val="24"/>
        </w:rPr>
        <w:t>Nevo</w:t>
      </w:r>
      <w:r w:rsidR="00F85042" w:rsidRPr="00CD4DA4">
        <w:rPr>
          <w:rFonts w:ascii="Times New Roman" w:hAnsi="Times New Roman" w:cs="Times New Roman"/>
          <w:sz w:val="24"/>
          <w:szCs w:val="24"/>
        </w:rPr>
        <w:t xml:space="preserve"> K</w:t>
      </w:r>
      <w:r w:rsidRPr="00CD4DA4">
        <w:rPr>
          <w:rFonts w:ascii="Times New Roman" w:hAnsi="Times New Roman" w:cs="Times New Roman"/>
          <w:sz w:val="24"/>
          <w:szCs w:val="24"/>
        </w:rPr>
        <w:t>oncepti</w:t>
      </w:r>
      <w:r w:rsidR="00F85042"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Bashkëpunimi me FFK</w:t>
      </w:r>
      <w:r w:rsidR="00F85042" w:rsidRPr="00CD4DA4">
        <w:rPr>
          <w:rFonts w:ascii="Times New Roman" w:hAnsi="Times New Roman" w:cs="Times New Roman"/>
          <w:sz w:val="24"/>
          <w:szCs w:val="24"/>
        </w:rPr>
        <w:t>-në;</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Marrëveshje bashkëpunimi me kolegjin AAB</w:t>
      </w:r>
      <w:r w:rsidR="00F85042"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Marrëveshje bashkëpunimi me KQZ-në</w:t>
      </w:r>
      <w:r w:rsidR="00F85042"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bashkëpunimi me Flutura Academy</w:t>
      </w:r>
      <w:r w:rsidR="00F85042"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mirëkuptimi për pranim t</w:t>
      </w:r>
      <w:r w:rsidR="00F85042" w:rsidRPr="00CD4DA4">
        <w:rPr>
          <w:rFonts w:ascii="Times New Roman" w:hAnsi="Times New Roman" w:cs="Times New Roman"/>
          <w:sz w:val="24"/>
          <w:szCs w:val="24"/>
        </w:rPr>
        <w:t>ë</w:t>
      </w:r>
      <w:r w:rsidRPr="00CD4DA4">
        <w:rPr>
          <w:rFonts w:ascii="Times New Roman" w:hAnsi="Times New Roman" w:cs="Times New Roman"/>
          <w:sz w:val="24"/>
          <w:szCs w:val="24"/>
        </w:rPr>
        <w:t xml:space="preserve"> donacionit</w:t>
      </w:r>
      <w:r w:rsidR="00F85042" w:rsidRPr="00CD4DA4">
        <w:rPr>
          <w:rFonts w:ascii="Times New Roman" w:hAnsi="Times New Roman" w:cs="Times New Roman"/>
          <w:sz w:val="24"/>
          <w:szCs w:val="24"/>
        </w:rPr>
        <w:t xml:space="preserve"> -</w:t>
      </w:r>
      <w:r w:rsidRPr="00CD4DA4">
        <w:rPr>
          <w:rFonts w:ascii="Times New Roman" w:hAnsi="Times New Roman" w:cs="Times New Roman"/>
          <w:sz w:val="24"/>
          <w:szCs w:val="24"/>
        </w:rPr>
        <w:t xml:space="preserve"> Efa Tourism LLC</w:t>
      </w:r>
      <w:r w:rsidR="00F85042"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Aneks Memorandum Bashkëpunimi me Preda Plus</w:t>
      </w:r>
      <w:r w:rsidR="001A2E22" w:rsidRPr="00CD4DA4">
        <w:rPr>
          <w:rFonts w:ascii="Times New Roman" w:hAnsi="Times New Roman" w:cs="Times New Roman"/>
          <w:sz w:val="24"/>
          <w:szCs w:val="24"/>
        </w:rPr>
        <w: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lastRenderedPageBreak/>
        <w:t xml:space="preserve">Memorandum bashkëpunimi në mes të </w:t>
      </w:r>
      <w:r w:rsidR="001A2E22" w:rsidRPr="00CD4DA4">
        <w:rPr>
          <w:rFonts w:ascii="Times New Roman" w:hAnsi="Times New Roman" w:cs="Times New Roman"/>
          <w:sz w:val="24"/>
          <w:szCs w:val="24"/>
        </w:rPr>
        <w:t>Agjencisë</w:t>
      </w:r>
      <w:r w:rsidRPr="00CD4DA4">
        <w:rPr>
          <w:rFonts w:ascii="Times New Roman" w:hAnsi="Times New Roman" w:cs="Times New Roman"/>
          <w:sz w:val="24"/>
          <w:szCs w:val="24"/>
        </w:rPr>
        <w:t xml:space="preserve"> Kadastrale të K</w:t>
      </w:r>
      <w:r w:rsidR="001A2E22" w:rsidRPr="00CD4DA4">
        <w:rPr>
          <w:rFonts w:ascii="Times New Roman" w:hAnsi="Times New Roman" w:cs="Times New Roman"/>
          <w:sz w:val="24"/>
          <w:szCs w:val="24"/>
        </w:rPr>
        <w:t>osovës dhe Komunës së Prizrenit;</w:t>
      </w:r>
    </w:p>
    <w:p w:rsidR="00A0685D" w:rsidRPr="00CD4DA4"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Memorandum bashkëpunimi me IOM</w:t>
      </w:r>
      <w:r w:rsidR="001A2E22" w:rsidRPr="00CD4DA4">
        <w:rPr>
          <w:rFonts w:ascii="Times New Roman" w:hAnsi="Times New Roman" w:cs="Times New Roman"/>
          <w:sz w:val="24"/>
          <w:szCs w:val="24"/>
        </w:rPr>
        <w:t>;</w:t>
      </w:r>
    </w:p>
    <w:p w:rsidR="00A0685D" w:rsidRDefault="00A0685D" w:rsidP="006A14ED">
      <w:pPr>
        <w:pStyle w:val="ListParagraph"/>
        <w:numPr>
          <w:ilvl w:val="0"/>
          <w:numId w:val="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Aneks Memorandum bashkëpunimi</w:t>
      </w:r>
      <w:r w:rsidR="001A2E22" w:rsidRPr="00CD4DA4">
        <w:rPr>
          <w:rFonts w:ascii="Times New Roman" w:hAnsi="Times New Roman" w:cs="Times New Roman"/>
          <w:sz w:val="24"/>
          <w:szCs w:val="24"/>
        </w:rPr>
        <w:t xml:space="preserve"> </w:t>
      </w:r>
      <w:r w:rsidRPr="00CD4DA4">
        <w:rPr>
          <w:rFonts w:ascii="Times New Roman" w:hAnsi="Times New Roman" w:cs="Times New Roman"/>
          <w:sz w:val="24"/>
          <w:szCs w:val="24"/>
        </w:rPr>
        <w:t>mes</w:t>
      </w:r>
      <w:r w:rsidR="001A2E22" w:rsidRPr="00CD4DA4">
        <w:rPr>
          <w:rFonts w:ascii="Times New Roman" w:hAnsi="Times New Roman" w:cs="Times New Roman"/>
          <w:sz w:val="24"/>
          <w:szCs w:val="24"/>
        </w:rPr>
        <w:t xml:space="preserve"> </w:t>
      </w:r>
      <w:r w:rsidRPr="00CD4DA4">
        <w:rPr>
          <w:rFonts w:ascii="Times New Roman" w:hAnsi="Times New Roman" w:cs="Times New Roman"/>
          <w:sz w:val="24"/>
          <w:szCs w:val="24"/>
        </w:rPr>
        <w:t>Komunës së Prizrenit dhe Preda Plus</w:t>
      </w:r>
      <w:r w:rsidR="001A2E22" w:rsidRPr="00CD4DA4">
        <w:rPr>
          <w:rFonts w:ascii="Times New Roman" w:hAnsi="Times New Roman" w:cs="Times New Roman"/>
          <w:sz w:val="24"/>
          <w:szCs w:val="24"/>
        </w:rPr>
        <w:t>.</w:t>
      </w:r>
    </w:p>
    <w:p w:rsidR="00595AF2" w:rsidRDefault="00595AF2" w:rsidP="00595AF2">
      <w:pPr>
        <w:spacing w:line="276" w:lineRule="auto"/>
        <w:jc w:val="both"/>
        <w:rPr>
          <w:rFonts w:ascii="Times New Roman" w:hAnsi="Times New Roman" w:cs="Times New Roman"/>
          <w:b/>
          <w:i/>
          <w:sz w:val="24"/>
          <w:szCs w:val="24"/>
        </w:rPr>
      </w:pPr>
    </w:p>
    <w:p w:rsidR="00595AF2" w:rsidRPr="00595AF2" w:rsidRDefault="00595AF2" w:rsidP="00595AF2">
      <w:pPr>
        <w:spacing w:line="276" w:lineRule="auto"/>
        <w:jc w:val="both"/>
        <w:rPr>
          <w:rFonts w:ascii="Times New Roman" w:hAnsi="Times New Roman" w:cs="Times New Roman"/>
          <w:b/>
          <w:i/>
          <w:sz w:val="24"/>
          <w:szCs w:val="24"/>
        </w:rPr>
      </w:pPr>
      <w:r w:rsidRPr="00595AF2">
        <w:rPr>
          <w:rFonts w:ascii="Times New Roman" w:hAnsi="Times New Roman" w:cs="Times New Roman"/>
          <w:b/>
          <w:i/>
          <w:sz w:val="24"/>
          <w:szCs w:val="24"/>
        </w:rPr>
        <w:t xml:space="preserve">Më poshtë gjeni disa foto nga aktivitetet tona dhe të drejtorive: </w:t>
      </w:r>
    </w:p>
    <w:p w:rsidR="00595AF2" w:rsidRDefault="00595AF2" w:rsidP="00595AF2">
      <w:r>
        <w:rPr>
          <w:noProof/>
          <w:lang w:val="en-US"/>
        </w:rPr>
        <w:drawing>
          <wp:inline distT="0" distB="0" distL="0" distR="0" wp14:anchorId="64F8101D" wp14:editId="1B8F0227">
            <wp:extent cx="1928813" cy="1285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 NENTOR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2779" cy="1288519"/>
                    </a:xfrm>
                    <a:prstGeom prst="rect">
                      <a:avLst/>
                    </a:prstGeom>
                  </pic:spPr>
                </pic:pic>
              </a:graphicData>
            </a:graphic>
          </wp:inline>
        </w:drawing>
      </w:r>
      <w:r>
        <w:rPr>
          <w:noProof/>
          <w:lang w:val="en-US"/>
        </w:rPr>
        <w:drawing>
          <wp:inline distT="0" distB="0" distL="0" distR="0" wp14:anchorId="58524EEF" wp14:editId="68AB0C93">
            <wp:extent cx="1914525" cy="1276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 VJETORI I SHKA AGIM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6697" cy="1277798"/>
                    </a:xfrm>
                    <a:prstGeom prst="rect">
                      <a:avLst/>
                    </a:prstGeom>
                  </pic:spPr>
                </pic:pic>
              </a:graphicData>
            </a:graphic>
          </wp:inline>
        </w:drawing>
      </w:r>
      <w:r>
        <w:rPr>
          <w:noProof/>
          <w:lang w:val="en-US"/>
        </w:rPr>
        <w:drawing>
          <wp:inline distT="0" distB="0" distL="0" distR="0" wp14:anchorId="050E56DF" wp14:editId="122758F8">
            <wp:extent cx="1771650" cy="127365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BASADORI AMERIK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3177" cy="1281943"/>
                    </a:xfrm>
                    <a:prstGeom prst="rect">
                      <a:avLst/>
                    </a:prstGeom>
                  </pic:spPr>
                </pic:pic>
              </a:graphicData>
            </a:graphic>
          </wp:inline>
        </w:drawing>
      </w:r>
      <w:r>
        <w:rPr>
          <w:noProof/>
          <w:lang w:val="en-US"/>
        </w:rPr>
        <w:drawing>
          <wp:inline distT="0" distB="0" distL="0" distR="0" wp14:anchorId="0A8CDF2A" wp14:editId="595A0328">
            <wp:extent cx="1957388" cy="13049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ASADORI I SHQIPERI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0368" cy="1306912"/>
                    </a:xfrm>
                    <a:prstGeom prst="rect">
                      <a:avLst/>
                    </a:prstGeom>
                  </pic:spPr>
                </pic:pic>
              </a:graphicData>
            </a:graphic>
          </wp:inline>
        </w:drawing>
      </w:r>
      <w:r>
        <w:rPr>
          <w:noProof/>
          <w:lang w:val="en-US"/>
        </w:rPr>
        <w:drawing>
          <wp:inline distT="0" distB="0" distL="0" distR="0" wp14:anchorId="6D37F882" wp14:editId="17459169">
            <wp:extent cx="1957070" cy="130471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BASADORI JAPONEZ.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7705" cy="1305136"/>
                    </a:xfrm>
                    <a:prstGeom prst="rect">
                      <a:avLst/>
                    </a:prstGeom>
                  </pic:spPr>
                </pic:pic>
              </a:graphicData>
            </a:graphic>
          </wp:inline>
        </w:drawing>
      </w:r>
      <w:r>
        <w:rPr>
          <w:noProof/>
          <w:lang w:val="en-US"/>
        </w:rPr>
        <w:drawing>
          <wp:inline distT="0" distB="0" distL="0" distR="0" wp14:anchorId="62E8181F" wp14:editId="7CF25931">
            <wp:extent cx="1905000" cy="1270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ERICAN CORN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9349" cy="1272899"/>
                    </a:xfrm>
                    <a:prstGeom prst="rect">
                      <a:avLst/>
                    </a:prstGeom>
                  </pic:spPr>
                </pic:pic>
              </a:graphicData>
            </a:graphic>
          </wp:inline>
        </w:drawing>
      </w:r>
      <w:r>
        <w:rPr>
          <w:noProof/>
          <w:lang w:val="en-US"/>
        </w:rPr>
        <w:drawing>
          <wp:inline distT="0" distB="0" distL="0" distR="0" wp14:anchorId="78549745" wp14:editId="603C369D">
            <wp:extent cx="1971675" cy="11090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TOBUSET LOK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6925" cy="1112020"/>
                    </a:xfrm>
                    <a:prstGeom prst="rect">
                      <a:avLst/>
                    </a:prstGeom>
                  </pic:spPr>
                </pic:pic>
              </a:graphicData>
            </a:graphic>
          </wp:inline>
        </w:drawing>
      </w:r>
      <w:r>
        <w:rPr>
          <w:noProof/>
          <w:lang w:val="en-US"/>
        </w:rPr>
        <w:drawing>
          <wp:inline distT="0" distB="0" distL="0" distR="0" wp14:anchorId="01080B51" wp14:editId="2CA6D395">
            <wp:extent cx="1676400" cy="1117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ZHR SUBVENCIONE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7188" cy="1118125"/>
                    </a:xfrm>
                    <a:prstGeom prst="rect">
                      <a:avLst/>
                    </a:prstGeom>
                  </pic:spPr>
                </pic:pic>
              </a:graphicData>
            </a:graphic>
          </wp:inline>
        </w:drawing>
      </w:r>
      <w:r>
        <w:rPr>
          <w:noProof/>
          <w:lang w:val="en-US"/>
        </w:rPr>
        <w:drawing>
          <wp:inline distT="0" distB="0" distL="0" distR="0" wp14:anchorId="170FB49A" wp14:editId="50904323">
            <wp:extent cx="1666875" cy="1111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TEJA E JESHKOV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514" cy="1111676"/>
                    </a:xfrm>
                    <a:prstGeom prst="rect">
                      <a:avLst/>
                    </a:prstGeom>
                  </pic:spPr>
                </pic:pic>
              </a:graphicData>
            </a:graphic>
          </wp:inline>
        </w:drawing>
      </w:r>
      <w:r>
        <w:rPr>
          <w:noProof/>
          <w:lang w:val="en-US"/>
        </w:rPr>
        <w:drawing>
          <wp:inline distT="0" distB="0" distL="0" distR="0" wp14:anchorId="496C66F9" wp14:editId="5EB74B1A">
            <wp:extent cx="1979877" cy="12668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RDI I DREJTOREV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8917" cy="1272609"/>
                    </a:xfrm>
                    <a:prstGeom prst="rect">
                      <a:avLst/>
                    </a:prstGeom>
                  </pic:spPr>
                </pic:pic>
              </a:graphicData>
            </a:graphic>
          </wp:inline>
        </w:drawing>
      </w:r>
      <w:r>
        <w:rPr>
          <w:noProof/>
          <w:lang w:val="en-US"/>
        </w:rPr>
        <w:drawing>
          <wp:inline distT="0" distB="0" distL="0" distR="0" wp14:anchorId="38C90CD2" wp14:editId="13FDAF1B">
            <wp:extent cx="1898379" cy="12954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GJIMI BUXHET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9218" cy="1302796"/>
                    </a:xfrm>
                    <a:prstGeom prst="rect">
                      <a:avLst/>
                    </a:prstGeom>
                  </pic:spPr>
                </pic:pic>
              </a:graphicData>
            </a:graphic>
          </wp:inline>
        </w:drawing>
      </w:r>
      <w:r>
        <w:rPr>
          <w:noProof/>
          <w:lang w:val="en-US"/>
        </w:rPr>
        <w:drawing>
          <wp:inline distT="0" distB="0" distL="0" distR="0" wp14:anchorId="063357FC" wp14:editId="7AC3025C">
            <wp:extent cx="1933075" cy="1266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LEGACIONI NGA BULQIZ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4460" cy="1280840"/>
                    </a:xfrm>
                    <a:prstGeom prst="rect">
                      <a:avLst/>
                    </a:prstGeom>
                  </pic:spPr>
                </pic:pic>
              </a:graphicData>
            </a:graphic>
          </wp:inline>
        </w:drawing>
      </w:r>
      <w:r>
        <w:rPr>
          <w:noProof/>
          <w:lang w:val="en-US"/>
        </w:rPr>
        <w:drawing>
          <wp:inline distT="0" distB="0" distL="0" distR="0" wp14:anchorId="263E7CE2" wp14:editId="4649AE83">
            <wp:extent cx="1900238" cy="12668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SHMORET E KABASHIT.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905958" cy="1270638"/>
                    </a:xfrm>
                    <a:prstGeom prst="rect">
                      <a:avLst/>
                    </a:prstGeom>
                  </pic:spPr>
                </pic:pic>
              </a:graphicData>
            </a:graphic>
          </wp:inline>
        </w:drawing>
      </w:r>
      <w:r>
        <w:rPr>
          <w:noProof/>
          <w:lang w:val="en-US"/>
        </w:rPr>
        <w:drawing>
          <wp:inline distT="0" distB="0" distL="0" distR="0" wp14:anchorId="13B8AB36" wp14:editId="2E8D055E">
            <wp:extent cx="1928812" cy="1285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KU OPENIN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2747" cy="1288498"/>
                    </a:xfrm>
                    <a:prstGeom prst="rect">
                      <a:avLst/>
                    </a:prstGeom>
                  </pic:spPr>
                </pic:pic>
              </a:graphicData>
            </a:graphic>
          </wp:inline>
        </w:drawing>
      </w:r>
      <w:r>
        <w:rPr>
          <w:noProof/>
          <w:lang w:val="en-US"/>
        </w:rPr>
        <w:drawing>
          <wp:inline distT="0" distB="0" distL="0" distR="0" wp14:anchorId="7313BD50" wp14:editId="5752A1EB">
            <wp:extent cx="1957388" cy="130492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996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0794" cy="1307195"/>
                    </a:xfrm>
                    <a:prstGeom prst="rect">
                      <a:avLst/>
                    </a:prstGeom>
                  </pic:spPr>
                </pic:pic>
              </a:graphicData>
            </a:graphic>
          </wp:inline>
        </w:drawing>
      </w:r>
      <w:r>
        <w:rPr>
          <w:noProof/>
          <w:lang w:val="en-US"/>
        </w:rPr>
        <w:lastRenderedPageBreak/>
        <w:drawing>
          <wp:inline distT="0" distB="0" distL="0" distR="0" wp14:anchorId="181A97F4" wp14:editId="4F442E7A">
            <wp:extent cx="1876425" cy="125095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TO ME AZHR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9301" cy="1252868"/>
                    </a:xfrm>
                    <a:prstGeom prst="rect">
                      <a:avLst/>
                    </a:prstGeom>
                  </pic:spPr>
                </pic:pic>
              </a:graphicData>
            </a:graphic>
          </wp:inline>
        </w:drawing>
      </w:r>
      <w:r>
        <w:rPr>
          <w:noProof/>
          <w:lang w:val="en-US"/>
        </w:rPr>
        <w:drawing>
          <wp:inline distT="0" distB="0" distL="0" distR="0" wp14:anchorId="05B7D910" wp14:editId="790EED03">
            <wp:extent cx="1871663" cy="1247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PJA E SHTEGUT TE BICIKLISTEV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3879" cy="1249253"/>
                    </a:xfrm>
                    <a:prstGeom prst="rect">
                      <a:avLst/>
                    </a:prstGeom>
                  </pic:spPr>
                </pic:pic>
              </a:graphicData>
            </a:graphic>
          </wp:inline>
        </w:drawing>
      </w:r>
      <w:r>
        <w:rPr>
          <w:noProof/>
          <w:lang w:val="en-US"/>
        </w:rPr>
        <w:drawing>
          <wp:inline distT="0" distB="0" distL="0" distR="0" wp14:anchorId="4CA780C1" wp14:editId="51033EE9">
            <wp:extent cx="1885950" cy="1257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MAZHET NE LANDOV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8059" cy="1258706"/>
                    </a:xfrm>
                    <a:prstGeom prst="rect">
                      <a:avLst/>
                    </a:prstGeom>
                  </pic:spPr>
                </pic:pic>
              </a:graphicData>
            </a:graphic>
          </wp:inline>
        </w:drawing>
      </w:r>
      <w:r>
        <w:rPr>
          <w:noProof/>
          <w:lang w:val="en-US"/>
        </w:rPr>
        <w:drawing>
          <wp:inline distT="0" distB="0" distL="0" distR="0" wp14:anchorId="04913F79" wp14:editId="533CBBBB">
            <wp:extent cx="1814513" cy="1209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NTRATA KOLEGTIVE DK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5700" cy="1210466"/>
                    </a:xfrm>
                    <a:prstGeom prst="rect">
                      <a:avLst/>
                    </a:prstGeom>
                  </pic:spPr>
                </pic:pic>
              </a:graphicData>
            </a:graphic>
          </wp:inline>
        </w:drawing>
      </w:r>
      <w:r>
        <w:rPr>
          <w:noProof/>
          <w:lang w:val="en-US"/>
        </w:rPr>
        <w:drawing>
          <wp:inline distT="0" distB="0" distL="0" distR="0" wp14:anchorId="5BFAC64E" wp14:editId="3E968237">
            <wp:extent cx="1790700" cy="11938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RYETARI I ANKARAS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2472" cy="1194981"/>
                    </a:xfrm>
                    <a:prstGeom prst="rect">
                      <a:avLst/>
                    </a:prstGeom>
                  </pic:spPr>
                </pic:pic>
              </a:graphicData>
            </a:graphic>
          </wp:inline>
        </w:drawing>
      </w:r>
      <w:r>
        <w:rPr>
          <w:noProof/>
          <w:lang w:val="en-US"/>
        </w:rPr>
        <w:drawing>
          <wp:inline distT="0" distB="0" distL="0" distR="0" wp14:anchorId="2F0E56B1" wp14:editId="54208E8E">
            <wp:extent cx="1752600" cy="116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RYETARI TAKIM ME KARABINIER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5273" cy="1170182"/>
                    </a:xfrm>
                    <a:prstGeom prst="rect">
                      <a:avLst/>
                    </a:prstGeom>
                  </pic:spPr>
                </pic:pic>
              </a:graphicData>
            </a:graphic>
          </wp:inline>
        </w:drawing>
      </w:r>
      <w:r>
        <w:rPr>
          <w:noProof/>
          <w:lang w:val="en-US"/>
        </w:rPr>
        <w:drawing>
          <wp:inline distT="0" distB="0" distL="0" distR="0" wp14:anchorId="0009B7A7" wp14:editId="0FD741E3">
            <wp:extent cx="1828800" cy="1219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BORATORET NE SHKOLLA FILLOR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r>
        <w:rPr>
          <w:noProof/>
          <w:lang w:val="en-US"/>
        </w:rPr>
        <w:drawing>
          <wp:inline distT="0" distB="0" distL="0" distR="0" wp14:anchorId="50074821" wp14:editId="4266F6FE">
            <wp:extent cx="1828800" cy="1219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MORANDUM MAKERSPACE DHE IT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9138" cy="1219425"/>
                    </a:xfrm>
                    <a:prstGeom prst="rect">
                      <a:avLst/>
                    </a:prstGeom>
                  </pic:spPr>
                </pic:pic>
              </a:graphicData>
            </a:graphic>
          </wp:inline>
        </w:drawing>
      </w:r>
      <w:r>
        <w:rPr>
          <w:noProof/>
          <w:lang w:val="en-US"/>
        </w:rPr>
        <w:drawing>
          <wp:inline distT="0" distB="0" distL="0" distR="0" wp14:anchorId="031E5035" wp14:editId="3CF7C43E">
            <wp:extent cx="1762125" cy="1174750"/>
            <wp:effectExtent l="0" t="0" r="952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MORANDUM TEACH KOSOV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2656" cy="1175104"/>
                    </a:xfrm>
                    <a:prstGeom prst="rect">
                      <a:avLst/>
                    </a:prstGeom>
                  </pic:spPr>
                </pic:pic>
              </a:graphicData>
            </a:graphic>
          </wp:inline>
        </w:drawing>
      </w:r>
      <w:r>
        <w:rPr>
          <w:noProof/>
          <w:lang w:val="en-US"/>
        </w:rPr>
        <w:drawing>
          <wp:inline distT="0" distB="0" distL="0" distR="0" wp14:anchorId="083040D7" wp14:editId="3E343912">
            <wp:extent cx="1895475" cy="1263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RKU I BIZNESI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95621" cy="1263747"/>
                    </a:xfrm>
                    <a:prstGeom prst="rect">
                      <a:avLst/>
                    </a:prstGeom>
                  </pic:spPr>
                </pic:pic>
              </a:graphicData>
            </a:graphic>
          </wp:inline>
        </w:drawing>
      </w:r>
      <w:r>
        <w:rPr>
          <w:noProof/>
          <w:lang w:val="en-US"/>
        </w:rPr>
        <w:drawing>
          <wp:inline distT="0" distB="0" distL="0" distR="0" wp14:anchorId="747E2D85" wp14:editId="27A53A2F">
            <wp:extent cx="1866900" cy="1244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RKU NE ORTAKOL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6900" cy="1244600"/>
                    </a:xfrm>
                    <a:prstGeom prst="rect">
                      <a:avLst/>
                    </a:prstGeom>
                  </pic:spPr>
                </pic:pic>
              </a:graphicData>
            </a:graphic>
          </wp:inline>
        </w:drawing>
      </w:r>
      <w:r>
        <w:rPr>
          <w:noProof/>
          <w:lang w:val="en-US"/>
        </w:rPr>
        <w:drawing>
          <wp:inline distT="0" distB="0" distL="0" distR="0" wp14:anchorId="08B5E216" wp14:editId="44AF24A2">
            <wp:extent cx="2028825" cy="1141214"/>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ACE CORPS UPZ.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48699" cy="1152393"/>
                    </a:xfrm>
                    <a:prstGeom prst="rect">
                      <a:avLst/>
                    </a:prstGeom>
                  </pic:spPr>
                </pic:pic>
              </a:graphicData>
            </a:graphic>
          </wp:inline>
        </w:drawing>
      </w:r>
      <w:r>
        <w:rPr>
          <w:noProof/>
          <w:lang w:val="en-US"/>
        </w:rPr>
        <w:drawing>
          <wp:inline distT="0" distB="0" distL="0" distR="0" wp14:anchorId="0E1D2F00" wp14:editId="10A0C5CE">
            <wp:extent cx="1876425" cy="1250950"/>
            <wp:effectExtent l="0" t="0" r="952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RURIMI I APARATIT MAMOGRAFIK.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0498" cy="1253665"/>
                    </a:xfrm>
                    <a:prstGeom prst="rect">
                      <a:avLst/>
                    </a:prstGeom>
                  </pic:spPr>
                </pic:pic>
              </a:graphicData>
            </a:graphic>
          </wp:inline>
        </w:drawing>
      </w:r>
      <w:r>
        <w:rPr>
          <w:noProof/>
          <w:lang w:val="en-US"/>
        </w:rPr>
        <w:drawing>
          <wp:inline distT="0" distB="0" distL="0" distR="0" wp14:anchorId="02D12929" wp14:editId="2D24BBA6">
            <wp:extent cx="1785938" cy="119062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RURIMI I DY AUTOAMBULANCAVE TE REJA NE URGJENC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87247" cy="1191498"/>
                    </a:xfrm>
                    <a:prstGeom prst="rect">
                      <a:avLst/>
                    </a:prstGeom>
                  </pic:spPr>
                </pic:pic>
              </a:graphicData>
            </a:graphic>
          </wp:inline>
        </w:drawing>
      </w:r>
      <w:r>
        <w:rPr>
          <w:noProof/>
          <w:lang w:val="en-US"/>
        </w:rPr>
        <w:drawing>
          <wp:inline distT="0" distB="0" distL="0" distR="0" wp14:anchorId="753F9A28" wp14:editId="2409F2FC">
            <wp:extent cx="1885950" cy="1257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RURIMI I KULLES REMZI ADEMAJ.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91017" cy="1260678"/>
                    </a:xfrm>
                    <a:prstGeom prst="rect">
                      <a:avLst/>
                    </a:prstGeom>
                  </pic:spPr>
                </pic:pic>
              </a:graphicData>
            </a:graphic>
          </wp:inline>
        </w:drawing>
      </w:r>
      <w:r>
        <w:rPr>
          <w:noProof/>
          <w:lang w:val="en-US"/>
        </w:rPr>
        <w:drawing>
          <wp:inline distT="0" distB="0" distL="0" distR="0" wp14:anchorId="2CBB6A2A" wp14:editId="2CE4A513">
            <wp:extent cx="1914525" cy="127634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ERURIMI I PROJEKTIT TE SHADERVANIT.JPG"/>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938636" cy="1292423"/>
                    </a:xfrm>
                    <a:prstGeom prst="rect">
                      <a:avLst/>
                    </a:prstGeom>
                  </pic:spPr>
                </pic:pic>
              </a:graphicData>
            </a:graphic>
          </wp:inline>
        </w:drawing>
      </w:r>
      <w:r>
        <w:rPr>
          <w:noProof/>
          <w:lang w:val="en-US"/>
        </w:rPr>
        <w:drawing>
          <wp:inline distT="0" distB="0" distL="0" distR="0" wp14:anchorId="5A9D9F3F" wp14:editId="6BF30974">
            <wp:extent cx="1885952" cy="1257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RURIMI I QENDRES KULTURORE TURKE.JP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1902479" cy="1268318"/>
                    </a:xfrm>
                    <a:prstGeom prst="rect">
                      <a:avLst/>
                    </a:prstGeom>
                  </pic:spPr>
                </pic:pic>
              </a:graphicData>
            </a:graphic>
          </wp:inline>
        </w:drawing>
      </w:r>
      <w:r>
        <w:rPr>
          <w:noProof/>
          <w:lang w:val="en-US"/>
        </w:rPr>
        <w:drawing>
          <wp:inline distT="0" distB="0" distL="0" distR="0" wp14:anchorId="65BE919D" wp14:editId="5AE51238">
            <wp:extent cx="1914525" cy="12763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ERURIMI I SALLES MEVDEC.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8603" cy="1279069"/>
                    </a:xfrm>
                    <a:prstGeom prst="rect">
                      <a:avLst/>
                    </a:prstGeom>
                  </pic:spPr>
                </pic:pic>
              </a:graphicData>
            </a:graphic>
          </wp:inline>
        </w:drawing>
      </w:r>
      <w:r>
        <w:rPr>
          <w:noProof/>
          <w:lang w:val="en-US"/>
        </w:rPr>
        <w:lastRenderedPageBreak/>
        <w:drawing>
          <wp:inline distT="0" distB="0" distL="0" distR="0" wp14:anchorId="20F8D48C" wp14:editId="04FECF69">
            <wp:extent cx="1928811" cy="12858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IZREN FES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40703" cy="1293803"/>
                    </a:xfrm>
                    <a:prstGeom prst="rect">
                      <a:avLst/>
                    </a:prstGeom>
                  </pic:spPr>
                </pic:pic>
              </a:graphicData>
            </a:graphic>
          </wp:inline>
        </w:drawing>
      </w:r>
      <w:r>
        <w:rPr>
          <w:noProof/>
          <w:lang w:val="en-US"/>
        </w:rPr>
        <w:drawing>
          <wp:inline distT="0" distB="0" distL="0" distR="0" wp14:anchorId="3E67ACBC" wp14:editId="2A5A8DFA">
            <wp:extent cx="1885950" cy="1257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RENIMI I OBJEKTIT TE BVI.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9279" cy="1259519"/>
                    </a:xfrm>
                    <a:prstGeom prst="rect">
                      <a:avLst/>
                    </a:prstGeom>
                  </pic:spPr>
                </pic:pic>
              </a:graphicData>
            </a:graphic>
          </wp:inline>
        </w:drawing>
      </w:r>
      <w:r>
        <w:rPr>
          <w:noProof/>
          <w:lang w:val="en-US"/>
        </w:rPr>
        <w:drawing>
          <wp:inline distT="0" distB="0" distL="0" distR="0" wp14:anchorId="6F0575F3" wp14:editId="3F8AEC14">
            <wp:extent cx="1928813" cy="12858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RUG NE NASHE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33402" cy="1288934"/>
                    </a:xfrm>
                    <a:prstGeom prst="rect">
                      <a:avLst/>
                    </a:prstGeom>
                  </pic:spPr>
                </pic:pic>
              </a:graphicData>
            </a:graphic>
          </wp:inline>
        </w:drawing>
      </w:r>
      <w:r>
        <w:rPr>
          <w:noProof/>
          <w:lang w:val="en-US"/>
        </w:rPr>
        <w:drawing>
          <wp:inline distT="0" distB="0" distL="0" distR="0" wp14:anchorId="4F8F9E65" wp14:editId="53BC6E71">
            <wp:extent cx="2167465" cy="121920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RUGA VELEZH SMAQ.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73630" cy="1222668"/>
                    </a:xfrm>
                    <a:prstGeom prst="rect">
                      <a:avLst/>
                    </a:prstGeom>
                  </pic:spPr>
                </pic:pic>
              </a:graphicData>
            </a:graphic>
          </wp:inline>
        </w:drawing>
      </w:r>
      <w:r>
        <w:rPr>
          <w:noProof/>
          <w:lang w:val="en-US"/>
        </w:rPr>
        <w:drawing>
          <wp:inline distT="0" distB="0" distL="0" distR="0" wp14:anchorId="7EE5D883" wp14:editId="52B01645">
            <wp:extent cx="1728788" cy="1152525"/>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EANC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33068" cy="1155378"/>
                    </a:xfrm>
                    <a:prstGeom prst="rect">
                      <a:avLst/>
                    </a:prstGeom>
                  </pic:spPr>
                </pic:pic>
              </a:graphicData>
            </a:graphic>
          </wp:inline>
        </w:drawing>
      </w:r>
      <w:r>
        <w:rPr>
          <w:noProof/>
          <w:lang w:val="en-US"/>
        </w:rPr>
        <w:drawing>
          <wp:inline distT="0" distB="0" distL="0" distR="0" wp14:anchorId="4853387F" wp14:editId="3BAB3B66">
            <wp:extent cx="1785938" cy="119062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EMINARI ME PORTUGEZT NE PREMIU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89667" cy="1193111"/>
                    </a:xfrm>
                    <a:prstGeom prst="rect">
                      <a:avLst/>
                    </a:prstGeom>
                  </pic:spPr>
                </pic:pic>
              </a:graphicData>
            </a:graphic>
          </wp:inline>
        </w:drawing>
      </w:r>
      <w:r>
        <w:rPr>
          <w:noProof/>
          <w:lang w:val="en-US"/>
        </w:rPr>
        <w:drawing>
          <wp:inline distT="0" distB="0" distL="0" distR="0" wp14:anchorId="33129B09" wp14:editId="6BD28015">
            <wp:extent cx="2184400" cy="1228725"/>
            <wp:effectExtent l="0" t="0" r="635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quence 02.00_02_03_01.Still00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86910" cy="1230137"/>
                    </a:xfrm>
                    <a:prstGeom prst="rect">
                      <a:avLst/>
                    </a:prstGeom>
                  </pic:spPr>
                </pic:pic>
              </a:graphicData>
            </a:graphic>
          </wp:inline>
        </w:drawing>
      </w:r>
      <w:r>
        <w:rPr>
          <w:noProof/>
          <w:lang w:val="en-US"/>
        </w:rPr>
        <w:drawing>
          <wp:inline distT="0" distB="0" distL="0" distR="0" wp14:anchorId="0588A157" wp14:editId="65A235E2">
            <wp:extent cx="1866900" cy="1244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HETITJE ME GUVERNATOR TE BQK.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67359" cy="1244906"/>
                    </a:xfrm>
                    <a:prstGeom prst="rect">
                      <a:avLst/>
                    </a:prstGeom>
                  </pic:spPr>
                </pic:pic>
              </a:graphicData>
            </a:graphic>
          </wp:inline>
        </w:drawing>
      </w:r>
      <w:r>
        <w:rPr>
          <w:noProof/>
          <w:lang w:val="en-US"/>
        </w:rPr>
        <w:drawing>
          <wp:inline distT="0" distB="0" distL="0" distR="0" wp14:anchorId="1AFA108C" wp14:editId="06597E7D">
            <wp:extent cx="1838325" cy="12243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HKA AGIMI.jpg"/>
                    <pic:cNvPicPr/>
                  </pic:nvPicPr>
                  <pic:blipFill>
                    <a:blip r:embed="rId50" cstate="print">
                      <a:extLst>
                        <a:ext uri="{28A0092B-C50C-407E-A947-70E740481C1C}">
                          <a14:useLocalDpi xmlns:a14="http://schemas.microsoft.com/office/drawing/2010/main" val="0"/>
                        </a:ext>
                      </a:extLst>
                    </a:blip>
                    <a:stretch>
                      <a:fillRect/>
                    </a:stretch>
                  </pic:blipFill>
                  <pic:spPr>
                    <a:xfrm rot="10800000" flipV="1">
                      <a:off x="0" y="0"/>
                      <a:ext cx="1848521" cy="1231163"/>
                    </a:xfrm>
                    <a:prstGeom prst="rect">
                      <a:avLst/>
                    </a:prstGeom>
                  </pic:spPr>
                </pic:pic>
              </a:graphicData>
            </a:graphic>
          </wp:inline>
        </w:drawing>
      </w:r>
      <w:r>
        <w:rPr>
          <w:noProof/>
          <w:lang w:val="en-US"/>
        </w:rPr>
        <w:drawing>
          <wp:inline distT="0" distB="0" distL="0" distR="0" wp14:anchorId="32563AA8" wp14:editId="3115102E">
            <wp:extent cx="2057400" cy="1371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HTEPIJA E KULTURE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61288" cy="1374192"/>
                    </a:xfrm>
                    <a:prstGeom prst="rect">
                      <a:avLst/>
                    </a:prstGeom>
                  </pic:spPr>
                </pic:pic>
              </a:graphicData>
            </a:graphic>
          </wp:inline>
        </w:drawing>
      </w:r>
      <w:r>
        <w:rPr>
          <w:noProof/>
          <w:lang w:val="en-US"/>
        </w:rPr>
        <w:drawing>
          <wp:inline distT="0" distB="0" distL="0" distR="0" wp14:anchorId="101A83B0" wp14:editId="643ABBA5">
            <wp:extent cx="2057400"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KIM ME AMBASADORIN AMERIKA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8984" cy="1372656"/>
                    </a:xfrm>
                    <a:prstGeom prst="rect">
                      <a:avLst/>
                    </a:prstGeom>
                  </pic:spPr>
                </pic:pic>
              </a:graphicData>
            </a:graphic>
          </wp:inline>
        </w:drawing>
      </w:r>
      <w:r>
        <w:rPr>
          <w:noProof/>
          <w:lang w:val="en-US"/>
        </w:rPr>
        <w:drawing>
          <wp:inline distT="0" distB="0" distL="0" distR="0" wp14:anchorId="3C3D986F" wp14:editId="220DBEF4">
            <wp:extent cx="1715574" cy="11715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AKIM ME AMBASADORIN BRITANIK.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38741" cy="1187396"/>
                    </a:xfrm>
                    <a:prstGeom prst="rect">
                      <a:avLst/>
                    </a:prstGeom>
                  </pic:spPr>
                </pic:pic>
              </a:graphicData>
            </a:graphic>
          </wp:inline>
        </w:drawing>
      </w:r>
      <w:r>
        <w:rPr>
          <w:noProof/>
          <w:lang w:val="en-US"/>
        </w:rPr>
        <w:drawing>
          <wp:inline distT="0" distB="0" distL="0" distR="0" wp14:anchorId="04636E50" wp14:editId="758B941A">
            <wp:extent cx="2076450" cy="13843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AKIM ME BIZNESMEN AFARIS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77827" cy="1385218"/>
                    </a:xfrm>
                    <a:prstGeom prst="rect">
                      <a:avLst/>
                    </a:prstGeom>
                  </pic:spPr>
                </pic:pic>
              </a:graphicData>
            </a:graphic>
          </wp:inline>
        </w:drawing>
      </w:r>
      <w:r>
        <w:rPr>
          <w:noProof/>
          <w:lang w:val="en-US"/>
        </w:rPr>
        <w:drawing>
          <wp:inline distT="0" distB="0" distL="0" distR="0" wp14:anchorId="06BDAD9F" wp14:editId="35BA7020">
            <wp:extent cx="1963876" cy="1247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AKIM ME BOKSERI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02988" cy="1272625"/>
                    </a:xfrm>
                    <a:prstGeom prst="rect">
                      <a:avLst/>
                    </a:prstGeom>
                  </pic:spPr>
                </pic:pic>
              </a:graphicData>
            </a:graphic>
          </wp:inline>
        </w:drawing>
      </w:r>
      <w:r>
        <w:rPr>
          <w:noProof/>
          <w:lang w:val="en-US"/>
        </w:rPr>
        <w:drawing>
          <wp:inline distT="0" distB="0" distL="0" distR="0" wp14:anchorId="4C6C3A6A" wp14:editId="6F09D696">
            <wp:extent cx="1809750" cy="1206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AKIM ME GAZETARE NGA EUROP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14444" cy="1209629"/>
                    </a:xfrm>
                    <a:prstGeom prst="rect">
                      <a:avLst/>
                    </a:prstGeom>
                  </pic:spPr>
                </pic:pic>
              </a:graphicData>
            </a:graphic>
          </wp:inline>
        </w:drawing>
      </w:r>
      <w:r>
        <w:rPr>
          <w:noProof/>
          <w:lang w:val="en-US"/>
        </w:rPr>
        <w:drawing>
          <wp:inline distT="0" distB="0" distL="0" distR="0" wp14:anchorId="677A2FC7" wp14:editId="5587C5BA">
            <wp:extent cx="2014538" cy="134302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AKIM ME HENDIKO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18326" cy="1345550"/>
                    </a:xfrm>
                    <a:prstGeom prst="rect">
                      <a:avLst/>
                    </a:prstGeom>
                  </pic:spPr>
                </pic:pic>
              </a:graphicData>
            </a:graphic>
          </wp:inline>
        </w:drawing>
      </w:r>
      <w:r>
        <w:rPr>
          <w:noProof/>
          <w:lang w:val="en-US"/>
        </w:rPr>
        <w:drawing>
          <wp:inline distT="0" distB="0" distL="0" distR="0" wp14:anchorId="54B941A4" wp14:editId="62181EF2">
            <wp:extent cx="1943100" cy="1295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KIM ME KOMUNITETIN BOSHNJAK.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44299" cy="1296199"/>
                    </a:xfrm>
                    <a:prstGeom prst="rect">
                      <a:avLst/>
                    </a:prstGeom>
                  </pic:spPr>
                </pic:pic>
              </a:graphicData>
            </a:graphic>
          </wp:inline>
        </w:drawing>
      </w:r>
      <w:r>
        <w:rPr>
          <w:noProof/>
          <w:lang w:val="en-US"/>
        </w:rPr>
        <w:drawing>
          <wp:inline distT="0" distB="0" distL="0" distR="0" wp14:anchorId="5268191B" wp14:editId="7E980FEC">
            <wp:extent cx="1867535" cy="12450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akim me usaid ne abigree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71157" cy="1247438"/>
                    </a:xfrm>
                    <a:prstGeom prst="rect">
                      <a:avLst/>
                    </a:prstGeom>
                  </pic:spPr>
                </pic:pic>
              </a:graphicData>
            </a:graphic>
          </wp:inline>
        </w:drawing>
      </w:r>
      <w:r>
        <w:rPr>
          <w:noProof/>
          <w:lang w:val="en-US"/>
        </w:rPr>
        <w:lastRenderedPageBreak/>
        <w:drawing>
          <wp:inline distT="0" distB="0" distL="0" distR="0" wp14:anchorId="2AA7DF40" wp14:editId="052C6050">
            <wp:extent cx="1971675" cy="13144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akimi me kryetarin e bashksis islam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73307" cy="1315538"/>
                    </a:xfrm>
                    <a:prstGeom prst="rect">
                      <a:avLst/>
                    </a:prstGeom>
                  </pic:spPr>
                </pic:pic>
              </a:graphicData>
            </a:graphic>
          </wp:inline>
        </w:drawing>
      </w:r>
      <w:r>
        <w:rPr>
          <w:noProof/>
          <w:lang w:val="en-US"/>
        </w:rPr>
        <w:drawing>
          <wp:inline distT="0" distB="0" distL="0" distR="0" wp14:anchorId="12778A2C" wp14:editId="0EFC7ACD">
            <wp:extent cx="1985963" cy="13239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AKIMI ME POLICINE,KAMERAT E QYTETIT.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87557" cy="1325038"/>
                    </a:xfrm>
                    <a:prstGeom prst="rect">
                      <a:avLst/>
                    </a:prstGeom>
                  </pic:spPr>
                </pic:pic>
              </a:graphicData>
            </a:graphic>
          </wp:inline>
        </w:drawing>
      </w:r>
      <w:r>
        <w:rPr>
          <w:noProof/>
          <w:lang w:val="en-US"/>
        </w:rPr>
        <w:drawing>
          <wp:inline distT="0" distB="0" distL="0" distR="0" wp14:anchorId="06FFC286" wp14:editId="1CD63D10">
            <wp:extent cx="1900238" cy="1266825"/>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AKIMI ME VETERANET E LUFTES SALLA ASAMBLE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03193" cy="1268795"/>
                    </a:xfrm>
                    <a:prstGeom prst="rect">
                      <a:avLst/>
                    </a:prstGeom>
                  </pic:spPr>
                </pic:pic>
              </a:graphicData>
            </a:graphic>
          </wp:inline>
        </w:drawing>
      </w:r>
      <w:r>
        <w:rPr>
          <w:noProof/>
          <w:lang w:val="en-US"/>
        </w:rPr>
        <w:drawing>
          <wp:inline distT="0" distB="0" distL="0" distR="0" wp14:anchorId="61F152FF" wp14:editId="0209E5B8">
            <wp:extent cx="1914525" cy="12763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AKIMI PERMBYLLES ME UNDP.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17609" cy="1278406"/>
                    </a:xfrm>
                    <a:prstGeom prst="rect">
                      <a:avLst/>
                    </a:prstGeom>
                  </pic:spPr>
                </pic:pic>
              </a:graphicData>
            </a:graphic>
          </wp:inline>
        </w:drawing>
      </w:r>
      <w:r>
        <w:rPr>
          <w:noProof/>
          <w:lang w:val="en-US"/>
        </w:rPr>
        <w:drawing>
          <wp:inline distT="0" distB="0" distL="0" distR="0" wp14:anchorId="50BE7898" wp14:editId="36253444">
            <wp:extent cx="1914525" cy="12763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rajnimi me zjarrfiksat.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19608" cy="1279739"/>
                    </a:xfrm>
                    <a:prstGeom prst="rect">
                      <a:avLst/>
                    </a:prstGeom>
                  </pic:spPr>
                </pic:pic>
              </a:graphicData>
            </a:graphic>
          </wp:inline>
        </w:drawing>
      </w:r>
      <w:r>
        <w:rPr>
          <w:noProof/>
          <w:lang w:val="en-US"/>
        </w:rPr>
        <w:drawing>
          <wp:inline distT="0" distB="0" distL="0" distR="0" wp14:anchorId="4C52E567" wp14:editId="23376BF3">
            <wp:extent cx="1885950" cy="1257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NDP.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89129" cy="1259419"/>
                    </a:xfrm>
                    <a:prstGeom prst="rect">
                      <a:avLst/>
                    </a:prstGeom>
                  </pic:spPr>
                </pic:pic>
              </a:graphicData>
            </a:graphic>
          </wp:inline>
        </w:drawing>
      </w:r>
      <w:r>
        <w:rPr>
          <w:noProof/>
          <w:lang w:val="en-US"/>
        </w:rPr>
        <w:drawing>
          <wp:inline distT="0" distB="0" distL="0" distR="0" wp14:anchorId="2035005A" wp14:editId="2C5B4394">
            <wp:extent cx="1914525" cy="12763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UPZ.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15487" cy="1276991"/>
                    </a:xfrm>
                    <a:prstGeom prst="rect">
                      <a:avLst/>
                    </a:prstGeom>
                  </pic:spPr>
                </pic:pic>
              </a:graphicData>
            </a:graphic>
          </wp:inline>
        </w:drawing>
      </w:r>
      <w:r>
        <w:rPr>
          <w:noProof/>
          <w:lang w:val="en-US"/>
        </w:rPr>
        <w:drawing>
          <wp:inline distT="0" distB="0" distL="0" distR="0" wp14:anchorId="443C5829" wp14:editId="5A0EFD1A">
            <wp:extent cx="1924050" cy="1282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IZIT BIZNESEVE ME UNDP.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24427" cy="1282951"/>
                    </a:xfrm>
                    <a:prstGeom prst="rect">
                      <a:avLst/>
                    </a:prstGeom>
                  </pic:spPr>
                </pic:pic>
              </a:graphicData>
            </a:graphic>
          </wp:inline>
        </w:drawing>
      </w:r>
      <w:r>
        <w:rPr>
          <w:noProof/>
          <w:lang w:val="en-US"/>
        </w:rPr>
        <w:drawing>
          <wp:inline distT="0" distB="0" distL="0" distR="0" wp14:anchorId="0C10B0FB" wp14:editId="77623B30">
            <wp:extent cx="1928495" cy="128566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VIZIT PUNIMEVE NE ZHUP.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35486" cy="1290324"/>
                    </a:xfrm>
                    <a:prstGeom prst="rect">
                      <a:avLst/>
                    </a:prstGeom>
                  </pic:spPr>
                </pic:pic>
              </a:graphicData>
            </a:graphic>
          </wp:inline>
        </w:drawing>
      </w:r>
      <w:r>
        <w:rPr>
          <w:noProof/>
          <w:lang w:val="en-US"/>
        </w:rPr>
        <w:drawing>
          <wp:inline distT="0" distB="0" distL="0" distR="0" wp14:anchorId="0E858E83" wp14:editId="34B8E49F">
            <wp:extent cx="1871663" cy="12477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ZITA SISTEMATIKE.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73663" cy="1249109"/>
                    </a:xfrm>
                    <a:prstGeom prst="rect">
                      <a:avLst/>
                    </a:prstGeom>
                  </pic:spPr>
                </pic:pic>
              </a:graphicData>
            </a:graphic>
          </wp:inline>
        </w:drawing>
      </w:r>
    </w:p>
    <w:p w:rsidR="00595AF2" w:rsidRPr="00595AF2" w:rsidRDefault="00595AF2" w:rsidP="00595AF2">
      <w:pPr>
        <w:spacing w:line="276" w:lineRule="auto"/>
        <w:jc w:val="both"/>
        <w:rPr>
          <w:rFonts w:ascii="Times New Roman" w:hAnsi="Times New Roman" w:cs="Times New Roman"/>
          <w:sz w:val="24"/>
          <w:szCs w:val="24"/>
        </w:rPr>
      </w:pPr>
    </w:p>
    <w:p w:rsidR="00D157BB" w:rsidRPr="00CD4DA4" w:rsidRDefault="00E20916" w:rsidP="006A14ED">
      <w:pPr>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t>ZYRA PËR KOMUNIKIM ME PUBLIKUN</w:t>
      </w:r>
    </w:p>
    <w:p w:rsidR="00EB6A16" w:rsidRPr="00CD4DA4" w:rsidRDefault="00EB6A16"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Zyra për Komunikim me Publikun gjatë vitit 2024, ka promovuar</w:t>
      </w:r>
      <w:r w:rsidR="003454BF" w:rsidRPr="00CD4DA4">
        <w:rPr>
          <w:rFonts w:ascii="Times New Roman" w:hAnsi="Times New Roman" w:cs="Times New Roman"/>
          <w:sz w:val="24"/>
          <w:szCs w:val="24"/>
        </w:rPr>
        <w:t xml:space="preserve"> profesionalisht dhe m</w:t>
      </w:r>
      <w:r w:rsidR="00065983" w:rsidRPr="00CD4DA4">
        <w:rPr>
          <w:rFonts w:ascii="Times New Roman" w:hAnsi="Times New Roman" w:cs="Times New Roman"/>
          <w:sz w:val="24"/>
          <w:szCs w:val="24"/>
        </w:rPr>
        <w:t>e</w:t>
      </w:r>
      <w:r w:rsidR="003454BF" w:rsidRPr="00CD4DA4">
        <w:rPr>
          <w:rFonts w:ascii="Times New Roman" w:hAnsi="Times New Roman" w:cs="Times New Roman"/>
          <w:sz w:val="24"/>
          <w:szCs w:val="24"/>
        </w:rPr>
        <w:t xml:space="preserve"> integritet</w:t>
      </w:r>
      <w:r w:rsidR="000D4F0E" w:rsidRPr="00CD4DA4">
        <w:rPr>
          <w:rFonts w:ascii="Times New Roman" w:hAnsi="Times New Roman" w:cs="Times New Roman"/>
          <w:sz w:val="24"/>
          <w:szCs w:val="24"/>
        </w:rPr>
        <w:t xml:space="preserve"> punën </w:t>
      </w:r>
      <w:r w:rsidR="00217621" w:rsidRPr="00CD4DA4">
        <w:rPr>
          <w:rFonts w:ascii="Times New Roman" w:hAnsi="Times New Roman" w:cs="Times New Roman"/>
          <w:sz w:val="24"/>
          <w:szCs w:val="24"/>
        </w:rPr>
        <w:t>dhe vendimmarrjen komunale</w:t>
      </w:r>
      <w:r w:rsidR="000D4F0E" w:rsidRPr="00CD4DA4">
        <w:rPr>
          <w:rFonts w:ascii="Times New Roman" w:hAnsi="Times New Roman" w:cs="Times New Roman"/>
          <w:sz w:val="24"/>
          <w:szCs w:val="24"/>
        </w:rPr>
        <w:t>,</w:t>
      </w:r>
      <w:r w:rsidR="003454BF" w:rsidRPr="00CD4DA4">
        <w:rPr>
          <w:rFonts w:ascii="Times New Roman" w:hAnsi="Times New Roman" w:cs="Times New Roman"/>
          <w:sz w:val="24"/>
          <w:szCs w:val="24"/>
        </w:rPr>
        <w:t xml:space="preserve"> </w:t>
      </w:r>
      <w:r w:rsidR="00065983" w:rsidRPr="00CD4DA4">
        <w:rPr>
          <w:rFonts w:ascii="Times New Roman" w:hAnsi="Times New Roman" w:cs="Times New Roman"/>
          <w:sz w:val="24"/>
          <w:szCs w:val="24"/>
        </w:rPr>
        <w:t>jan</w:t>
      </w:r>
      <w:r w:rsidR="00E20916" w:rsidRPr="00CD4DA4">
        <w:rPr>
          <w:rFonts w:ascii="Times New Roman" w:hAnsi="Times New Roman" w:cs="Times New Roman"/>
          <w:sz w:val="24"/>
          <w:szCs w:val="24"/>
        </w:rPr>
        <w:t>ë</w:t>
      </w:r>
      <w:r w:rsidR="00065983" w:rsidRPr="00CD4DA4">
        <w:rPr>
          <w:rFonts w:ascii="Times New Roman" w:hAnsi="Times New Roman" w:cs="Times New Roman"/>
          <w:sz w:val="24"/>
          <w:szCs w:val="24"/>
        </w:rPr>
        <w:t xml:space="preserve"> </w:t>
      </w:r>
      <w:r w:rsidR="000D4F0E" w:rsidRPr="00CD4DA4">
        <w:rPr>
          <w:rFonts w:ascii="Times New Roman" w:hAnsi="Times New Roman" w:cs="Times New Roman"/>
          <w:sz w:val="24"/>
          <w:szCs w:val="24"/>
        </w:rPr>
        <w:t>përmbushur</w:t>
      </w:r>
      <w:r w:rsidRPr="00CD4DA4">
        <w:rPr>
          <w:rFonts w:ascii="Times New Roman" w:hAnsi="Times New Roman" w:cs="Times New Roman"/>
          <w:sz w:val="24"/>
          <w:szCs w:val="24"/>
        </w:rPr>
        <w:t xml:space="preserve"> të gjitha obligimet ligjore </w:t>
      </w:r>
      <w:r w:rsidR="000D4F0E" w:rsidRPr="00CD4DA4">
        <w:rPr>
          <w:rFonts w:ascii="Times New Roman" w:hAnsi="Times New Roman" w:cs="Times New Roman"/>
          <w:sz w:val="24"/>
          <w:szCs w:val="24"/>
        </w:rPr>
        <w:t xml:space="preserve">për </w:t>
      </w:r>
      <w:r w:rsidR="003454BF" w:rsidRPr="00CD4DA4">
        <w:rPr>
          <w:rFonts w:ascii="Times New Roman" w:hAnsi="Times New Roman" w:cs="Times New Roman"/>
          <w:sz w:val="24"/>
          <w:szCs w:val="24"/>
        </w:rPr>
        <w:t>hartimin</w:t>
      </w:r>
      <w:r w:rsidR="006A14ED" w:rsidRPr="00CD4DA4">
        <w:rPr>
          <w:rFonts w:ascii="Times New Roman" w:hAnsi="Times New Roman" w:cs="Times New Roman"/>
          <w:sz w:val="24"/>
          <w:szCs w:val="24"/>
        </w:rPr>
        <w:t xml:space="preserve"> e dokumenteve. </w:t>
      </w:r>
    </w:p>
    <w:p w:rsidR="00EB6A16" w:rsidRPr="00CD4DA4" w:rsidRDefault="000D4F0E"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Gjatë vitit 2024 </w:t>
      </w:r>
      <w:r w:rsidR="00E20916" w:rsidRPr="00CD4DA4">
        <w:rPr>
          <w:rFonts w:ascii="Times New Roman" w:hAnsi="Times New Roman" w:cs="Times New Roman"/>
          <w:sz w:val="24"/>
          <w:szCs w:val="24"/>
        </w:rPr>
        <w:t>ë</w:t>
      </w:r>
      <w:r w:rsidR="00065983" w:rsidRPr="00CD4DA4">
        <w:rPr>
          <w:rFonts w:ascii="Times New Roman" w:hAnsi="Times New Roman" w:cs="Times New Roman"/>
          <w:sz w:val="24"/>
          <w:szCs w:val="24"/>
        </w:rPr>
        <w:t>sht</w:t>
      </w:r>
      <w:r w:rsidR="00E20916" w:rsidRPr="00CD4DA4">
        <w:rPr>
          <w:rFonts w:ascii="Times New Roman" w:hAnsi="Times New Roman" w:cs="Times New Roman"/>
          <w:sz w:val="24"/>
          <w:szCs w:val="24"/>
        </w:rPr>
        <w:t>ë</w:t>
      </w:r>
      <w:r w:rsidR="00065983" w:rsidRPr="00CD4DA4">
        <w:rPr>
          <w:rFonts w:ascii="Times New Roman" w:hAnsi="Times New Roman" w:cs="Times New Roman"/>
          <w:sz w:val="24"/>
          <w:szCs w:val="24"/>
        </w:rPr>
        <w:t xml:space="preserve"> </w:t>
      </w:r>
      <w:r w:rsidR="00EB6A16" w:rsidRPr="00CD4DA4">
        <w:rPr>
          <w:rFonts w:ascii="Times New Roman" w:hAnsi="Times New Roman" w:cs="Times New Roman"/>
          <w:sz w:val="24"/>
          <w:szCs w:val="24"/>
        </w:rPr>
        <w:t>publikuar</w:t>
      </w:r>
      <w:r w:rsidR="003454BF" w:rsidRPr="00CD4DA4">
        <w:rPr>
          <w:rFonts w:ascii="Times New Roman" w:hAnsi="Times New Roman" w:cs="Times New Roman"/>
          <w:sz w:val="24"/>
          <w:szCs w:val="24"/>
        </w:rPr>
        <w:t xml:space="preserve"> brenda</w:t>
      </w:r>
      <w:r w:rsidRPr="00CD4DA4">
        <w:rPr>
          <w:rFonts w:ascii="Times New Roman" w:hAnsi="Times New Roman" w:cs="Times New Roman"/>
          <w:sz w:val="24"/>
          <w:szCs w:val="24"/>
        </w:rPr>
        <w:t xml:space="preserve"> afat</w:t>
      </w:r>
      <w:r w:rsidR="003454BF" w:rsidRPr="00CD4DA4">
        <w:rPr>
          <w:rFonts w:ascii="Times New Roman" w:hAnsi="Times New Roman" w:cs="Times New Roman"/>
          <w:sz w:val="24"/>
          <w:szCs w:val="24"/>
        </w:rPr>
        <w:t>eve</w:t>
      </w:r>
      <w:r w:rsidRPr="00CD4DA4">
        <w:rPr>
          <w:rFonts w:ascii="Times New Roman" w:hAnsi="Times New Roman" w:cs="Times New Roman"/>
          <w:sz w:val="24"/>
          <w:szCs w:val="24"/>
        </w:rPr>
        <w:t xml:space="preserve"> ligjor</w:t>
      </w:r>
      <w:r w:rsidR="003454BF" w:rsidRPr="00CD4DA4">
        <w:rPr>
          <w:rFonts w:ascii="Times New Roman" w:hAnsi="Times New Roman" w:cs="Times New Roman"/>
          <w:sz w:val="24"/>
          <w:szCs w:val="24"/>
        </w:rPr>
        <w:t xml:space="preserve">e </w:t>
      </w:r>
      <w:r w:rsidR="00065983" w:rsidRPr="00CD4DA4">
        <w:rPr>
          <w:rFonts w:ascii="Times New Roman" w:hAnsi="Times New Roman" w:cs="Times New Roman"/>
          <w:sz w:val="24"/>
          <w:szCs w:val="24"/>
        </w:rPr>
        <w:t>p</w:t>
      </w:r>
      <w:r w:rsidR="00EB6A16" w:rsidRPr="00CD4DA4">
        <w:rPr>
          <w:rFonts w:ascii="Times New Roman" w:hAnsi="Times New Roman" w:cs="Times New Roman"/>
          <w:sz w:val="24"/>
          <w:szCs w:val="24"/>
        </w:rPr>
        <w:t>lani</w:t>
      </w:r>
      <w:r w:rsidR="00065983" w:rsidRPr="00CD4DA4">
        <w:rPr>
          <w:rFonts w:ascii="Times New Roman" w:hAnsi="Times New Roman" w:cs="Times New Roman"/>
          <w:sz w:val="24"/>
          <w:szCs w:val="24"/>
        </w:rPr>
        <w:t xml:space="preserve"> i </w:t>
      </w:r>
      <w:r w:rsidR="003454BF" w:rsidRPr="00CD4DA4">
        <w:rPr>
          <w:rFonts w:ascii="Times New Roman" w:hAnsi="Times New Roman" w:cs="Times New Roman"/>
          <w:sz w:val="24"/>
          <w:szCs w:val="24"/>
        </w:rPr>
        <w:t>p</w:t>
      </w:r>
      <w:r w:rsidR="00217621" w:rsidRPr="00CD4DA4">
        <w:rPr>
          <w:rFonts w:ascii="Times New Roman" w:hAnsi="Times New Roman" w:cs="Times New Roman"/>
          <w:sz w:val="24"/>
          <w:szCs w:val="24"/>
        </w:rPr>
        <w:t xml:space="preserve">unës së </w:t>
      </w:r>
      <w:r w:rsidR="00065983" w:rsidRPr="00CD4DA4">
        <w:rPr>
          <w:rFonts w:ascii="Times New Roman" w:hAnsi="Times New Roman" w:cs="Times New Roman"/>
          <w:sz w:val="24"/>
          <w:szCs w:val="24"/>
        </w:rPr>
        <w:t>K</w:t>
      </w:r>
      <w:r w:rsidR="00217621" w:rsidRPr="00CD4DA4">
        <w:rPr>
          <w:rFonts w:ascii="Times New Roman" w:hAnsi="Times New Roman" w:cs="Times New Roman"/>
          <w:sz w:val="24"/>
          <w:szCs w:val="24"/>
        </w:rPr>
        <w:t>ryetarit</w:t>
      </w:r>
      <w:r w:rsidR="003454BF" w:rsidRPr="00CD4DA4">
        <w:rPr>
          <w:rFonts w:ascii="Times New Roman" w:hAnsi="Times New Roman" w:cs="Times New Roman"/>
          <w:sz w:val="24"/>
          <w:szCs w:val="24"/>
        </w:rPr>
        <w:t xml:space="preserve">, </w:t>
      </w:r>
      <w:r w:rsidR="00065983" w:rsidRPr="00CD4DA4">
        <w:rPr>
          <w:rFonts w:ascii="Times New Roman" w:hAnsi="Times New Roman" w:cs="Times New Roman"/>
          <w:sz w:val="24"/>
          <w:szCs w:val="24"/>
        </w:rPr>
        <w:t>p</w:t>
      </w:r>
      <w:r w:rsidR="00EB6A16" w:rsidRPr="00CD4DA4">
        <w:rPr>
          <w:rFonts w:ascii="Times New Roman" w:hAnsi="Times New Roman" w:cs="Times New Roman"/>
          <w:sz w:val="24"/>
          <w:szCs w:val="24"/>
        </w:rPr>
        <w:t>lani</w:t>
      </w:r>
      <w:r w:rsidR="00065983" w:rsidRPr="00CD4DA4">
        <w:rPr>
          <w:rFonts w:ascii="Times New Roman" w:hAnsi="Times New Roman" w:cs="Times New Roman"/>
          <w:sz w:val="24"/>
          <w:szCs w:val="24"/>
        </w:rPr>
        <w:t xml:space="preserve"> i </w:t>
      </w:r>
      <w:r w:rsidR="003454BF" w:rsidRPr="00CD4DA4">
        <w:rPr>
          <w:rFonts w:ascii="Times New Roman" w:hAnsi="Times New Roman" w:cs="Times New Roman"/>
          <w:sz w:val="24"/>
          <w:szCs w:val="24"/>
        </w:rPr>
        <w:t xml:space="preserve">punës së </w:t>
      </w:r>
      <w:r w:rsidR="00065983" w:rsidRPr="00CD4DA4">
        <w:rPr>
          <w:rFonts w:ascii="Times New Roman" w:hAnsi="Times New Roman" w:cs="Times New Roman"/>
          <w:sz w:val="24"/>
          <w:szCs w:val="24"/>
        </w:rPr>
        <w:t>K</w:t>
      </w:r>
      <w:r w:rsidR="003454BF" w:rsidRPr="00CD4DA4">
        <w:rPr>
          <w:rFonts w:ascii="Times New Roman" w:hAnsi="Times New Roman" w:cs="Times New Roman"/>
          <w:sz w:val="24"/>
          <w:szCs w:val="24"/>
        </w:rPr>
        <w:t xml:space="preserve">uvendit </w:t>
      </w:r>
      <w:r w:rsidR="00065983" w:rsidRPr="00CD4DA4">
        <w:rPr>
          <w:rFonts w:ascii="Times New Roman" w:hAnsi="Times New Roman" w:cs="Times New Roman"/>
          <w:sz w:val="24"/>
          <w:szCs w:val="24"/>
        </w:rPr>
        <w:t xml:space="preserve">Komunal </w:t>
      </w:r>
      <w:r w:rsidR="003454BF" w:rsidRPr="00CD4DA4">
        <w:rPr>
          <w:rFonts w:ascii="Times New Roman" w:hAnsi="Times New Roman" w:cs="Times New Roman"/>
          <w:sz w:val="24"/>
          <w:szCs w:val="24"/>
        </w:rPr>
        <w:t xml:space="preserve">dhe </w:t>
      </w:r>
      <w:r w:rsidR="00065983" w:rsidRPr="00CD4DA4">
        <w:rPr>
          <w:rFonts w:ascii="Times New Roman" w:hAnsi="Times New Roman" w:cs="Times New Roman"/>
          <w:sz w:val="24"/>
          <w:szCs w:val="24"/>
        </w:rPr>
        <w:t>p</w:t>
      </w:r>
      <w:r w:rsidRPr="00CD4DA4">
        <w:rPr>
          <w:rFonts w:ascii="Times New Roman" w:hAnsi="Times New Roman" w:cs="Times New Roman"/>
          <w:sz w:val="24"/>
          <w:szCs w:val="24"/>
        </w:rPr>
        <w:t>lani</w:t>
      </w:r>
      <w:r w:rsidR="00065983" w:rsidRPr="00CD4DA4">
        <w:rPr>
          <w:rFonts w:ascii="Times New Roman" w:hAnsi="Times New Roman" w:cs="Times New Roman"/>
          <w:sz w:val="24"/>
          <w:szCs w:val="24"/>
        </w:rPr>
        <w:t xml:space="preserve"> i </w:t>
      </w:r>
      <w:r w:rsidR="00EB6A16" w:rsidRPr="00CD4DA4">
        <w:rPr>
          <w:rFonts w:ascii="Times New Roman" w:hAnsi="Times New Roman" w:cs="Times New Roman"/>
          <w:sz w:val="24"/>
          <w:szCs w:val="24"/>
        </w:rPr>
        <w:t>dokumenteve që</w:t>
      </w:r>
      <w:r w:rsidR="003454BF" w:rsidRPr="00CD4DA4">
        <w:rPr>
          <w:rFonts w:ascii="Times New Roman" w:hAnsi="Times New Roman" w:cs="Times New Roman"/>
          <w:sz w:val="24"/>
          <w:szCs w:val="24"/>
        </w:rPr>
        <w:t xml:space="preserve"> i nënshtrohen</w:t>
      </w:r>
      <w:r w:rsidR="00EB6A16" w:rsidRPr="00CD4DA4">
        <w:rPr>
          <w:rFonts w:ascii="Times New Roman" w:hAnsi="Times New Roman" w:cs="Times New Roman"/>
          <w:sz w:val="24"/>
          <w:szCs w:val="24"/>
        </w:rPr>
        <w:t xml:space="preserve"> konsultim</w:t>
      </w:r>
      <w:r w:rsidR="003454BF" w:rsidRPr="00CD4DA4">
        <w:rPr>
          <w:rFonts w:ascii="Times New Roman" w:hAnsi="Times New Roman" w:cs="Times New Roman"/>
          <w:sz w:val="24"/>
          <w:szCs w:val="24"/>
        </w:rPr>
        <w:t>eve</w:t>
      </w:r>
      <w:r w:rsidR="00EB6A16" w:rsidRPr="00CD4DA4">
        <w:rPr>
          <w:rFonts w:ascii="Times New Roman" w:hAnsi="Times New Roman" w:cs="Times New Roman"/>
          <w:sz w:val="24"/>
          <w:szCs w:val="24"/>
        </w:rPr>
        <w:t xml:space="preserve"> publik</w:t>
      </w:r>
      <w:r w:rsidR="003454BF" w:rsidRPr="00CD4DA4">
        <w:rPr>
          <w:rFonts w:ascii="Times New Roman" w:hAnsi="Times New Roman" w:cs="Times New Roman"/>
          <w:sz w:val="24"/>
          <w:szCs w:val="24"/>
        </w:rPr>
        <w:t xml:space="preserve">e </w:t>
      </w:r>
      <w:r w:rsidR="00EB6A16" w:rsidRPr="00CD4DA4">
        <w:rPr>
          <w:rFonts w:ascii="Times New Roman" w:hAnsi="Times New Roman" w:cs="Times New Roman"/>
          <w:sz w:val="24"/>
          <w:szCs w:val="24"/>
        </w:rPr>
        <w:t>me qytetarë.</w:t>
      </w:r>
    </w:p>
    <w:p w:rsidR="003454BF" w:rsidRPr="00CD4DA4" w:rsidRDefault="004B63C4"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Këtë vit</w:t>
      </w:r>
      <w:r w:rsidR="00EB6A16" w:rsidRPr="00CD4DA4">
        <w:rPr>
          <w:rFonts w:ascii="Times New Roman" w:hAnsi="Times New Roman" w:cs="Times New Roman"/>
          <w:sz w:val="24"/>
          <w:szCs w:val="24"/>
        </w:rPr>
        <w:t xml:space="preserve"> </w:t>
      </w:r>
      <w:r w:rsidR="00065983" w:rsidRPr="00CD4DA4">
        <w:rPr>
          <w:rFonts w:ascii="Times New Roman" w:hAnsi="Times New Roman" w:cs="Times New Roman"/>
          <w:sz w:val="24"/>
          <w:szCs w:val="24"/>
        </w:rPr>
        <w:t>jan</w:t>
      </w:r>
      <w:r w:rsidR="00E20916" w:rsidRPr="00CD4DA4">
        <w:rPr>
          <w:rFonts w:ascii="Times New Roman" w:hAnsi="Times New Roman" w:cs="Times New Roman"/>
          <w:sz w:val="24"/>
          <w:szCs w:val="24"/>
        </w:rPr>
        <w:t>ë</w:t>
      </w:r>
      <w:r w:rsidR="00065983" w:rsidRPr="00CD4DA4">
        <w:rPr>
          <w:rFonts w:ascii="Times New Roman" w:hAnsi="Times New Roman" w:cs="Times New Roman"/>
          <w:sz w:val="24"/>
          <w:szCs w:val="24"/>
        </w:rPr>
        <w:t xml:space="preserve"> </w:t>
      </w:r>
      <w:r w:rsidR="00EB6A16" w:rsidRPr="00CD4DA4">
        <w:rPr>
          <w:rFonts w:ascii="Times New Roman" w:hAnsi="Times New Roman" w:cs="Times New Roman"/>
          <w:sz w:val="24"/>
          <w:szCs w:val="24"/>
        </w:rPr>
        <w:t>pranuar</w:t>
      </w:r>
      <w:r w:rsidR="00BB62A6" w:rsidRPr="00CD4DA4">
        <w:rPr>
          <w:rFonts w:ascii="Times New Roman" w:hAnsi="Times New Roman" w:cs="Times New Roman"/>
          <w:sz w:val="24"/>
          <w:szCs w:val="24"/>
        </w:rPr>
        <w:t xml:space="preserve"> vlerësime dhe</w:t>
      </w:r>
      <w:r w:rsidR="00EB6A16" w:rsidRPr="00CD4DA4">
        <w:rPr>
          <w:rFonts w:ascii="Times New Roman" w:hAnsi="Times New Roman" w:cs="Times New Roman"/>
          <w:sz w:val="24"/>
          <w:szCs w:val="24"/>
        </w:rPr>
        <w:t xml:space="preserve"> rezultate të kënaqshme</w:t>
      </w:r>
      <w:r w:rsidR="003454BF" w:rsidRPr="00CD4DA4">
        <w:rPr>
          <w:rFonts w:ascii="Times New Roman" w:hAnsi="Times New Roman" w:cs="Times New Roman"/>
          <w:sz w:val="24"/>
          <w:szCs w:val="24"/>
        </w:rPr>
        <w:t>, afirmative</w:t>
      </w:r>
      <w:r w:rsidR="00BB62A6" w:rsidRPr="00CD4DA4">
        <w:rPr>
          <w:rFonts w:ascii="Times New Roman" w:hAnsi="Times New Roman" w:cs="Times New Roman"/>
          <w:sz w:val="24"/>
          <w:szCs w:val="24"/>
        </w:rPr>
        <w:t xml:space="preserve"> në fushën e</w:t>
      </w:r>
      <w:r w:rsidR="00EB6A16" w:rsidRPr="00CD4DA4">
        <w:rPr>
          <w:rFonts w:ascii="Times New Roman" w:hAnsi="Times New Roman" w:cs="Times New Roman"/>
          <w:sz w:val="24"/>
          <w:szCs w:val="24"/>
        </w:rPr>
        <w:t xml:space="preserve"> transparencës, llogaridhënies dhe përgjegjshmërisë</w:t>
      </w:r>
      <w:r w:rsidR="00BB62A6" w:rsidRPr="00CD4DA4">
        <w:rPr>
          <w:rFonts w:ascii="Times New Roman" w:hAnsi="Times New Roman" w:cs="Times New Roman"/>
          <w:sz w:val="24"/>
          <w:szCs w:val="24"/>
        </w:rPr>
        <w:t xml:space="preserve"> ndaj palëve të treta nga</w:t>
      </w:r>
      <w:r w:rsidR="00EB6A16" w:rsidRPr="00CD4DA4">
        <w:rPr>
          <w:rFonts w:ascii="Times New Roman" w:hAnsi="Times New Roman" w:cs="Times New Roman"/>
          <w:sz w:val="24"/>
          <w:szCs w:val="24"/>
        </w:rPr>
        <w:t xml:space="preserve"> MAPL</w:t>
      </w:r>
      <w:r w:rsidR="00BB62A6" w:rsidRPr="00CD4DA4">
        <w:rPr>
          <w:rFonts w:ascii="Times New Roman" w:hAnsi="Times New Roman" w:cs="Times New Roman"/>
          <w:sz w:val="24"/>
          <w:szCs w:val="24"/>
        </w:rPr>
        <w:t>-</w:t>
      </w:r>
      <w:r w:rsidR="00065983" w:rsidRPr="00CD4DA4">
        <w:rPr>
          <w:rFonts w:ascii="Times New Roman" w:hAnsi="Times New Roman" w:cs="Times New Roman"/>
          <w:sz w:val="24"/>
          <w:szCs w:val="24"/>
        </w:rPr>
        <w:t>ja</w:t>
      </w:r>
      <w:r w:rsidR="00EB6A16" w:rsidRPr="00CD4DA4">
        <w:rPr>
          <w:rFonts w:ascii="Times New Roman" w:hAnsi="Times New Roman" w:cs="Times New Roman"/>
          <w:sz w:val="24"/>
          <w:szCs w:val="24"/>
        </w:rPr>
        <w:t xml:space="preserve"> dhe KDI</w:t>
      </w:r>
      <w:r w:rsidR="00065983" w:rsidRPr="00CD4DA4">
        <w:rPr>
          <w:rFonts w:ascii="Times New Roman" w:hAnsi="Times New Roman" w:cs="Times New Roman"/>
          <w:sz w:val="24"/>
          <w:szCs w:val="24"/>
        </w:rPr>
        <w:t>-ja</w:t>
      </w:r>
      <w:r w:rsidR="00EB6A16" w:rsidRPr="00CD4DA4">
        <w:rPr>
          <w:rFonts w:ascii="Times New Roman" w:hAnsi="Times New Roman" w:cs="Times New Roman"/>
          <w:sz w:val="24"/>
          <w:szCs w:val="24"/>
        </w:rPr>
        <w:t xml:space="preserve">.  </w:t>
      </w:r>
    </w:p>
    <w:p w:rsidR="009E4059" w:rsidRPr="00CD4DA4" w:rsidRDefault="00EB6A16"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Në raportin zyrtar të MAPL-së, </w:t>
      </w:r>
      <w:r w:rsidR="00065983" w:rsidRPr="00CD4DA4">
        <w:rPr>
          <w:rFonts w:ascii="Times New Roman" w:hAnsi="Times New Roman" w:cs="Times New Roman"/>
          <w:sz w:val="24"/>
          <w:szCs w:val="24"/>
        </w:rPr>
        <w:t>K</w:t>
      </w:r>
      <w:r w:rsidRPr="00CD4DA4">
        <w:rPr>
          <w:rFonts w:ascii="Times New Roman" w:hAnsi="Times New Roman" w:cs="Times New Roman"/>
          <w:sz w:val="24"/>
          <w:szCs w:val="24"/>
        </w:rPr>
        <w:t>omuna e Prizrenit</w:t>
      </w:r>
      <w:r w:rsidR="00065983" w:rsidRPr="00CD4DA4">
        <w:rPr>
          <w:rFonts w:ascii="Times New Roman" w:hAnsi="Times New Roman" w:cs="Times New Roman"/>
          <w:sz w:val="24"/>
          <w:szCs w:val="24"/>
        </w:rPr>
        <w:t xml:space="preserve"> </w:t>
      </w:r>
      <w:r w:rsidRPr="00CD4DA4">
        <w:rPr>
          <w:rFonts w:ascii="Times New Roman" w:hAnsi="Times New Roman" w:cs="Times New Roman"/>
          <w:sz w:val="24"/>
          <w:szCs w:val="24"/>
        </w:rPr>
        <w:t>ka plotë</w:t>
      </w:r>
      <w:r w:rsidR="003454BF" w:rsidRPr="00CD4DA4">
        <w:rPr>
          <w:rFonts w:ascii="Times New Roman" w:hAnsi="Times New Roman" w:cs="Times New Roman"/>
          <w:sz w:val="24"/>
          <w:szCs w:val="24"/>
        </w:rPr>
        <w:t xml:space="preserve">suar të gjitha kriteret për kualifikim në </w:t>
      </w:r>
      <w:r w:rsidR="00065983" w:rsidRPr="00CD4DA4">
        <w:rPr>
          <w:rFonts w:ascii="Times New Roman" w:hAnsi="Times New Roman" w:cs="Times New Roman"/>
          <w:sz w:val="24"/>
          <w:szCs w:val="24"/>
        </w:rPr>
        <w:t>g</w:t>
      </w:r>
      <w:r w:rsidR="003454BF" w:rsidRPr="00CD4DA4">
        <w:rPr>
          <w:rFonts w:ascii="Times New Roman" w:hAnsi="Times New Roman" w:cs="Times New Roman"/>
          <w:sz w:val="24"/>
          <w:szCs w:val="24"/>
        </w:rPr>
        <w:t>ran</w:t>
      </w:r>
      <w:r w:rsidR="00065983" w:rsidRPr="00CD4DA4">
        <w:rPr>
          <w:rFonts w:ascii="Times New Roman" w:hAnsi="Times New Roman" w:cs="Times New Roman"/>
          <w:sz w:val="24"/>
          <w:szCs w:val="24"/>
        </w:rPr>
        <w:t>t</w:t>
      </w:r>
      <w:r w:rsidR="006A14ED" w:rsidRPr="00CD4DA4">
        <w:rPr>
          <w:rFonts w:ascii="Times New Roman" w:hAnsi="Times New Roman" w:cs="Times New Roman"/>
          <w:sz w:val="24"/>
          <w:szCs w:val="24"/>
        </w:rPr>
        <w:t xml:space="preserve">in e performancës, për herë të parë. </w:t>
      </w:r>
    </w:p>
    <w:p w:rsidR="00EB6A16" w:rsidRPr="00CD4DA4" w:rsidRDefault="00EB6A16"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lastRenderedPageBreak/>
        <w:t>Ndërsa</w:t>
      </w:r>
      <w:r w:rsidR="00065983" w:rsidRPr="00CD4DA4">
        <w:rPr>
          <w:rFonts w:ascii="Times New Roman" w:hAnsi="Times New Roman" w:cs="Times New Roman"/>
          <w:sz w:val="24"/>
          <w:szCs w:val="24"/>
        </w:rPr>
        <w:t>,</w:t>
      </w:r>
      <w:r w:rsidRPr="00CD4DA4">
        <w:rPr>
          <w:rFonts w:ascii="Times New Roman" w:hAnsi="Times New Roman" w:cs="Times New Roman"/>
          <w:sz w:val="24"/>
          <w:szCs w:val="24"/>
        </w:rPr>
        <w:t xml:space="preserve"> vlerësimi i bërë nga KDI</w:t>
      </w:r>
      <w:r w:rsidR="00065983" w:rsidRPr="00CD4DA4">
        <w:rPr>
          <w:rFonts w:ascii="Times New Roman" w:hAnsi="Times New Roman" w:cs="Times New Roman"/>
          <w:sz w:val="24"/>
          <w:szCs w:val="24"/>
        </w:rPr>
        <w:t xml:space="preserve">-ja </w:t>
      </w:r>
      <w:r w:rsidR="009E4059" w:rsidRPr="00CD4DA4">
        <w:rPr>
          <w:rFonts w:ascii="Times New Roman" w:hAnsi="Times New Roman" w:cs="Times New Roman"/>
          <w:sz w:val="24"/>
          <w:szCs w:val="24"/>
        </w:rPr>
        <w:t>“Transparometri Komunal”,</w:t>
      </w:r>
      <w:r w:rsidR="00065983" w:rsidRPr="00CD4DA4">
        <w:rPr>
          <w:rFonts w:ascii="Times New Roman" w:hAnsi="Times New Roman" w:cs="Times New Roman"/>
          <w:sz w:val="24"/>
          <w:szCs w:val="24"/>
        </w:rPr>
        <w:t xml:space="preserve"> K</w:t>
      </w:r>
      <w:r w:rsidR="00611352" w:rsidRPr="00CD4DA4">
        <w:rPr>
          <w:rFonts w:ascii="Times New Roman" w:hAnsi="Times New Roman" w:cs="Times New Roman"/>
          <w:sz w:val="24"/>
          <w:szCs w:val="24"/>
        </w:rPr>
        <w:t xml:space="preserve">omunën </w:t>
      </w:r>
      <w:r w:rsidR="00065983" w:rsidRPr="00CD4DA4">
        <w:rPr>
          <w:rFonts w:ascii="Times New Roman" w:hAnsi="Times New Roman" w:cs="Times New Roman"/>
          <w:sz w:val="24"/>
          <w:szCs w:val="24"/>
        </w:rPr>
        <w:t xml:space="preserve">e Prizrenit </w:t>
      </w:r>
      <w:r w:rsidR="00611352" w:rsidRPr="00CD4DA4">
        <w:rPr>
          <w:rFonts w:ascii="Times New Roman" w:hAnsi="Times New Roman" w:cs="Times New Roman"/>
          <w:sz w:val="24"/>
          <w:szCs w:val="24"/>
        </w:rPr>
        <w:t xml:space="preserve">e </w:t>
      </w:r>
      <w:r w:rsidR="00065983" w:rsidRPr="00CD4DA4">
        <w:rPr>
          <w:rFonts w:ascii="Times New Roman" w:hAnsi="Times New Roman" w:cs="Times New Roman"/>
          <w:sz w:val="24"/>
          <w:szCs w:val="24"/>
        </w:rPr>
        <w:t xml:space="preserve">ka </w:t>
      </w:r>
      <w:r w:rsidR="00611352" w:rsidRPr="00CD4DA4">
        <w:rPr>
          <w:rFonts w:ascii="Times New Roman" w:hAnsi="Times New Roman" w:cs="Times New Roman"/>
          <w:sz w:val="24"/>
          <w:szCs w:val="24"/>
        </w:rPr>
        <w:t>rendit</w:t>
      </w:r>
      <w:r w:rsidR="00065983" w:rsidRPr="00CD4DA4">
        <w:rPr>
          <w:rFonts w:ascii="Times New Roman" w:hAnsi="Times New Roman" w:cs="Times New Roman"/>
          <w:sz w:val="24"/>
          <w:szCs w:val="24"/>
        </w:rPr>
        <w:t xml:space="preserve">ur </w:t>
      </w:r>
      <w:r w:rsidRPr="00CD4DA4">
        <w:rPr>
          <w:rFonts w:ascii="Times New Roman" w:hAnsi="Times New Roman" w:cs="Times New Roman"/>
          <w:sz w:val="24"/>
          <w:szCs w:val="24"/>
        </w:rPr>
        <w:t>në vendin e parë</w:t>
      </w:r>
      <w:r w:rsidR="009E4059" w:rsidRPr="00CD4DA4">
        <w:rPr>
          <w:rFonts w:ascii="Times New Roman" w:hAnsi="Times New Roman" w:cs="Times New Roman"/>
          <w:sz w:val="24"/>
          <w:szCs w:val="24"/>
        </w:rPr>
        <w:t>,</w:t>
      </w:r>
      <w:r w:rsidR="0078772F" w:rsidRPr="00CD4DA4">
        <w:rPr>
          <w:rFonts w:ascii="Times New Roman" w:hAnsi="Times New Roman" w:cs="Times New Roman"/>
          <w:sz w:val="24"/>
          <w:szCs w:val="24"/>
        </w:rPr>
        <w:t xml:space="preserve"> në konkurrencë me komunat tjera të Kosovës</w:t>
      </w:r>
      <w:r w:rsidRPr="00CD4DA4">
        <w:rPr>
          <w:rFonts w:ascii="Times New Roman" w:hAnsi="Times New Roman" w:cs="Times New Roman"/>
          <w:sz w:val="24"/>
          <w:szCs w:val="24"/>
        </w:rPr>
        <w:t xml:space="preserve"> me 94 pikë</w:t>
      </w:r>
      <w:r w:rsidR="00065983" w:rsidRPr="00CD4DA4">
        <w:rPr>
          <w:rFonts w:ascii="Times New Roman" w:hAnsi="Times New Roman" w:cs="Times New Roman"/>
          <w:sz w:val="24"/>
          <w:szCs w:val="24"/>
        </w:rPr>
        <w:t xml:space="preserve"> </w:t>
      </w:r>
      <w:r w:rsidR="0078772F" w:rsidRPr="00CD4DA4">
        <w:rPr>
          <w:rFonts w:ascii="Times New Roman" w:hAnsi="Times New Roman" w:cs="Times New Roman"/>
          <w:sz w:val="24"/>
          <w:szCs w:val="24"/>
        </w:rPr>
        <w:t>ose</w:t>
      </w:r>
      <w:r w:rsidR="003A50D7" w:rsidRPr="00CD4DA4">
        <w:rPr>
          <w:rFonts w:ascii="Times New Roman" w:hAnsi="Times New Roman" w:cs="Times New Roman"/>
          <w:sz w:val="24"/>
          <w:szCs w:val="24"/>
        </w:rPr>
        <w:t xml:space="preserve"> 97.92</w:t>
      </w:r>
      <w:r w:rsidR="0078772F" w:rsidRPr="00CD4DA4">
        <w:rPr>
          <w:rFonts w:ascii="Times New Roman" w:hAnsi="Times New Roman" w:cs="Times New Roman"/>
          <w:sz w:val="24"/>
          <w:szCs w:val="24"/>
        </w:rPr>
        <w:t xml:space="preserve"> %</w:t>
      </w:r>
      <w:r w:rsidRPr="00CD4DA4">
        <w:rPr>
          <w:rFonts w:ascii="Times New Roman" w:hAnsi="Times New Roman" w:cs="Times New Roman"/>
          <w:sz w:val="24"/>
          <w:szCs w:val="24"/>
        </w:rPr>
        <w:t xml:space="preserve">.  </w:t>
      </w:r>
    </w:p>
    <w:p w:rsidR="009D42CD" w:rsidRPr="00CD4DA4" w:rsidRDefault="00065983"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Më </w:t>
      </w:r>
      <w:r w:rsidR="009D42CD" w:rsidRPr="00CD4DA4">
        <w:rPr>
          <w:rFonts w:ascii="Times New Roman" w:hAnsi="Times New Roman" w:cs="Times New Roman"/>
          <w:sz w:val="24"/>
          <w:szCs w:val="24"/>
        </w:rPr>
        <w:t>28 qershor</w:t>
      </w:r>
      <w:r w:rsidRPr="00CD4DA4">
        <w:rPr>
          <w:rFonts w:ascii="Times New Roman" w:hAnsi="Times New Roman" w:cs="Times New Roman"/>
          <w:sz w:val="24"/>
          <w:szCs w:val="24"/>
        </w:rPr>
        <w:t xml:space="preserve"> </w:t>
      </w:r>
      <w:r w:rsidR="009D42CD" w:rsidRPr="00CD4DA4">
        <w:rPr>
          <w:rFonts w:ascii="Times New Roman" w:hAnsi="Times New Roman" w:cs="Times New Roman"/>
          <w:sz w:val="24"/>
          <w:szCs w:val="24"/>
        </w:rPr>
        <w:t>është mbajtur takimi i parë publik</w:t>
      </w:r>
      <w:r w:rsidRPr="00CD4DA4">
        <w:rPr>
          <w:rFonts w:ascii="Times New Roman" w:hAnsi="Times New Roman" w:cs="Times New Roman"/>
          <w:sz w:val="24"/>
          <w:szCs w:val="24"/>
        </w:rPr>
        <w:t xml:space="preserve"> </w:t>
      </w:r>
      <w:r w:rsidR="009D42CD" w:rsidRPr="00CD4DA4">
        <w:rPr>
          <w:rFonts w:ascii="Times New Roman" w:hAnsi="Times New Roman" w:cs="Times New Roman"/>
          <w:sz w:val="24"/>
          <w:szCs w:val="24"/>
        </w:rPr>
        <w:t xml:space="preserve">më qytetarë, për punën </w:t>
      </w:r>
      <w:r w:rsidR="006A14ED" w:rsidRPr="00CD4DA4">
        <w:rPr>
          <w:rFonts w:ascii="Times New Roman" w:hAnsi="Times New Roman" w:cs="Times New Roman"/>
          <w:sz w:val="24"/>
          <w:szCs w:val="24"/>
        </w:rPr>
        <w:t xml:space="preserve">tonë </w:t>
      </w:r>
      <w:r w:rsidR="009D42CD" w:rsidRPr="00CD4DA4">
        <w:rPr>
          <w:rFonts w:ascii="Times New Roman" w:hAnsi="Times New Roman" w:cs="Times New Roman"/>
          <w:sz w:val="24"/>
          <w:szCs w:val="24"/>
        </w:rPr>
        <w:t>gjatë gjashtë mujorit të parë të vitit 2024.</w:t>
      </w:r>
    </w:p>
    <w:p w:rsidR="00EB6A16" w:rsidRPr="00CD4DA4" w:rsidRDefault="00EB6A16"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Njësia për Komunikim me Publikun </w:t>
      </w:r>
      <w:r w:rsidR="0078772F" w:rsidRPr="00CD4DA4">
        <w:rPr>
          <w:rFonts w:ascii="Times New Roman" w:hAnsi="Times New Roman" w:cs="Times New Roman"/>
          <w:sz w:val="24"/>
          <w:szCs w:val="24"/>
        </w:rPr>
        <w:t xml:space="preserve">ka ruajtur </w:t>
      </w:r>
      <w:r w:rsidR="009E4059" w:rsidRPr="00CD4DA4">
        <w:rPr>
          <w:rFonts w:ascii="Times New Roman" w:hAnsi="Times New Roman" w:cs="Times New Roman"/>
          <w:sz w:val="24"/>
          <w:szCs w:val="24"/>
        </w:rPr>
        <w:t>afatet ligjore p</w:t>
      </w:r>
      <w:r w:rsidRPr="00CD4DA4">
        <w:rPr>
          <w:rFonts w:ascii="Times New Roman" w:hAnsi="Times New Roman" w:cs="Times New Roman"/>
          <w:sz w:val="24"/>
          <w:szCs w:val="24"/>
        </w:rPr>
        <w:t>ë</w:t>
      </w:r>
      <w:r w:rsidR="009E4059" w:rsidRPr="00CD4DA4">
        <w:rPr>
          <w:rFonts w:ascii="Times New Roman" w:hAnsi="Times New Roman" w:cs="Times New Roman"/>
          <w:sz w:val="24"/>
          <w:szCs w:val="24"/>
        </w:rPr>
        <w:t>r</w:t>
      </w:r>
      <w:r w:rsidRPr="00CD4DA4">
        <w:rPr>
          <w:rFonts w:ascii="Times New Roman" w:hAnsi="Times New Roman" w:cs="Times New Roman"/>
          <w:sz w:val="24"/>
          <w:szCs w:val="24"/>
        </w:rPr>
        <w:t xml:space="preserve"> publikimin e dokumenteve që kanë të bëjnë me financ</w:t>
      </w:r>
      <w:r w:rsidR="0078772F" w:rsidRPr="00CD4DA4">
        <w:rPr>
          <w:rFonts w:ascii="Times New Roman" w:hAnsi="Times New Roman" w:cs="Times New Roman"/>
          <w:sz w:val="24"/>
          <w:szCs w:val="24"/>
        </w:rPr>
        <w:t xml:space="preserve">at e </w:t>
      </w:r>
      <w:r w:rsidR="00065983" w:rsidRPr="00CD4DA4">
        <w:rPr>
          <w:rFonts w:ascii="Times New Roman" w:hAnsi="Times New Roman" w:cs="Times New Roman"/>
          <w:sz w:val="24"/>
          <w:szCs w:val="24"/>
        </w:rPr>
        <w:t>K</w:t>
      </w:r>
      <w:r w:rsidR="0078772F" w:rsidRPr="00CD4DA4">
        <w:rPr>
          <w:rFonts w:ascii="Times New Roman" w:hAnsi="Times New Roman" w:cs="Times New Roman"/>
          <w:sz w:val="24"/>
          <w:szCs w:val="24"/>
        </w:rPr>
        <w:t>omunës, raportet</w:t>
      </w:r>
      <w:r w:rsidRPr="00CD4DA4">
        <w:rPr>
          <w:rFonts w:ascii="Times New Roman" w:hAnsi="Times New Roman" w:cs="Times New Roman"/>
          <w:sz w:val="24"/>
          <w:szCs w:val="24"/>
        </w:rPr>
        <w:t xml:space="preserve"> periodike</w:t>
      </w:r>
      <w:r w:rsidR="0078772F" w:rsidRPr="00CD4DA4">
        <w:rPr>
          <w:rFonts w:ascii="Times New Roman" w:hAnsi="Times New Roman" w:cs="Times New Roman"/>
          <w:sz w:val="24"/>
          <w:szCs w:val="24"/>
        </w:rPr>
        <w:t xml:space="preserve"> financiare,</w:t>
      </w:r>
      <w:r w:rsidRPr="00CD4DA4">
        <w:rPr>
          <w:rFonts w:ascii="Times New Roman" w:hAnsi="Times New Roman" w:cs="Times New Roman"/>
          <w:sz w:val="24"/>
          <w:szCs w:val="24"/>
        </w:rPr>
        <w:t xml:space="preserve"> të hyra</w:t>
      </w:r>
      <w:r w:rsidR="0078772F" w:rsidRPr="00CD4DA4">
        <w:rPr>
          <w:rFonts w:ascii="Times New Roman" w:hAnsi="Times New Roman" w:cs="Times New Roman"/>
          <w:sz w:val="24"/>
          <w:szCs w:val="24"/>
        </w:rPr>
        <w:t xml:space="preserve"> komunale</w:t>
      </w:r>
      <w:r w:rsidR="00217621" w:rsidRPr="00CD4DA4">
        <w:rPr>
          <w:rFonts w:ascii="Times New Roman" w:hAnsi="Times New Roman" w:cs="Times New Roman"/>
          <w:sz w:val="24"/>
          <w:szCs w:val="24"/>
        </w:rPr>
        <w:t xml:space="preserve"> dhe</w:t>
      </w:r>
      <w:r w:rsidR="0078772F" w:rsidRPr="00CD4DA4">
        <w:rPr>
          <w:rFonts w:ascii="Times New Roman" w:hAnsi="Times New Roman" w:cs="Times New Roman"/>
          <w:sz w:val="24"/>
          <w:szCs w:val="24"/>
        </w:rPr>
        <w:t xml:space="preserve"> </w:t>
      </w:r>
      <w:r w:rsidRPr="00CD4DA4">
        <w:rPr>
          <w:rFonts w:ascii="Times New Roman" w:hAnsi="Times New Roman" w:cs="Times New Roman"/>
          <w:sz w:val="24"/>
          <w:szCs w:val="24"/>
        </w:rPr>
        <w:t>shpenzimet buxhetore.</w:t>
      </w:r>
    </w:p>
    <w:p w:rsidR="00EB6A16" w:rsidRPr="00CD4DA4" w:rsidRDefault="00EB6A16"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Dokumentet të cilat i ka hartua</w:t>
      </w:r>
      <w:r w:rsidR="0078772F" w:rsidRPr="00CD4DA4">
        <w:rPr>
          <w:rFonts w:ascii="Times New Roman" w:hAnsi="Times New Roman" w:cs="Times New Roman"/>
          <w:sz w:val="24"/>
          <w:szCs w:val="24"/>
        </w:rPr>
        <w:t>r</w:t>
      </w:r>
      <w:r w:rsidRPr="00CD4DA4">
        <w:rPr>
          <w:rFonts w:ascii="Times New Roman" w:hAnsi="Times New Roman" w:cs="Times New Roman"/>
          <w:sz w:val="24"/>
          <w:szCs w:val="24"/>
        </w:rPr>
        <w:t xml:space="preserve"> </w:t>
      </w:r>
      <w:r w:rsidR="00065983" w:rsidRPr="00CD4DA4">
        <w:rPr>
          <w:rFonts w:ascii="Times New Roman" w:hAnsi="Times New Roman" w:cs="Times New Roman"/>
          <w:sz w:val="24"/>
          <w:szCs w:val="24"/>
        </w:rPr>
        <w:t>K</w:t>
      </w:r>
      <w:r w:rsidRPr="00CD4DA4">
        <w:rPr>
          <w:rFonts w:ascii="Times New Roman" w:hAnsi="Times New Roman" w:cs="Times New Roman"/>
          <w:sz w:val="24"/>
          <w:szCs w:val="24"/>
        </w:rPr>
        <w:t>omuna</w:t>
      </w:r>
      <w:r w:rsidR="00217621" w:rsidRPr="00CD4DA4">
        <w:rPr>
          <w:rFonts w:ascii="Times New Roman" w:hAnsi="Times New Roman" w:cs="Times New Roman"/>
          <w:sz w:val="24"/>
          <w:szCs w:val="24"/>
        </w:rPr>
        <w:t xml:space="preserve"> </w:t>
      </w:r>
      <w:r w:rsidR="00065983" w:rsidRPr="00CD4DA4">
        <w:rPr>
          <w:rFonts w:ascii="Times New Roman" w:hAnsi="Times New Roman" w:cs="Times New Roman"/>
          <w:sz w:val="24"/>
          <w:szCs w:val="24"/>
        </w:rPr>
        <w:t xml:space="preserve">e Prizrenit </w:t>
      </w:r>
      <w:r w:rsidR="00217621" w:rsidRPr="00CD4DA4">
        <w:rPr>
          <w:rFonts w:ascii="Times New Roman" w:hAnsi="Times New Roman" w:cs="Times New Roman"/>
          <w:sz w:val="24"/>
          <w:szCs w:val="24"/>
        </w:rPr>
        <w:t>gjatë këtij viti</w:t>
      </w:r>
      <w:r w:rsidRPr="00CD4DA4">
        <w:rPr>
          <w:rFonts w:ascii="Times New Roman" w:hAnsi="Times New Roman" w:cs="Times New Roman"/>
          <w:sz w:val="24"/>
          <w:szCs w:val="24"/>
        </w:rPr>
        <w:t xml:space="preserve"> </w:t>
      </w:r>
      <w:r w:rsidR="009E4059" w:rsidRPr="00CD4DA4">
        <w:rPr>
          <w:rFonts w:ascii="Times New Roman" w:hAnsi="Times New Roman" w:cs="Times New Roman"/>
          <w:sz w:val="24"/>
          <w:szCs w:val="24"/>
        </w:rPr>
        <w:t>dhe janë</w:t>
      </w:r>
      <w:r w:rsidR="00217621" w:rsidRPr="00CD4DA4">
        <w:rPr>
          <w:rFonts w:ascii="Times New Roman" w:hAnsi="Times New Roman" w:cs="Times New Roman"/>
          <w:sz w:val="24"/>
          <w:szCs w:val="24"/>
        </w:rPr>
        <w:t xml:space="preserve"> nxjerrë në</w:t>
      </w:r>
      <w:r w:rsidR="009E4059" w:rsidRPr="00CD4DA4">
        <w:rPr>
          <w:rFonts w:ascii="Times New Roman" w:hAnsi="Times New Roman" w:cs="Times New Roman"/>
          <w:sz w:val="24"/>
          <w:szCs w:val="24"/>
        </w:rPr>
        <w:t xml:space="preserve"> </w:t>
      </w:r>
      <w:r w:rsidRPr="00CD4DA4">
        <w:rPr>
          <w:rFonts w:ascii="Times New Roman" w:hAnsi="Times New Roman" w:cs="Times New Roman"/>
          <w:sz w:val="24"/>
          <w:szCs w:val="24"/>
        </w:rPr>
        <w:t>konsultim</w:t>
      </w:r>
      <w:r w:rsidR="0078772F" w:rsidRPr="00CD4DA4">
        <w:rPr>
          <w:rFonts w:ascii="Times New Roman" w:hAnsi="Times New Roman" w:cs="Times New Roman"/>
          <w:sz w:val="24"/>
          <w:szCs w:val="24"/>
        </w:rPr>
        <w:t>e</w:t>
      </w:r>
      <w:r w:rsidR="00217621" w:rsidRPr="00CD4DA4">
        <w:rPr>
          <w:rFonts w:ascii="Times New Roman" w:hAnsi="Times New Roman" w:cs="Times New Roman"/>
          <w:sz w:val="24"/>
          <w:szCs w:val="24"/>
        </w:rPr>
        <w:t xml:space="preserve"> publike</w:t>
      </w:r>
      <w:r w:rsidR="0078772F" w:rsidRPr="00CD4DA4">
        <w:rPr>
          <w:rFonts w:ascii="Times New Roman" w:hAnsi="Times New Roman" w:cs="Times New Roman"/>
          <w:sz w:val="24"/>
          <w:szCs w:val="24"/>
        </w:rPr>
        <w:t xml:space="preserve"> me qytetarë, OJQ-</w:t>
      </w:r>
      <w:r w:rsidR="00065983" w:rsidRPr="00CD4DA4">
        <w:rPr>
          <w:rFonts w:ascii="Times New Roman" w:hAnsi="Times New Roman" w:cs="Times New Roman"/>
          <w:sz w:val="24"/>
          <w:szCs w:val="24"/>
        </w:rPr>
        <w:t>t</w:t>
      </w:r>
      <w:r w:rsidR="0078772F" w:rsidRPr="00CD4DA4">
        <w:rPr>
          <w:rFonts w:ascii="Times New Roman" w:hAnsi="Times New Roman" w:cs="Times New Roman"/>
          <w:sz w:val="24"/>
          <w:szCs w:val="24"/>
        </w:rPr>
        <w:t xml:space="preserve">ë e audienca </w:t>
      </w:r>
      <w:r w:rsidR="00065983" w:rsidRPr="00CD4DA4">
        <w:rPr>
          <w:rFonts w:ascii="Times New Roman" w:hAnsi="Times New Roman" w:cs="Times New Roman"/>
          <w:sz w:val="24"/>
          <w:szCs w:val="24"/>
        </w:rPr>
        <w:t>t</w:t>
      </w:r>
      <w:r w:rsidR="00E20916" w:rsidRPr="00CD4DA4">
        <w:rPr>
          <w:rFonts w:ascii="Times New Roman" w:hAnsi="Times New Roman" w:cs="Times New Roman"/>
          <w:sz w:val="24"/>
          <w:szCs w:val="24"/>
        </w:rPr>
        <w:t>ë</w:t>
      </w:r>
      <w:r w:rsidR="00065983" w:rsidRPr="00CD4DA4">
        <w:rPr>
          <w:rFonts w:ascii="Times New Roman" w:hAnsi="Times New Roman" w:cs="Times New Roman"/>
          <w:sz w:val="24"/>
          <w:szCs w:val="24"/>
        </w:rPr>
        <w:t xml:space="preserve"> </w:t>
      </w:r>
      <w:r w:rsidR="0078772F" w:rsidRPr="00CD4DA4">
        <w:rPr>
          <w:rFonts w:ascii="Times New Roman" w:hAnsi="Times New Roman" w:cs="Times New Roman"/>
          <w:sz w:val="24"/>
          <w:szCs w:val="24"/>
        </w:rPr>
        <w:t>tjera me interes</w:t>
      </w:r>
      <w:r w:rsidR="00217621" w:rsidRPr="00CD4DA4">
        <w:rPr>
          <w:rFonts w:ascii="Times New Roman" w:hAnsi="Times New Roman" w:cs="Times New Roman"/>
          <w:sz w:val="24"/>
          <w:szCs w:val="24"/>
        </w:rPr>
        <w:t xml:space="preserve"> janë</w:t>
      </w:r>
      <w:r w:rsidR="0078772F" w:rsidRPr="00CD4DA4">
        <w:rPr>
          <w:rFonts w:ascii="Times New Roman" w:hAnsi="Times New Roman" w:cs="Times New Roman"/>
          <w:sz w:val="24"/>
          <w:szCs w:val="24"/>
        </w:rPr>
        <w:t>: R</w:t>
      </w:r>
      <w:r w:rsidR="00217621" w:rsidRPr="00CD4DA4">
        <w:rPr>
          <w:rFonts w:ascii="Times New Roman" w:hAnsi="Times New Roman" w:cs="Times New Roman"/>
          <w:sz w:val="24"/>
          <w:szCs w:val="24"/>
        </w:rPr>
        <w:t xml:space="preserve">regullore 4; </w:t>
      </w:r>
      <w:r w:rsidR="0078772F" w:rsidRPr="00CD4DA4">
        <w:rPr>
          <w:rFonts w:ascii="Times New Roman" w:hAnsi="Times New Roman" w:cs="Times New Roman"/>
          <w:sz w:val="24"/>
          <w:szCs w:val="24"/>
        </w:rPr>
        <w:t>P</w:t>
      </w:r>
      <w:r w:rsidRPr="00CD4DA4">
        <w:rPr>
          <w:rFonts w:ascii="Times New Roman" w:hAnsi="Times New Roman" w:cs="Times New Roman"/>
          <w:sz w:val="24"/>
          <w:szCs w:val="24"/>
        </w:rPr>
        <w:t>lane 6</w:t>
      </w:r>
      <w:r w:rsidR="00217621" w:rsidRPr="00CD4DA4">
        <w:rPr>
          <w:rFonts w:ascii="Times New Roman" w:hAnsi="Times New Roman" w:cs="Times New Roman"/>
          <w:sz w:val="24"/>
          <w:szCs w:val="24"/>
        </w:rPr>
        <w:t xml:space="preserve">; </w:t>
      </w:r>
      <w:r w:rsidR="0078772F" w:rsidRPr="00CD4DA4">
        <w:rPr>
          <w:rFonts w:ascii="Times New Roman" w:hAnsi="Times New Roman" w:cs="Times New Roman"/>
          <w:sz w:val="24"/>
          <w:szCs w:val="24"/>
        </w:rPr>
        <w:t>S</w:t>
      </w:r>
      <w:r w:rsidRPr="00CD4DA4">
        <w:rPr>
          <w:rFonts w:ascii="Times New Roman" w:hAnsi="Times New Roman" w:cs="Times New Roman"/>
          <w:sz w:val="24"/>
          <w:szCs w:val="24"/>
        </w:rPr>
        <w:t>trategji 2 dhe dy konsultime</w:t>
      </w:r>
      <w:r w:rsidR="00A80FBE" w:rsidRPr="00CD4DA4">
        <w:rPr>
          <w:rFonts w:ascii="Times New Roman" w:hAnsi="Times New Roman" w:cs="Times New Roman"/>
          <w:sz w:val="24"/>
          <w:szCs w:val="24"/>
        </w:rPr>
        <w:t xml:space="preserve"> tjera</w:t>
      </w:r>
      <w:r w:rsidRPr="00CD4DA4">
        <w:rPr>
          <w:rFonts w:ascii="Times New Roman" w:hAnsi="Times New Roman" w:cs="Times New Roman"/>
          <w:sz w:val="24"/>
          <w:szCs w:val="24"/>
        </w:rPr>
        <w:t xml:space="preserve"> janë mbajtur për </w:t>
      </w:r>
      <w:r w:rsidR="00065983" w:rsidRPr="00CD4DA4">
        <w:rPr>
          <w:rFonts w:ascii="Times New Roman" w:hAnsi="Times New Roman" w:cs="Times New Roman"/>
          <w:sz w:val="24"/>
          <w:szCs w:val="24"/>
        </w:rPr>
        <w:t>q</w:t>
      </w:r>
      <w:r w:rsidRPr="00CD4DA4">
        <w:rPr>
          <w:rFonts w:ascii="Times New Roman" w:hAnsi="Times New Roman" w:cs="Times New Roman"/>
          <w:sz w:val="24"/>
          <w:szCs w:val="24"/>
        </w:rPr>
        <w:t>arkoren e parë buxhetore.</w:t>
      </w:r>
    </w:p>
    <w:p w:rsidR="00EB6A16" w:rsidRPr="00CD4DA4" w:rsidRDefault="00F4479E"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Jan</w:t>
      </w:r>
      <w:r w:rsidR="00E20916" w:rsidRPr="00CD4DA4">
        <w:rPr>
          <w:rFonts w:ascii="Times New Roman" w:hAnsi="Times New Roman" w:cs="Times New Roman"/>
          <w:sz w:val="24"/>
          <w:szCs w:val="24"/>
        </w:rPr>
        <w:t>ë</w:t>
      </w:r>
      <w:r w:rsidRPr="00CD4DA4">
        <w:rPr>
          <w:rFonts w:ascii="Times New Roman" w:hAnsi="Times New Roman" w:cs="Times New Roman"/>
          <w:sz w:val="24"/>
          <w:szCs w:val="24"/>
        </w:rPr>
        <w:t xml:space="preserve"> </w:t>
      </w:r>
      <w:r w:rsidR="00273401" w:rsidRPr="00CD4DA4">
        <w:rPr>
          <w:rFonts w:ascii="Times New Roman" w:hAnsi="Times New Roman" w:cs="Times New Roman"/>
          <w:sz w:val="24"/>
          <w:szCs w:val="24"/>
        </w:rPr>
        <w:t>organizuar 10 Dëgjime B</w:t>
      </w:r>
      <w:r w:rsidR="00EB6A16" w:rsidRPr="00CD4DA4">
        <w:rPr>
          <w:rFonts w:ascii="Times New Roman" w:hAnsi="Times New Roman" w:cs="Times New Roman"/>
          <w:sz w:val="24"/>
          <w:szCs w:val="24"/>
        </w:rPr>
        <w:t xml:space="preserve">uxhetore për buxhetin e vitit 2025, </w:t>
      </w:r>
      <w:r w:rsidR="00273401" w:rsidRPr="00CD4DA4">
        <w:rPr>
          <w:rFonts w:ascii="Times New Roman" w:hAnsi="Times New Roman" w:cs="Times New Roman"/>
          <w:sz w:val="24"/>
          <w:szCs w:val="24"/>
        </w:rPr>
        <w:t>po ashtu</w:t>
      </w:r>
      <w:r w:rsidRPr="00CD4DA4">
        <w:rPr>
          <w:rFonts w:ascii="Times New Roman" w:hAnsi="Times New Roman" w:cs="Times New Roman"/>
          <w:sz w:val="24"/>
          <w:szCs w:val="24"/>
        </w:rPr>
        <w:t>,</w:t>
      </w:r>
      <w:r w:rsidR="00273401" w:rsidRPr="00CD4DA4">
        <w:rPr>
          <w:rFonts w:ascii="Times New Roman" w:hAnsi="Times New Roman" w:cs="Times New Roman"/>
          <w:sz w:val="24"/>
          <w:szCs w:val="24"/>
        </w:rPr>
        <w:t xml:space="preserve"> </w:t>
      </w:r>
      <w:r w:rsidRPr="00CD4DA4">
        <w:rPr>
          <w:rFonts w:ascii="Times New Roman" w:hAnsi="Times New Roman" w:cs="Times New Roman"/>
          <w:sz w:val="24"/>
          <w:szCs w:val="24"/>
        </w:rPr>
        <w:t>jan</w:t>
      </w:r>
      <w:r w:rsidR="00E20916" w:rsidRPr="00CD4DA4">
        <w:rPr>
          <w:rFonts w:ascii="Times New Roman" w:hAnsi="Times New Roman" w:cs="Times New Roman"/>
          <w:sz w:val="24"/>
          <w:szCs w:val="24"/>
        </w:rPr>
        <w:t>ë</w:t>
      </w:r>
      <w:r w:rsidRPr="00CD4DA4">
        <w:rPr>
          <w:rFonts w:ascii="Times New Roman" w:hAnsi="Times New Roman" w:cs="Times New Roman"/>
          <w:sz w:val="24"/>
          <w:szCs w:val="24"/>
        </w:rPr>
        <w:t xml:space="preserve"> </w:t>
      </w:r>
      <w:r w:rsidR="00EB6A16" w:rsidRPr="00CD4DA4">
        <w:rPr>
          <w:rFonts w:ascii="Times New Roman" w:hAnsi="Times New Roman" w:cs="Times New Roman"/>
          <w:sz w:val="24"/>
          <w:szCs w:val="24"/>
        </w:rPr>
        <w:t>organiz</w:t>
      </w:r>
      <w:r w:rsidR="00273401" w:rsidRPr="00CD4DA4">
        <w:rPr>
          <w:rFonts w:ascii="Times New Roman" w:hAnsi="Times New Roman" w:cs="Times New Roman"/>
          <w:sz w:val="24"/>
          <w:szCs w:val="24"/>
        </w:rPr>
        <w:t xml:space="preserve">uar edhe 5 takime për </w:t>
      </w:r>
      <w:r w:rsidR="00611352" w:rsidRPr="00CD4DA4">
        <w:rPr>
          <w:rFonts w:ascii="Times New Roman" w:hAnsi="Times New Roman" w:cs="Times New Roman"/>
          <w:sz w:val="24"/>
          <w:szCs w:val="24"/>
        </w:rPr>
        <w:t>buxhetim</w:t>
      </w:r>
      <w:r w:rsidR="00EB6A16" w:rsidRPr="00CD4DA4">
        <w:rPr>
          <w:rFonts w:ascii="Times New Roman" w:hAnsi="Times New Roman" w:cs="Times New Roman"/>
          <w:sz w:val="24"/>
          <w:szCs w:val="24"/>
        </w:rPr>
        <w:t xml:space="preserve"> me pjesëmarrj</w:t>
      </w:r>
      <w:r w:rsidR="006A14ED" w:rsidRPr="00CD4DA4">
        <w:rPr>
          <w:rFonts w:ascii="Times New Roman" w:hAnsi="Times New Roman" w:cs="Times New Roman"/>
          <w:sz w:val="24"/>
          <w:szCs w:val="24"/>
        </w:rPr>
        <w:t>e të qytetarëve</w:t>
      </w:r>
      <w:r w:rsidR="005B182F" w:rsidRPr="00CD4DA4">
        <w:rPr>
          <w:rFonts w:ascii="Times New Roman" w:hAnsi="Times New Roman" w:cs="Times New Roman"/>
          <w:sz w:val="24"/>
          <w:szCs w:val="24"/>
        </w:rPr>
        <w:t>, ne k</w:t>
      </w:r>
      <w:r w:rsidR="00591160" w:rsidRPr="00CD4DA4">
        <w:rPr>
          <w:rFonts w:ascii="Times New Roman" w:hAnsi="Times New Roman" w:cs="Times New Roman"/>
          <w:sz w:val="24"/>
          <w:szCs w:val="24"/>
        </w:rPr>
        <w:t>uadër të bashkëpunimit me USAID</w:t>
      </w:r>
      <w:r w:rsidR="006A14ED" w:rsidRPr="00CD4DA4">
        <w:rPr>
          <w:rFonts w:ascii="Times New Roman" w:hAnsi="Times New Roman" w:cs="Times New Roman"/>
          <w:sz w:val="24"/>
          <w:szCs w:val="24"/>
        </w:rPr>
        <w:t xml:space="preserve">. </w:t>
      </w:r>
      <w:r w:rsidR="00273401" w:rsidRPr="00CD4DA4">
        <w:rPr>
          <w:rFonts w:ascii="Times New Roman" w:hAnsi="Times New Roman" w:cs="Times New Roman"/>
          <w:sz w:val="24"/>
          <w:szCs w:val="24"/>
        </w:rPr>
        <w:t xml:space="preserve">Për të gjitha këto dëgjime </w:t>
      </w:r>
      <w:r w:rsidRPr="00CD4DA4">
        <w:rPr>
          <w:rFonts w:ascii="Times New Roman" w:hAnsi="Times New Roman" w:cs="Times New Roman"/>
          <w:sz w:val="24"/>
          <w:szCs w:val="24"/>
        </w:rPr>
        <w:t>jan</w:t>
      </w:r>
      <w:r w:rsidR="00E20916" w:rsidRPr="00CD4DA4">
        <w:rPr>
          <w:rFonts w:ascii="Times New Roman" w:hAnsi="Times New Roman" w:cs="Times New Roman"/>
          <w:sz w:val="24"/>
          <w:szCs w:val="24"/>
        </w:rPr>
        <w:t>ë</w:t>
      </w:r>
      <w:r w:rsidRPr="00CD4DA4">
        <w:rPr>
          <w:rFonts w:ascii="Times New Roman" w:hAnsi="Times New Roman" w:cs="Times New Roman"/>
          <w:sz w:val="24"/>
          <w:szCs w:val="24"/>
        </w:rPr>
        <w:t xml:space="preserve"> </w:t>
      </w:r>
      <w:r w:rsidR="00273401" w:rsidRPr="00CD4DA4">
        <w:rPr>
          <w:rFonts w:ascii="Times New Roman" w:hAnsi="Times New Roman" w:cs="Times New Roman"/>
          <w:sz w:val="24"/>
          <w:szCs w:val="24"/>
        </w:rPr>
        <w:t>shkruar dhe publikuar në ueb faqe procesverbalet dhe raporti</w:t>
      </w:r>
      <w:r w:rsidRPr="00CD4DA4">
        <w:rPr>
          <w:rFonts w:ascii="Times New Roman" w:hAnsi="Times New Roman" w:cs="Times New Roman"/>
          <w:sz w:val="24"/>
          <w:szCs w:val="24"/>
        </w:rPr>
        <w:t xml:space="preserve"> </w:t>
      </w:r>
      <w:r w:rsidR="00273401" w:rsidRPr="00CD4DA4">
        <w:rPr>
          <w:rFonts w:ascii="Times New Roman" w:hAnsi="Times New Roman" w:cs="Times New Roman"/>
          <w:sz w:val="24"/>
          <w:szCs w:val="24"/>
        </w:rPr>
        <w:t xml:space="preserve">final </w:t>
      </w:r>
      <w:r w:rsidRPr="00CD4DA4">
        <w:rPr>
          <w:rFonts w:ascii="Times New Roman" w:hAnsi="Times New Roman" w:cs="Times New Roman"/>
          <w:sz w:val="24"/>
          <w:szCs w:val="24"/>
        </w:rPr>
        <w:t>i</w:t>
      </w:r>
      <w:r w:rsidR="00273401" w:rsidRPr="00CD4DA4">
        <w:rPr>
          <w:rFonts w:ascii="Times New Roman" w:hAnsi="Times New Roman" w:cs="Times New Roman"/>
          <w:sz w:val="24"/>
          <w:szCs w:val="24"/>
        </w:rPr>
        <w:t xml:space="preserve"> detajuar.</w:t>
      </w:r>
    </w:p>
    <w:p w:rsidR="00EB6A16" w:rsidRPr="00CD4DA4" w:rsidRDefault="00EB6A16"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Gjatë vitit 2024 të gjitha dokumentet</w:t>
      </w:r>
      <w:r w:rsidR="006A14ED" w:rsidRPr="00CD4DA4">
        <w:rPr>
          <w:rFonts w:ascii="Times New Roman" w:hAnsi="Times New Roman" w:cs="Times New Roman"/>
          <w:sz w:val="24"/>
          <w:szCs w:val="24"/>
        </w:rPr>
        <w:t>, vendimet etj.</w:t>
      </w:r>
      <w:r w:rsidRPr="00CD4DA4">
        <w:rPr>
          <w:rFonts w:ascii="Times New Roman" w:hAnsi="Times New Roman" w:cs="Times New Roman"/>
          <w:sz w:val="24"/>
          <w:szCs w:val="24"/>
        </w:rPr>
        <w:t xml:space="preserve"> ja</w:t>
      </w:r>
      <w:r w:rsidR="00273401" w:rsidRPr="00CD4DA4">
        <w:rPr>
          <w:rFonts w:ascii="Times New Roman" w:hAnsi="Times New Roman" w:cs="Times New Roman"/>
          <w:sz w:val="24"/>
          <w:szCs w:val="24"/>
        </w:rPr>
        <w:t>në përkthyer në gjuh</w:t>
      </w:r>
      <w:r w:rsidR="00E20916" w:rsidRPr="00CD4DA4">
        <w:rPr>
          <w:rFonts w:ascii="Times New Roman" w:hAnsi="Times New Roman" w:cs="Times New Roman"/>
          <w:sz w:val="24"/>
          <w:szCs w:val="24"/>
        </w:rPr>
        <w:t>ë</w:t>
      </w:r>
      <w:r w:rsidR="00273401" w:rsidRPr="00CD4DA4">
        <w:rPr>
          <w:rFonts w:ascii="Times New Roman" w:hAnsi="Times New Roman" w:cs="Times New Roman"/>
          <w:sz w:val="24"/>
          <w:szCs w:val="24"/>
        </w:rPr>
        <w:t>t</w:t>
      </w:r>
      <w:r w:rsidRPr="00CD4DA4">
        <w:rPr>
          <w:rFonts w:ascii="Times New Roman" w:hAnsi="Times New Roman" w:cs="Times New Roman"/>
          <w:sz w:val="24"/>
          <w:szCs w:val="24"/>
        </w:rPr>
        <w:t xml:space="preserve"> zyrtare të </w:t>
      </w:r>
      <w:r w:rsidR="00E20916" w:rsidRPr="00CD4DA4">
        <w:rPr>
          <w:rFonts w:ascii="Times New Roman" w:hAnsi="Times New Roman" w:cs="Times New Roman"/>
          <w:sz w:val="24"/>
          <w:szCs w:val="24"/>
        </w:rPr>
        <w:t>K</w:t>
      </w:r>
      <w:r w:rsidRPr="00CD4DA4">
        <w:rPr>
          <w:rFonts w:ascii="Times New Roman" w:hAnsi="Times New Roman" w:cs="Times New Roman"/>
          <w:sz w:val="24"/>
          <w:szCs w:val="24"/>
        </w:rPr>
        <w:t>omunës</w:t>
      </w:r>
      <w:r w:rsidR="00E20916" w:rsidRPr="00CD4DA4">
        <w:rPr>
          <w:rFonts w:ascii="Times New Roman" w:hAnsi="Times New Roman" w:cs="Times New Roman"/>
          <w:sz w:val="24"/>
          <w:szCs w:val="24"/>
        </w:rPr>
        <w:t xml:space="preserve"> </w:t>
      </w:r>
      <w:r w:rsidR="00273401" w:rsidRPr="00CD4DA4">
        <w:rPr>
          <w:rFonts w:ascii="Times New Roman" w:hAnsi="Times New Roman" w:cs="Times New Roman"/>
          <w:sz w:val="24"/>
          <w:szCs w:val="24"/>
        </w:rPr>
        <w:t xml:space="preserve">(boshnjakisht, turqisht), disa </w:t>
      </w:r>
      <w:r w:rsidRPr="00CD4DA4">
        <w:rPr>
          <w:rFonts w:ascii="Times New Roman" w:hAnsi="Times New Roman" w:cs="Times New Roman"/>
          <w:sz w:val="24"/>
          <w:szCs w:val="24"/>
        </w:rPr>
        <w:t>dokumente</w:t>
      </w:r>
      <w:r w:rsidR="00273401" w:rsidRPr="00CD4DA4">
        <w:rPr>
          <w:rFonts w:ascii="Times New Roman" w:hAnsi="Times New Roman" w:cs="Times New Roman"/>
          <w:sz w:val="24"/>
          <w:szCs w:val="24"/>
        </w:rPr>
        <w:t>, lajme, njoftime</w:t>
      </w:r>
      <w:r w:rsidR="00AE3EBF" w:rsidRPr="00CD4DA4">
        <w:rPr>
          <w:rFonts w:ascii="Times New Roman" w:hAnsi="Times New Roman" w:cs="Times New Roman"/>
          <w:sz w:val="24"/>
          <w:szCs w:val="24"/>
        </w:rPr>
        <w:t>,</w:t>
      </w:r>
      <w:r w:rsidR="0056107E" w:rsidRPr="00CD4DA4">
        <w:rPr>
          <w:rFonts w:ascii="Times New Roman" w:hAnsi="Times New Roman" w:cs="Times New Roman"/>
          <w:sz w:val="24"/>
          <w:szCs w:val="24"/>
        </w:rPr>
        <w:t xml:space="preserve"> thirrje,</w:t>
      </w:r>
      <w:r w:rsidR="00AE3EBF" w:rsidRPr="00CD4DA4">
        <w:rPr>
          <w:rFonts w:ascii="Times New Roman" w:hAnsi="Times New Roman" w:cs="Times New Roman"/>
          <w:sz w:val="24"/>
          <w:szCs w:val="24"/>
        </w:rPr>
        <w:t xml:space="preserve"> urime</w:t>
      </w:r>
      <w:r w:rsidR="00273401" w:rsidRPr="00CD4DA4">
        <w:rPr>
          <w:rFonts w:ascii="Times New Roman" w:hAnsi="Times New Roman" w:cs="Times New Roman"/>
          <w:sz w:val="24"/>
          <w:szCs w:val="24"/>
        </w:rPr>
        <w:t xml:space="preserve"> etj.,</w:t>
      </w:r>
      <w:r w:rsidRPr="00CD4DA4">
        <w:rPr>
          <w:rFonts w:ascii="Times New Roman" w:hAnsi="Times New Roman" w:cs="Times New Roman"/>
          <w:sz w:val="24"/>
          <w:szCs w:val="24"/>
        </w:rPr>
        <w:t xml:space="preserve"> janë përkthyer</w:t>
      </w:r>
      <w:r w:rsidR="00273401" w:rsidRPr="00CD4DA4">
        <w:rPr>
          <w:rFonts w:ascii="Times New Roman" w:hAnsi="Times New Roman" w:cs="Times New Roman"/>
          <w:sz w:val="24"/>
          <w:szCs w:val="24"/>
        </w:rPr>
        <w:t xml:space="preserve"> edhe</w:t>
      </w:r>
      <w:r w:rsidRPr="00CD4DA4">
        <w:rPr>
          <w:rFonts w:ascii="Times New Roman" w:hAnsi="Times New Roman" w:cs="Times New Roman"/>
          <w:sz w:val="24"/>
          <w:szCs w:val="24"/>
        </w:rPr>
        <w:t xml:space="preserve"> në gjuhen rome si gjuhë </w:t>
      </w:r>
      <w:r w:rsidR="00E20916" w:rsidRPr="00CD4DA4">
        <w:rPr>
          <w:rFonts w:ascii="Times New Roman" w:hAnsi="Times New Roman" w:cs="Times New Roman"/>
          <w:sz w:val="24"/>
          <w:szCs w:val="24"/>
        </w:rPr>
        <w:t xml:space="preserve">në përdorim </w:t>
      </w:r>
      <w:r w:rsidRPr="00CD4DA4">
        <w:rPr>
          <w:rFonts w:ascii="Times New Roman" w:hAnsi="Times New Roman" w:cs="Times New Roman"/>
          <w:sz w:val="24"/>
          <w:szCs w:val="24"/>
        </w:rPr>
        <w:t>zyr</w:t>
      </w:r>
      <w:r w:rsidR="00273401" w:rsidRPr="00CD4DA4">
        <w:rPr>
          <w:rFonts w:ascii="Times New Roman" w:hAnsi="Times New Roman" w:cs="Times New Roman"/>
          <w:sz w:val="24"/>
          <w:szCs w:val="24"/>
        </w:rPr>
        <w:t>tar</w:t>
      </w:r>
      <w:r w:rsidRPr="00CD4DA4">
        <w:rPr>
          <w:rFonts w:ascii="Times New Roman" w:hAnsi="Times New Roman" w:cs="Times New Roman"/>
          <w:sz w:val="24"/>
          <w:szCs w:val="24"/>
        </w:rPr>
        <w:t>.</w:t>
      </w:r>
    </w:p>
    <w:p w:rsidR="00072A55" w:rsidRPr="00CD4DA4" w:rsidRDefault="00D157BB"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Gjatë</w:t>
      </w:r>
      <w:r w:rsidR="00EB6A16" w:rsidRPr="00CD4DA4">
        <w:rPr>
          <w:rFonts w:ascii="Times New Roman" w:hAnsi="Times New Roman" w:cs="Times New Roman"/>
          <w:sz w:val="24"/>
          <w:szCs w:val="24"/>
        </w:rPr>
        <w:t xml:space="preserve"> </w:t>
      </w:r>
      <w:r w:rsidRPr="00CD4DA4">
        <w:rPr>
          <w:rFonts w:ascii="Times New Roman" w:hAnsi="Times New Roman" w:cs="Times New Roman"/>
          <w:sz w:val="24"/>
          <w:szCs w:val="24"/>
        </w:rPr>
        <w:t>periudhës</w:t>
      </w:r>
      <w:r w:rsidR="00EB6A16" w:rsidRPr="00CD4DA4">
        <w:rPr>
          <w:rFonts w:ascii="Times New Roman" w:hAnsi="Times New Roman" w:cs="Times New Roman"/>
          <w:sz w:val="24"/>
          <w:szCs w:val="24"/>
        </w:rPr>
        <w:t xml:space="preserve"> raportuese </w:t>
      </w:r>
      <w:r w:rsidR="00E20916" w:rsidRPr="00CD4DA4">
        <w:rPr>
          <w:rFonts w:ascii="Times New Roman" w:hAnsi="Times New Roman" w:cs="Times New Roman"/>
          <w:sz w:val="24"/>
          <w:szCs w:val="24"/>
        </w:rPr>
        <w:t xml:space="preserve">janë </w:t>
      </w:r>
      <w:r w:rsidR="00EB6A16" w:rsidRPr="00CD4DA4">
        <w:rPr>
          <w:rFonts w:ascii="Times New Roman" w:hAnsi="Times New Roman" w:cs="Times New Roman"/>
          <w:sz w:val="24"/>
          <w:szCs w:val="24"/>
        </w:rPr>
        <w:t xml:space="preserve">pranuar 175 kërkesa për qasje në dokumente publike, të gjitha </w:t>
      </w:r>
      <w:r w:rsidR="00273401" w:rsidRPr="00CD4DA4">
        <w:rPr>
          <w:rFonts w:ascii="Times New Roman" w:hAnsi="Times New Roman" w:cs="Times New Roman"/>
          <w:sz w:val="24"/>
          <w:szCs w:val="24"/>
        </w:rPr>
        <w:t>kërkesat janë shqyrtuar</w:t>
      </w:r>
      <w:r w:rsidRPr="00CD4DA4">
        <w:rPr>
          <w:rFonts w:ascii="Times New Roman" w:hAnsi="Times New Roman" w:cs="Times New Roman"/>
          <w:sz w:val="24"/>
          <w:szCs w:val="24"/>
        </w:rPr>
        <w:t xml:space="preserve"> sipas ligjit dhe dokumentet e kërkuara nga </w:t>
      </w:r>
      <w:r w:rsidR="00E20916" w:rsidRPr="00CD4DA4">
        <w:rPr>
          <w:rFonts w:ascii="Times New Roman" w:hAnsi="Times New Roman" w:cs="Times New Roman"/>
          <w:sz w:val="24"/>
          <w:szCs w:val="24"/>
        </w:rPr>
        <w:t>K</w:t>
      </w:r>
      <w:r w:rsidRPr="00CD4DA4">
        <w:rPr>
          <w:rFonts w:ascii="Times New Roman" w:hAnsi="Times New Roman" w:cs="Times New Roman"/>
          <w:sz w:val="24"/>
          <w:szCs w:val="24"/>
        </w:rPr>
        <w:t>omuna u janë ofruar palëve</w:t>
      </w:r>
      <w:r w:rsidR="00EB6A16" w:rsidRPr="00CD4DA4">
        <w:rPr>
          <w:rFonts w:ascii="Times New Roman" w:hAnsi="Times New Roman" w:cs="Times New Roman"/>
          <w:sz w:val="24"/>
          <w:szCs w:val="24"/>
        </w:rPr>
        <w:t xml:space="preserve"> kërkuese.</w:t>
      </w:r>
    </w:p>
    <w:p w:rsidR="00E20916" w:rsidRPr="00CD4DA4" w:rsidRDefault="00E20916"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Rrjetet </w:t>
      </w:r>
      <w:r w:rsidR="006A14ED" w:rsidRPr="00CD4DA4">
        <w:rPr>
          <w:rFonts w:ascii="Times New Roman" w:hAnsi="Times New Roman" w:cs="Times New Roman"/>
          <w:sz w:val="24"/>
          <w:szCs w:val="24"/>
        </w:rPr>
        <w:t xml:space="preserve">tona sociale </w:t>
      </w:r>
      <w:r w:rsidRPr="00CD4DA4">
        <w:rPr>
          <w:rFonts w:ascii="Times New Roman" w:hAnsi="Times New Roman" w:cs="Times New Roman"/>
          <w:sz w:val="24"/>
          <w:szCs w:val="24"/>
        </w:rPr>
        <w:t>janë bërë mjet kyç në informimin dhe komunikimin e përditshëm me qytetarët. Përmes këtyre platformave, është shfaqur pothuajse çdo projekt i realizuar në terren, duke ofruar informacion në kohë reale për zhvillimet dhe përparimet që po bëhen në qytet dhe fshatra.</w:t>
      </w:r>
    </w:p>
    <w:p w:rsidR="00E20916" w:rsidRPr="00CD4DA4" w:rsidRDefault="00E20916"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Angazhimi për transparencën dhe informimin e publikut është rritur në mënyrë të dukshme, ku qytetarët mund të ndjekin e të jen</w:t>
      </w:r>
      <w:r w:rsidR="006A14ED" w:rsidRPr="00CD4DA4">
        <w:rPr>
          <w:rFonts w:ascii="Times New Roman" w:hAnsi="Times New Roman" w:cs="Times New Roman"/>
          <w:sz w:val="24"/>
          <w:szCs w:val="24"/>
        </w:rPr>
        <w:t>ë të informuar për iniciativat tona</w:t>
      </w:r>
      <w:r w:rsidRPr="00CD4DA4">
        <w:rPr>
          <w:rFonts w:ascii="Times New Roman" w:hAnsi="Times New Roman" w:cs="Times New Roman"/>
          <w:sz w:val="24"/>
          <w:szCs w:val="24"/>
        </w:rPr>
        <w:t xml:space="preserve"> në çdo hap. Ngritja e shikueshmërisë dhe qasja interaktive me qytetarët ka përmirësuar komunikimin dhe ka mundësuar një lidhje më të ngushtë mes administratës lokale dhe komunitetit.</w:t>
      </w:r>
    </w:p>
    <w:p w:rsidR="00E20916" w:rsidRDefault="006A14ED" w:rsidP="006A14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P</w:t>
      </w:r>
      <w:r w:rsidR="00E20916" w:rsidRPr="00CD4DA4">
        <w:rPr>
          <w:rFonts w:ascii="Times New Roman" w:hAnsi="Times New Roman" w:cs="Times New Roman"/>
          <w:sz w:val="24"/>
          <w:szCs w:val="24"/>
        </w:rPr>
        <w:t>ërmes</w:t>
      </w:r>
      <w:r w:rsidRPr="00CD4DA4">
        <w:rPr>
          <w:rFonts w:ascii="Times New Roman" w:hAnsi="Times New Roman" w:cs="Times New Roman"/>
          <w:sz w:val="24"/>
          <w:szCs w:val="24"/>
        </w:rPr>
        <w:t xml:space="preserve"> këtyre platformave, kemi</w:t>
      </w:r>
      <w:r w:rsidR="00E20916" w:rsidRPr="00CD4DA4">
        <w:rPr>
          <w:rFonts w:ascii="Times New Roman" w:hAnsi="Times New Roman" w:cs="Times New Roman"/>
          <w:sz w:val="24"/>
          <w:szCs w:val="24"/>
        </w:rPr>
        <w:t xml:space="preserve"> bërë të mundur që qytetarët të kenë mundësi t’i shprehin shqetësimet, sugjerimet dhe pyetjet e tyre në lidhje me shërbimet dhe projektet e Komunës, që ka krijuar një ambient më të hapur dhe bashkëpunues. Kjo ka kontribuar në rritjen e besimit të qytetarëve ndaj institucioneve lokale dhe ka përmirësuar procesin e vendimmarrjes dhe administratës publike.</w:t>
      </w:r>
      <w:r w:rsidR="00AD01FA" w:rsidRPr="00CD4DA4">
        <w:rPr>
          <w:rFonts w:ascii="Times New Roman" w:hAnsi="Times New Roman" w:cs="Times New Roman"/>
          <w:sz w:val="24"/>
          <w:szCs w:val="24"/>
        </w:rPr>
        <w:t xml:space="preserve"> </w:t>
      </w:r>
    </w:p>
    <w:p w:rsidR="00595AF2" w:rsidRDefault="00595AF2" w:rsidP="006A14ED">
      <w:pPr>
        <w:spacing w:line="276" w:lineRule="auto"/>
        <w:jc w:val="both"/>
        <w:rPr>
          <w:rFonts w:ascii="Times New Roman" w:hAnsi="Times New Roman" w:cs="Times New Roman"/>
          <w:sz w:val="24"/>
          <w:szCs w:val="24"/>
        </w:rPr>
      </w:pPr>
    </w:p>
    <w:p w:rsidR="00595AF2" w:rsidRPr="00CD4DA4" w:rsidRDefault="00595AF2" w:rsidP="006A14ED">
      <w:pPr>
        <w:spacing w:line="276" w:lineRule="auto"/>
        <w:jc w:val="both"/>
        <w:rPr>
          <w:rFonts w:ascii="Times New Roman" w:hAnsi="Times New Roman" w:cs="Times New Roman"/>
          <w:sz w:val="24"/>
          <w:szCs w:val="24"/>
        </w:rPr>
      </w:pPr>
    </w:p>
    <w:p w:rsidR="00566983" w:rsidRPr="00CD4DA4" w:rsidRDefault="00EC654F" w:rsidP="00FF4F7B">
      <w:pPr>
        <w:spacing w:line="276" w:lineRule="auto"/>
        <w:rPr>
          <w:rFonts w:ascii="Times New Roman" w:hAnsi="Times New Roman" w:cs="Times New Roman"/>
          <w:b/>
          <w:sz w:val="24"/>
          <w:szCs w:val="24"/>
        </w:rPr>
      </w:pPr>
      <w:r w:rsidRPr="00CD4DA4">
        <w:rPr>
          <w:rFonts w:ascii="Times New Roman" w:hAnsi="Times New Roman" w:cs="Times New Roman"/>
          <w:b/>
          <w:sz w:val="24"/>
          <w:szCs w:val="24"/>
        </w:rPr>
        <w:lastRenderedPageBreak/>
        <w:t xml:space="preserve">ZYRA E AUDITIMIT TË BRENDSHËM </w:t>
      </w:r>
    </w:p>
    <w:p w:rsidR="00AD01FA" w:rsidRPr="00CD4DA4" w:rsidRDefault="006A14ED" w:rsidP="006A14ED">
      <w:pPr>
        <w:pStyle w:val="NoSpacing"/>
        <w:spacing w:line="276" w:lineRule="auto"/>
        <w:jc w:val="both"/>
        <w:rPr>
          <w:rFonts w:ascii="Times New Roman" w:hAnsi="Times New Roman" w:cs="Times New Roman"/>
          <w:color w:val="000000" w:themeColor="text1"/>
          <w:sz w:val="24"/>
          <w:szCs w:val="24"/>
          <w:lang w:val="sq-AL"/>
        </w:rPr>
      </w:pPr>
      <w:r w:rsidRPr="00CD4DA4">
        <w:rPr>
          <w:rFonts w:ascii="Times New Roman" w:hAnsi="Times New Roman" w:cs="Times New Roman"/>
          <w:color w:val="000000" w:themeColor="text1"/>
          <w:sz w:val="24"/>
          <w:szCs w:val="24"/>
          <w:lang w:val="sq-AL"/>
        </w:rPr>
        <w:t xml:space="preserve">Zyra e Audtimit të brendshëm operon sipas ligjeve në fuqi dhe gjatë periudhës raportuese ka kryer këto aktivitete: </w:t>
      </w:r>
    </w:p>
    <w:p w:rsidR="00AD01FA" w:rsidRPr="00CD4DA4" w:rsidRDefault="00AD01FA" w:rsidP="005F5856">
      <w:pPr>
        <w:numPr>
          <w:ilvl w:val="0"/>
          <w:numId w:val="5"/>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R</w:t>
      </w:r>
      <w:r w:rsidR="006A14ED" w:rsidRPr="00CD4DA4">
        <w:rPr>
          <w:rFonts w:ascii="Times New Roman" w:hAnsi="Times New Roman" w:cs="Times New Roman"/>
          <w:sz w:val="24"/>
          <w:szCs w:val="24"/>
        </w:rPr>
        <w:t>ishikimi periodikë dhe vjetorë</w:t>
      </w:r>
      <w:r w:rsidRPr="00CD4DA4">
        <w:rPr>
          <w:rFonts w:ascii="Times New Roman" w:hAnsi="Times New Roman" w:cs="Times New Roman"/>
          <w:sz w:val="24"/>
          <w:szCs w:val="24"/>
        </w:rPr>
        <w:t xml:space="preserve"> i zbatimit të rekomandimeve të dhëna në raportet e Auditorit të Brendshëm dhe Auditorëve nga Zyra Kombëtare e Auditimit;</w:t>
      </w:r>
    </w:p>
    <w:p w:rsidR="006A14ED" w:rsidRPr="00CD4DA4" w:rsidRDefault="006A14ED" w:rsidP="006A14ED">
      <w:pPr>
        <w:spacing w:after="0" w:line="276" w:lineRule="auto"/>
        <w:ind w:left="720"/>
        <w:jc w:val="both"/>
        <w:rPr>
          <w:rFonts w:ascii="Times New Roman" w:hAnsi="Times New Roman" w:cs="Times New Roman"/>
          <w:sz w:val="24"/>
          <w:szCs w:val="24"/>
        </w:rPr>
      </w:pPr>
    </w:p>
    <w:p w:rsidR="006A14ED" w:rsidRPr="00CD4DA4" w:rsidRDefault="006A14ED" w:rsidP="006A14ED">
      <w:pPr>
        <w:tabs>
          <w:tab w:val="left" w:pos="10980"/>
        </w:tabs>
        <w:spacing w:before="1" w:line="276" w:lineRule="auto"/>
        <w:ind w:right="36"/>
        <w:jc w:val="both"/>
        <w:rPr>
          <w:rFonts w:ascii="Times New Roman" w:hAnsi="Times New Roman" w:cs="Times New Roman"/>
          <w:sz w:val="24"/>
          <w:szCs w:val="24"/>
        </w:rPr>
      </w:pPr>
      <w:r w:rsidRPr="00CD4DA4">
        <w:rPr>
          <w:rFonts w:ascii="Times New Roman" w:hAnsi="Times New Roman" w:cs="Times New Roman"/>
          <w:sz w:val="24"/>
          <w:szCs w:val="24"/>
        </w:rPr>
        <w:t>Janë realizuar këto detyra audituese:</w:t>
      </w:r>
    </w:p>
    <w:p w:rsidR="006A14ED" w:rsidRPr="00CD4DA4" w:rsidRDefault="006A14ED" w:rsidP="005F5856">
      <w:pPr>
        <w:pStyle w:val="ListParagraph"/>
        <w:numPr>
          <w:ilvl w:val="0"/>
          <w:numId w:val="4"/>
        </w:numPr>
        <w:spacing w:before="1" w:after="0" w:line="276" w:lineRule="auto"/>
        <w:ind w:left="1080" w:right="36"/>
        <w:jc w:val="both"/>
        <w:rPr>
          <w:rFonts w:ascii="Times New Roman" w:hAnsi="Times New Roman" w:cs="Times New Roman"/>
          <w:sz w:val="24"/>
          <w:szCs w:val="24"/>
        </w:rPr>
      </w:pPr>
      <w:r w:rsidRPr="00CD4DA4">
        <w:rPr>
          <w:rFonts w:ascii="Times New Roman" w:hAnsi="Times New Roman" w:cs="Times New Roman"/>
          <w:sz w:val="24"/>
          <w:szCs w:val="24"/>
        </w:rPr>
        <w:t>Zbatimin e procedurave lidhur me identifikimin evidentimin, klasifikimin, barazimin dhe mirëmbajtjen e pasurisë së komunës në libra e pasurisë (në DBF), janë dhënë tre (3) rekomandime;</w:t>
      </w:r>
    </w:p>
    <w:p w:rsidR="006A14ED" w:rsidRPr="00CD4DA4" w:rsidRDefault="006A14ED" w:rsidP="005F5856">
      <w:pPr>
        <w:pStyle w:val="ListParagraph"/>
        <w:numPr>
          <w:ilvl w:val="0"/>
          <w:numId w:val="4"/>
        </w:numPr>
        <w:spacing w:before="1" w:after="0" w:line="276" w:lineRule="auto"/>
        <w:ind w:left="1080" w:right="36"/>
        <w:jc w:val="both"/>
        <w:rPr>
          <w:rFonts w:ascii="Times New Roman" w:hAnsi="Times New Roman" w:cs="Times New Roman"/>
          <w:sz w:val="24"/>
          <w:szCs w:val="24"/>
        </w:rPr>
      </w:pPr>
      <w:r w:rsidRPr="00CD4DA4">
        <w:rPr>
          <w:rFonts w:ascii="Times New Roman" w:hAnsi="Times New Roman" w:cs="Times New Roman"/>
          <w:sz w:val="24"/>
          <w:szCs w:val="24"/>
        </w:rPr>
        <w:t>Rregullsitë e procesit të planifikimit dhe inkasimi i të hyrave nga bashkëpagesat (participimi) në Drejtorinë e Shëndetësisë, është dhënë një (1) rekomandim;</w:t>
      </w:r>
    </w:p>
    <w:p w:rsidR="006A14ED" w:rsidRPr="00CD4DA4" w:rsidRDefault="006A14ED" w:rsidP="005F5856">
      <w:pPr>
        <w:pStyle w:val="ListParagraph"/>
        <w:numPr>
          <w:ilvl w:val="0"/>
          <w:numId w:val="4"/>
        </w:numPr>
        <w:spacing w:before="1" w:after="0" w:line="276" w:lineRule="auto"/>
        <w:ind w:left="1080" w:right="36"/>
        <w:jc w:val="both"/>
        <w:rPr>
          <w:rFonts w:ascii="Times New Roman" w:hAnsi="Times New Roman" w:cs="Times New Roman"/>
          <w:sz w:val="24"/>
          <w:szCs w:val="24"/>
        </w:rPr>
      </w:pPr>
      <w:r w:rsidRPr="00CD4DA4">
        <w:rPr>
          <w:rFonts w:ascii="Times New Roman" w:hAnsi="Times New Roman" w:cs="Times New Roman"/>
          <w:sz w:val="24"/>
          <w:szCs w:val="24"/>
        </w:rPr>
        <w:t>Rregullsitë lidhur me kalkulimin e detyrimeve dhe grumbullimin e të hyrave nga tatimi në pronë dhe tokë, janë dhënë dy (2) rekomandime;</w:t>
      </w:r>
    </w:p>
    <w:p w:rsidR="006A14ED" w:rsidRPr="00CD4DA4" w:rsidRDefault="006A14ED" w:rsidP="005F5856">
      <w:pPr>
        <w:pStyle w:val="ListParagraph"/>
        <w:numPr>
          <w:ilvl w:val="0"/>
          <w:numId w:val="4"/>
        </w:numPr>
        <w:spacing w:before="1" w:after="0" w:line="276" w:lineRule="auto"/>
        <w:ind w:left="1080" w:right="36"/>
        <w:jc w:val="both"/>
        <w:rPr>
          <w:rFonts w:ascii="Times New Roman" w:hAnsi="Times New Roman" w:cs="Times New Roman"/>
          <w:sz w:val="24"/>
          <w:szCs w:val="24"/>
        </w:rPr>
      </w:pPr>
      <w:r w:rsidRPr="00CD4DA4">
        <w:rPr>
          <w:rFonts w:ascii="Times New Roman" w:hAnsi="Times New Roman" w:cs="Times New Roman"/>
          <w:sz w:val="24"/>
          <w:szCs w:val="24"/>
        </w:rPr>
        <w:t>Menaxhimi i shpenzimeve për mallra,  shërbime dhe të komunalive në Administratën e Komunale, janë dhënë katër(4) rekomandime;</w:t>
      </w:r>
    </w:p>
    <w:p w:rsidR="006A14ED" w:rsidRPr="00CD4DA4" w:rsidRDefault="006A14ED" w:rsidP="005F5856">
      <w:pPr>
        <w:pStyle w:val="ListParagraph"/>
        <w:numPr>
          <w:ilvl w:val="0"/>
          <w:numId w:val="4"/>
        </w:numPr>
        <w:spacing w:before="1" w:after="0" w:line="276" w:lineRule="auto"/>
        <w:ind w:left="1080" w:right="36"/>
        <w:jc w:val="both"/>
        <w:rPr>
          <w:rFonts w:ascii="Times New Roman" w:hAnsi="Times New Roman" w:cs="Times New Roman"/>
          <w:sz w:val="24"/>
          <w:szCs w:val="24"/>
        </w:rPr>
      </w:pPr>
      <w:r w:rsidRPr="00CD4DA4">
        <w:rPr>
          <w:rFonts w:ascii="Times New Roman" w:hAnsi="Times New Roman" w:cs="Times New Roman"/>
          <w:sz w:val="24"/>
          <w:szCs w:val="24"/>
        </w:rPr>
        <w:t>Rregullsitë në procesin e Subvencioneve dhe Transfereve në Drejtorinë e Bujqësisë, janë dhënë dy (2) rekomandime;</w:t>
      </w:r>
    </w:p>
    <w:p w:rsidR="006A14ED" w:rsidRPr="00CD4DA4" w:rsidRDefault="006A14ED" w:rsidP="005F5856">
      <w:pPr>
        <w:pStyle w:val="ListParagraph"/>
        <w:numPr>
          <w:ilvl w:val="0"/>
          <w:numId w:val="4"/>
        </w:numPr>
        <w:spacing w:before="1" w:after="0" w:line="276" w:lineRule="auto"/>
        <w:ind w:left="1080" w:right="36"/>
        <w:jc w:val="both"/>
        <w:rPr>
          <w:rFonts w:ascii="Times New Roman" w:hAnsi="Times New Roman" w:cs="Times New Roman"/>
          <w:sz w:val="24"/>
          <w:szCs w:val="24"/>
        </w:rPr>
      </w:pPr>
      <w:r w:rsidRPr="00CD4DA4">
        <w:rPr>
          <w:rFonts w:ascii="Times New Roman" w:hAnsi="Times New Roman" w:cs="Times New Roman"/>
          <w:sz w:val="24"/>
          <w:szCs w:val="24"/>
        </w:rPr>
        <w:t>Pajtueshmëri në proceset e prokurimit për mallra, shërbime dhe investime kapitale, janë dhënë katër (4) rekomandime;</w:t>
      </w:r>
    </w:p>
    <w:p w:rsidR="006A14ED" w:rsidRPr="00CD4DA4" w:rsidRDefault="006A14ED" w:rsidP="005F5856">
      <w:pPr>
        <w:pStyle w:val="ListParagraph"/>
        <w:numPr>
          <w:ilvl w:val="0"/>
          <w:numId w:val="4"/>
        </w:numPr>
        <w:spacing w:before="1" w:after="0" w:line="276" w:lineRule="auto"/>
        <w:ind w:left="1080" w:right="36"/>
        <w:jc w:val="both"/>
        <w:rPr>
          <w:rFonts w:ascii="Times New Roman" w:hAnsi="Times New Roman" w:cs="Times New Roman"/>
          <w:sz w:val="24"/>
          <w:szCs w:val="24"/>
        </w:rPr>
      </w:pPr>
      <w:r w:rsidRPr="00CD4DA4">
        <w:rPr>
          <w:rFonts w:ascii="Times New Roman" w:hAnsi="Times New Roman" w:cs="Times New Roman"/>
          <w:sz w:val="24"/>
          <w:szCs w:val="24"/>
        </w:rPr>
        <w:t>Menaxhimi i shpenzimeve për Investime kapitale (në Administratën e Përgjithshme), detyrë audituese në proces</w:t>
      </w:r>
    </w:p>
    <w:p w:rsidR="006A14ED" w:rsidRPr="00CD4DA4" w:rsidRDefault="006A14ED" w:rsidP="006A14ED">
      <w:pPr>
        <w:spacing w:after="0" w:line="276" w:lineRule="auto"/>
        <w:jc w:val="both"/>
        <w:rPr>
          <w:rFonts w:ascii="Times New Roman" w:hAnsi="Times New Roman" w:cs="Times New Roman"/>
          <w:sz w:val="24"/>
          <w:szCs w:val="24"/>
        </w:rPr>
      </w:pPr>
    </w:p>
    <w:p w:rsidR="006A14ED" w:rsidRPr="00CD4DA4" w:rsidRDefault="00AD01FA" w:rsidP="005F5856">
      <w:pPr>
        <w:numPr>
          <w:ilvl w:val="0"/>
          <w:numId w:val="5"/>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Detyrat audituese (auditimet) duke u bazuar në planin e punës për vitin 2024, janë paraparë shtatë (7) detyra audituese (auditime) me qëllim të përcaktimit nëse veprimet dhe rezultatet e proceseve të audituara, janë në pajtim me ligjet, udhëzimet dhe rregulloret përkatëse;</w:t>
      </w:r>
    </w:p>
    <w:p w:rsidR="006A14ED" w:rsidRPr="00CD4DA4" w:rsidRDefault="00AD01FA" w:rsidP="006A14ED">
      <w:pPr>
        <w:spacing w:after="0" w:line="276" w:lineRule="auto"/>
        <w:ind w:left="720"/>
        <w:jc w:val="both"/>
        <w:rPr>
          <w:rFonts w:ascii="Times New Roman" w:hAnsi="Times New Roman" w:cs="Times New Roman"/>
          <w:sz w:val="24"/>
          <w:szCs w:val="24"/>
        </w:rPr>
      </w:pPr>
      <w:r w:rsidRPr="00CD4DA4">
        <w:rPr>
          <w:rFonts w:ascii="Times New Roman" w:hAnsi="Times New Roman" w:cs="Times New Roman"/>
          <w:sz w:val="24"/>
          <w:szCs w:val="24"/>
        </w:rPr>
        <w:t xml:space="preserve"> </w:t>
      </w:r>
    </w:p>
    <w:p w:rsidR="006A14ED" w:rsidRPr="00CD4DA4" w:rsidRDefault="006A14ED" w:rsidP="006A14ED">
      <w:p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Rezultatet kryesore/të arriturat gjatë periudhës 1 janar – 30 nëntor 2024</w:t>
      </w:r>
    </w:p>
    <w:p w:rsidR="006A14ED" w:rsidRPr="00CD4DA4" w:rsidRDefault="006A14ED" w:rsidP="006A14ED">
      <w:pPr>
        <w:tabs>
          <w:tab w:val="left" w:pos="10980"/>
        </w:tabs>
        <w:spacing w:before="1" w:line="276" w:lineRule="auto"/>
        <w:ind w:right="36"/>
        <w:jc w:val="both"/>
        <w:rPr>
          <w:rFonts w:ascii="Times New Roman" w:hAnsi="Times New Roman" w:cs="Times New Roman"/>
          <w:sz w:val="24"/>
          <w:szCs w:val="24"/>
        </w:rPr>
      </w:pPr>
      <w:r w:rsidRPr="00CD4DA4">
        <w:rPr>
          <w:rFonts w:ascii="Times New Roman" w:hAnsi="Times New Roman" w:cs="Times New Roman"/>
          <w:sz w:val="24"/>
          <w:szCs w:val="24"/>
        </w:rPr>
        <w:t>Nga shtatë (7) auditimet e planifikuara për vitin 2024, deri më 30 nëntor 2024, janë realizuar gjashtë (6) detyra audituese (raporte të përfunduara), një (1) detyrë audituese është në proces  dhe sipas planifikimit pritet të realizohet gjatë muajit dhjetor, gjithashtu është bërë  monitorimi periodik lidhur me zbatimin e rekomandimeve të dhëna në këto raporte.</w:t>
      </w:r>
    </w:p>
    <w:p w:rsidR="006A14ED" w:rsidRPr="00CD4DA4" w:rsidRDefault="006A14ED" w:rsidP="006A14ED">
      <w:pPr>
        <w:spacing w:after="0" w:line="276" w:lineRule="auto"/>
        <w:ind w:left="720"/>
        <w:jc w:val="both"/>
        <w:rPr>
          <w:rFonts w:ascii="Times New Roman" w:hAnsi="Times New Roman" w:cs="Times New Roman"/>
          <w:sz w:val="24"/>
          <w:szCs w:val="24"/>
        </w:rPr>
      </w:pPr>
    </w:p>
    <w:p w:rsidR="00AD01FA" w:rsidRPr="00CD4DA4" w:rsidRDefault="00AD01FA" w:rsidP="005F5856">
      <w:pPr>
        <w:numPr>
          <w:ilvl w:val="0"/>
          <w:numId w:val="5"/>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Raportimi periodikë dhe vjetor për: Kryetarin e Komunës, Komitetin e Auditimit dhe </w:t>
      </w:r>
      <w:r w:rsidR="00905268" w:rsidRPr="00CD4DA4">
        <w:rPr>
          <w:rFonts w:ascii="Times New Roman" w:hAnsi="Times New Roman" w:cs="Times New Roman"/>
          <w:sz w:val="24"/>
          <w:szCs w:val="24"/>
        </w:rPr>
        <w:t>Njësinë</w:t>
      </w:r>
      <w:r w:rsidRPr="00CD4DA4">
        <w:rPr>
          <w:rFonts w:ascii="Times New Roman" w:hAnsi="Times New Roman" w:cs="Times New Roman"/>
          <w:sz w:val="24"/>
          <w:szCs w:val="24"/>
        </w:rPr>
        <w:t xml:space="preserve"> Qendrore Harmonizuese në Ministrinë e Financave</w:t>
      </w:r>
      <w:r w:rsidRPr="00CD4DA4">
        <w:rPr>
          <w:rFonts w:ascii="Times New Roman" w:hAnsi="Times New Roman" w:cs="Times New Roman"/>
          <w:bCs/>
          <w:sz w:val="24"/>
          <w:szCs w:val="24"/>
        </w:rPr>
        <w:t>;</w:t>
      </w:r>
    </w:p>
    <w:p w:rsidR="00AD01FA" w:rsidRPr="00CD4DA4" w:rsidRDefault="00AD01FA" w:rsidP="005F5856">
      <w:pPr>
        <w:numPr>
          <w:ilvl w:val="0"/>
          <w:numId w:val="5"/>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Bashkërendimi i aktiviteteve me ekipin e Zyrës Kombëtare të Auditimit(ZKA), bashkërendimi i </w:t>
      </w:r>
      <w:r w:rsidR="00905268" w:rsidRPr="00CD4DA4">
        <w:rPr>
          <w:rFonts w:ascii="Times New Roman" w:hAnsi="Times New Roman" w:cs="Times New Roman"/>
          <w:sz w:val="24"/>
          <w:szCs w:val="24"/>
        </w:rPr>
        <w:t>aktiviteteve</w:t>
      </w:r>
      <w:r w:rsidRPr="00CD4DA4">
        <w:rPr>
          <w:rFonts w:ascii="Times New Roman" w:hAnsi="Times New Roman" w:cs="Times New Roman"/>
          <w:sz w:val="24"/>
          <w:szCs w:val="24"/>
        </w:rPr>
        <w:t xml:space="preserve"> me NjQHAB/MF, USAID KMI, detyrat e </w:t>
      </w:r>
      <w:r w:rsidR="00905268" w:rsidRPr="00CD4DA4">
        <w:rPr>
          <w:rFonts w:ascii="Times New Roman" w:hAnsi="Times New Roman" w:cs="Times New Roman"/>
          <w:sz w:val="24"/>
          <w:szCs w:val="24"/>
        </w:rPr>
        <w:t>këshillëdhënës</w:t>
      </w:r>
      <w:r w:rsidRPr="00CD4DA4">
        <w:rPr>
          <w:rFonts w:ascii="Times New Roman" w:hAnsi="Times New Roman" w:cs="Times New Roman"/>
          <w:bCs/>
          <w:sz w:val="24"/>
          <w:szCs w:val="24"/>
        </w:rPr>
        <w:t>;</w:t>
      </w:r>
    </w:p>
    <w:p w:rsidR="00947292" w:rsidRPr="00595AF2" w:rsidRDefault="00AD01FA" w:rsidP="00595AF2">
      <w:pPr>
        <w:numPr>
          <w:ilvl w:val="0"/>
          <w:numId w:val="5"/>
        </w:numPr>
        <w:spacing w:after="0" w:line="276" w:lineRule="auto"/>
        <w:jc w:val="both"/>
        <w:rPr>
          <w:rFonts w:ascii="Times New Roman" w:hAnsi="Times New Roman" w:cs="Times New Roman"/>
          <w:sz w:val="24"/>
          <w:szCs w:val="24"/>
        </w:rPr>
      </w:pPr>
      <w:r w:rsidRPr="00CD4DA4">
        <w:rPr>
          <w:rFonts w:ascii="Times New Roman" w:hAnsi="Times New Roman" w:cs="Times New Roman"/>
          <w:bCs/>
          <w:sz w:val="24"/>
          <w:szCs w:val="24"/>
        </w:rPr>
        <w:t>Përgatitja e planit strategjik për NjAB për vitin 2025-2027 dhe planit vjetor të punës për vitin 2025</w:t>
      </w:r>
      <w:r w:rsidRPr="00CD4DA4">
        <w:rPr>
          <w:rFonts w:ascii="Times New Roman" w:hAnsi="Times New Roman" w:cs="Times New Roman"/>
          <w:sz w:val="24"/>
          <w:szCs w:val="24"/>
        </w:rPr>
        <w:t>.</w:t>
      </w:r>
    </w:p>
    <w:p w:rsidR="00EC654F" w:rsidRPr="00CD4DA4" w:rsidRDefault="00EC654F" w:rsidP="00AD01FA">
      <w:pPr>
        <w:spacing w:line="276" w:lineRule="auto"/>
        <w:ind w:right="36"/>
        <w:jc w:val="both"/>
        <w:rPr>
          <w:rFonts w:ascii="Times New Roman" w:hAnsi="Times New Roman" w:cs="Times New Roman"/>
          <w:b/>
          <w:sz w:val="24"/>
          <w:szCs w:val="24"/>
        </w:rPr>
      </w:pPr>
      <w:r w:rsidRPr="00CD4DA4">
        <w:rPr>
          <w:rFonts w:ascii="Times New Roman" w:hAnsi="Times New Roman" w:cs="Times New Roman"/>
          <w:b/>
          <w:sz w:val="24"/>
          <w:szCs w:val="24"/>
        </w:rPr>
        <w:lastRenderedPageBreak/>
        <w:t>ZYRA E PËRFAQËSUESIT LIGJOR</w:t>
      </w:r>
    </w:p>
    <w:p w:rsidR="00AD01FA" w:rsidRPr="00CD4DA4" w:rsidRDefault="00AD01FA" w:rsidP="00AD01FA">
      <w:pPr>
        <w:rPr>
          <w:rFonts w:ascii="Times New Roman" w:hAnsi="Times New Roman" w:cs="Times New Roman"/>
          <w:sz w:val="24"/>
          <w:szCs w:val="24"/>
        </w:rPr>
      </w:pPr>
      <w:r w:rsidRPr="00CD4DA4">
        <w:rPr>
          <w:rFonts w:ascii="Times New Roman" w:hAnsi="Times New Roman" w:cs="Times New Roman"/>
          <w:sz w:val="24"/>
          <w:szCs w:val="24"/>
        </w:rPr>
        <w:t xml:space="preserve">Zyra e Përfaqësuesit Ligjor </w:t>
      </w:r>
      <w:r w:rsidR="00E16812" w:rsidRPr="00CD4DA4">
        <w:rPr>
          <w:rFonts w:ascii="Times New Roman" w:hAnsi="Times New Roman" w:cs="Times New Roman"/>
          <w:sz w:val="24"/>
          <w:szCs w:val="24"/>
        </w:rPr>
        <w:t>vepron sipas ligjeve në fuqi duke mbrojtur të drejtat e institucionit; gjatë periudhës raportuese kjo zyrë</w:t>
      </w:r>
      <w:r w:rsidRPr="00CD4DA4">
        <w:rPr>
          <w:rFonts w:ascii="Times New Roman" w:hAnsi="Times New Roman" w:cs="Times New Roman"/>
          <w:sz w:val="24"/>
          <w:szCs w:val="24"/>
        </w:rPr>
        <w:t xml:space="preserve">, </w:t>
      </w:r>
      <w:r w:rsidRPr="00CD4DA4">
        <w:rPr>
          <w:rFonts w:ascii="Times New Roman" w:hAnsi="Times New Roman" w:cs="Times New Roman"/>
          <w:bCs/>
          <w:sz w:val="24"/>
          <w:szCs w:val="24"/>
        </w:rPr>
        <w:t>ka pranuar mbi 2138 lëndë të reja.</w:t>
      </w:r>
      <w:r w:rsidRPr="00CD4DA4">
        <w:rPr>
          <w:rFonts w:ascii="Times New Roman" w:hAnsi="Times New Roman" w:cs="Times New Roman"/>
          <w:sz w:val="24"/>
          <w:szCs w:val="24"/>
        </w:rPr>
        <w:t xml:space="preserve"> </w:t>
      </w:r>
    </w:p>
    <w:p w:rsidR="00E16812" w:rsidRPr="00CD4DA4" w:rsidRDefault="00AD01FA" w:rsidP="005F5856">
      <w:pPr>
        <w:pStyle w:val="ListParagraph"/>
        <w:numPr>
          <w:ilvl w:val="0"/>
          <w:numId w:val="59"/>
        </w:numPr>
        <w:rPr>
          <w:rFonts w:ascii="Times New Roman" w:hAnsi="Times New Roman" w:cs="Times New Roman"/>
          <w:sz w:val="24"/>
          <w:szCs w:val="24"/>
        </w:rPr>
      </w:pPr>
      <w:r w:rsidRPr="00CD4DA4">
        <w:rPr>
          <w:rFonts w:ascii="Times New Roman" w:hAnsi="Times New Roman" w:cs="Times New Roman"/>
          <w:sz w:val="24"/>
          <w:szCs w:val="24"/>
        </w:rPr>
        <w:t xml:space="preserve">Prej lëndëve të pranuara, janë përpiluar </w:t>
      </w:r>
      <w:r w:rsidRPr="00CD4DA4">
        <w:rPr>
          <w:rFonts w:ascii="Times New Roman" w:hAnsi="Times New Roman" w:cs="Times New Roman"/>
          <w:bCs/>
          <w:sz w:val="24"/>
          <w:szCs w:val="24"/>
        </w:rPr>
        <w:t xml:space="preserve">1606 </w:t>
      </w:r>
      <w:r w:rsidR="00905268" w:rsidRPr="00CD4DA4">
        <w:rPr>
          <w:rFonts w:ascii="Times New Roman" w:hAnsi="Times New Roman" w:cs="Times New Roman"/>
          <w:bCs/>
          <w:sz w:val="24"/>
          <w:szCs w:val="24"/>
        </w:rPr>
        <w:t>përgjigje</w:t>
      </w:r>
      <w:r w:rsidRPr="00CD4DA4">
        <w:rPr>
          <w:rFonts w:ascii="Times New Roman" w:hAnsi="Times New Roman" w:cs="Times New Roman"/>
          <w:bCs/>
          <w:sz w:val="24"/>
          <w:szCs w:val="24"/>
        </w:rPr>
        <w:t xml:space="preserve"> në padi</w:t>
      </w:r>
      <w:r w:rsidRPr="00CD4DA4">
        <w:rPr>
          <w:rFonts w:ascii="Times New Roman" w:hAnsi="Times New Roman" w:cs="Times New Roman"/>
          <w:sz w:val="24"/>
          <w:szCs w:val="24"/>
        </w:rPr>
        <w:t xml:space="preserve">, të cilat </w:t>
      </w:r>
      <w:r w:rsidR="00E16812" w:rsidRPr="00CD4DA4">
        <w:rPr>
          <w:rFonts w:ascii="Times New Roman" w:hAnsi="Times New Roman" w:cs="Times New Roman"/>
          <w:sz w:val="24"/>
          <w:szCs w:val="24"/>
        </w:rPr>
        <w:t xml:space="preserve">janë kryesisht </w:t>
      </w:r>
      <w:r w:rsidRPr="00CD4DA4">
        <w:rPr>
          <w:rFonts w:ascii="Times New Roman" w:hAnsi="Times New Roman" w:cs="Times New Roman"/>
          <w:sz w:val="24"/>
          <w:szCs w:val="24"/>
        </w:rPr>
        <w:t>për detyrimet që rrjedhin  nga Kontrata Kolektive e Arsimit për punëtorët e arsimit, kontestet civile si: vërtetim i pronësisë, kompensim i paluajtshmërisë, kontestet e punë</w:t>
      </w:r>
      <w:r w:rsidR="00E16812" w:rsidRPr="00CD4DA4">
        <w:rPr>
          <w:rFonts w:ascii="Times New Roman" w:hAnsi="Times New Roman" w:cs="Times New Roman"/>
          <w:sz w:val="24"/>
          <w:szCs w:val="24"/>
        </w:rPr>
        <w:t xml:space="preserve">s, etj., </w:t>
      </w:r>
    </w:p>
    <w:p w:rsidR="00E16812" w:rsidRPr="00CD4DA4" w:rsidRDefault="00E16812" w:rsidP="005F5856">
      <w:pPr>
        <w:pStyle w:val="ListParagraph"/>
        <w:numPr>
          <w:ilvl w:val="0"/>
          <w:numId w:val="59"/>
        </w:numPr>
        <w:rPr>
          <w:rFonts w:ascii="Times New Roman" w:hAnsi="Times New Roman" w:cs="Times New Roman"/>
          <w:sz w:val="24"/>
          <w:szCs w:val="24"/>
        </w:rPr>
      </w:pPr>
      <w:r w:rsidRPr="00CD4DA4">
        <w:rPr>
          <w:rFonts w:ascii="Times New Roman" w:hAnsi="Times New Roman" w:cs="Times New Roman"/>
          <w:bCs/>
          <w:sz w:val="24"/>
          <w:szCs w:val="24"/>
        </w:rPr>
        <w:t xml:space="preserve">Ka </w:t>
      </w:r>
      <w:r w:rsidR="00BA4456" w:rsidRPr="00CD4DA4">
        <w:rPr>
          <w:rFonts w:ascii="Times New Roman" w:hAnsi="Times New Roman" w:cs="Times New Roman"/>
          <w:bCs/>
          <w:sz w:val="24"/>
          <w:szCs w:val="24"/>
        </w:rPr>
        <w:t>përgatitur</w:t>
      </w:r>
      <w:r w:rsidRPr="00CD4DA4">
        <w:rPr>
          <w:rFonts w:ascii="Times New Roman" w:hAnsi="Times New Roman" w:cs="Times New Roman"/>
          <w:bCs/>
          <w:sz w:val="24"/>
          <w:szCs w:val="24"/>
        </w:rPr>
        <w:t xml:space="preserve"> </w:t>
      </w:r>
      <w:r w:rsidR="00AD01FA" w:rsidRPr="00CD4DA4">
        <w:rPr>
          <w:rFonts w:ascii="Times New Roman" w:hAnsi="Times New Roman" w:cs="Times New Roman"/>
          <w:bCs/>
          <w:sz w:val="24"/>
          <w:szCs w:val="24"/>
        </w:rPr>
        <w:t>4 padi</w:t>
      </w:r>
      <w:r w:rsidR="00AD01FA" w:rsidRPr="00CD4DA4">
        <w:rPr>
          <w:rFonts w:ascii="Times New Roman" w:hAnsi="Times New Roman" w:cs="Times New Roman"/>
          <w:sz w:val="24"/>
          <w:szCs w:val="24"/>
        </w:rPr>
        <w:t xml:space="preserve"> të </w:t>
      </w:r>
      <w:r w:rsidR="00BA4456" w:rsidRPr="00CD4DA4">
        <w:rPr>
          <w:rFonts w:ascii="Times New Roman" w:hAnsi="Times New Roman" w:cs="Times New Roman"/>
          <w:sz w:val="24"/>
          <w:szCs w:val="24"/>
        </w:rPr>
        <w:t>iniciuara</w:t>
      </w:r>
      <w:r w:rsidRPr="00CD4DA4">
        <w:rPr>
          <w:rFonts w:ascii="Times New Roman" w:hAnsi="Times New Roman" w:cs="Times New Roman"/>
          <w:sz w:val="24"/>
          <w:szCs w:val="24"/>
        </w:rPr>
        <w:t xml:space="preserve"> nga Komuna e Prizrenit, </w:t>
      </w:r>
    </w:p>
    <w:p w:rsidR="00E16812" w:rsidRPr="00CD4DA4" w:rsidRDefault="00E16812" w:rsidP="005F5856">
      <w:pPr>
        <w:pStyle w:val="ListParagraph"/>
        <w:numPr>
          <w:ilvl w:val="0"/>
          <w:numId w:val="59"/>
        </w:numPr>
        <w:rPr>
          <w:rFonts w:ascii="Times New Roman" w:hAnsi="Times New Roman" w:cs="Times New Roman"/>
          <w:sz w:val="24"/>
          <w:szCs w:val="24"/>
        </w:rPr>
      </w:pPr>
      <w:r w:rsidRPr="00CD4DA4">
        <w:rPr>
          <w:rFonts w:ascii="Times New Roman" w:hAnsi="Times New Roman" w:cs="Times New Roman"/>
          <w:sz w:val="24"/>
          <w:szCs w:val="24"/>
        </w:rPr>
        <w:t xml:space="preserve">Janë bërë </w:t>
      </w:r>
      <w:r w:rsidRPr="00CD4DA4">
        <w:rPr>
          <w:rFonts w:ascii="Times New Roman" w:hAnsi="Times New Roman" w:cs="Times New Roman"/>
          <w:bCs/>
          <w:sz w:val="24"/>
          <w:szCs w:val="24"/>
        </w:rPr>
        <w:t xml:space="preserve">1737 Ankesa; </w:t>
      </w:r>
      <w:r w:rsidRPr="00CD4DA4">
        <w:rPr>
          <w:rFonts w:ascii="Times New Roman" w:hAnsi="Times New Roman" w:cs="Times New Roman"/>
          <w:sz w:val="24"/>
          <w:szCs w:val="24"/>
        </w:rPr>
        <w:t>l</w:t>
      </w:r>
      <w:r w:rsidR="00AD01FA" w:rsidRPr="00CD4DA4">
        <w:rPr>
          <w:rFonts w:ascii="Times New Roman" w:hAnsi="Times New Roman" w:cs="Times New Roman"/>
          <w:sz w:val="24"/>
          <w:szCs w:val="24"/>
        </w:rPr>
        <w:t xml:space="preserve">ëndë të cilat janë procedu për ankesë kryesisht në Gjykatën Themelore në Prizren- Divizioni Civil, Gjykatën Themelore në Prishtinë- Departamenti për </w:t>
      </w:r>
      <w:r w:rsidR="00905268" w:rsidRPr="00CD4DA4">
        <w:rPr>
          <w:rFonts w:ascii="Times New Roman" w:hAnsi="Times New Roman" w:cs="Times New Roman"/>
          <w:sz w:val="24"/>
          <w:szCs w:val="24"/>
        </w:rPr>
        <w:t>Çështje</w:t>
      </w:r>
      <w:r w:rsidR="00AD01FA" w:rsidRPr="00CD4DA4">
        <w:rPr>
          <w:rFonts w:ascii="Times New Roman" w:hAnsi="Times New Roman" w:cs="Times New Roman"/>
          <w:sz w:val="24"/>
          <w:szCs w:val="24"/>
        </w:rPr>
        <w:t xml:space="preserve"> Administrative, për Gjykatën e Apelit, Gjykatë</w:t>
      </w:r>
      <w:r w:rsidRPr="00CD4DA4">
        <w:rPr>
          <w:rFonts w:ascii="Times New Roman" w:hAnsi="Times New Roman" w:cs="Times New Roman"/>
          <w:sz w:val="24"/>
          <w:szCs w:val="24"/>
        </w:rPr>
        <w:t xml:space="preserve">n Komerciale. </w:t>
      </w:r>
    </w:p>
    <w:p w:rsidR="00E16812" w:rsidRPr="00CD4DA4" w:rsidRDefault="00E16812" w:rsidP="005F5856">
      <w:pPr>
        <w:pStyle w:val="ListParagraph"/>
        <w:numPr>
          <w:ilvl w:val="0"/>
          <w:numId w:val="59"/>
        </w:numPr>
        <w:rPr>
          <w:rFonts w:ascii="Times New Roman" w:hAnsi="Times New Roman" w:cs="Times New Roman"/>
          <w:sz w:val="24"/>
          <w:szCs w:val="24"/>
        </w:rPr>
      </w:pPr>
      <w:r w:rsidRPr="00CD4DA4">
        <w:rPr>
          <w:rFonts w:ascii="Times New Roman" w:hAnsi="Times New Roman" w:cs="Times New Roman"/>
          <w:bCs/>
          <w:sz w:val="24"/>
          <w:szCs w:val="24"/>
        </w:rPr>
        <w:t xml:space="preserve">Janë bërë 524 prapësime, </w:t>
      </w:r>
      <w:r w:rsidRPr="00CD4DA4">
        <w:rPr>
          <w:rFonts w:ascii="Times New Roman" w:hAnsi="Times New Roman" w:cs="Times New Roman"/>
          <w:sz w:val="24"/>
          <w:szCs w:val="24"/>
        </w:rPr>
        <w:t>k</w:t>
      </w:r>
      <w:r w:rsidR="00AD01FA" w:rsidRPr="00CD4DA4">
        <w:rPr>
          <w:rFonts w:ascii="Times New Roman" w:hAnsi="Times New Roman" w:cs="Times New Roman"/>
          <w:sz w:val="24"/>
          <w:szCs w:val="24"/>
        </w:rPr>
        <w:t>undër propozimeve për përmbarim të ushtruar kundër Komunës së</w:t>
      </w:r>
      <w:r w:rsidRPr="00CD4DA4">
        <w:rPr>
          <w:rFonts w:ascii="Times New Roman" w:hAnsi="Times New Roman" w:cs="Times New Roman"/>
          <w:sz w:val="24"/>
          <w:szCs w:val="24"/>
        </w:rPr>
        <w:t xml:space="preserve"> Prizrenit, </w:t>
      </w:r>
    </w:p>
    <w:p w:rsidR="00E16812" w:rsidRPr="00CD4DA4" w:rsidRDefault="00E16812" w:rsidP="005F5856">
      <w:pPr>
        <w:pStyle w:val="ListParagraph"/>
        <w:numPr>
          <w:ilvl w:val="0"/>
          <w:numId w:val="59"/>
        </w:numPr>
        <w:rPr>
          <w:rFonts w:ascii="Times New Roman" w:hAnsi="Times New Roman" w:cs="Times New Roman"/>
          <w:sz w:val="24"/>
          <w:szCs w:val="24"/>
        </w:rPr>
      </w:pPr>
      <w:r w:rsidRPr="00CD4DA4">
        <w:rPr>
          <w:rFonts w:ascii="Times New Roman" w:hAnsi="Times New Roman" w:cs="Times New Roman"/>
          <w:bCs/>
          <w:sz w:val="24"/>
          <w:szCs w:val="24"/>
        </w:rPr>
        <w:t xml:space="preserve">Janë </w:t>
      </w:r>
      <w:r w:rsidR="00BA4456" w:rsidRPr="00CD4DA4">
        <w:rPr>
          <w:rFonts w:ascii="Times New Roman" w:hAnsi="Times New Roman" w:cs="Times New Roman"/>
          <w:bCs/>
          <w:sz w:val="24"/>
          <w:szCs w:val="24"/>
        </w:rPr>
        <w:t>përgatitur</w:t>
      </w:r>
      <w:r w:rsidRPr="00CD4DA4">
        <w:rPr>
          <w:rFonts w:ascii="Times New Roman" w:hAnsi="Times New Roman" w:cs="Times New Roman"/>
          <w:bCs/>
          <w:sz w:val="24"/>
          <w:szCs w:val="24"/>
        </w:rPr>
        <w:t xml:space="preserve"> 13 </w:t>
      </w:r>
      <w:r w:rsidRPr="00CD4DA4">
        <w:rPr>
          <w:rFonts w:ascii="Times New Roman" w:hAnsi="Times New Roman" w:cs="Times New Roman"/>
          <w:sz w:val="24"/>
          <w:szCs w:val="24"/>
        </w:rPr>
        <w:t>m</w:t>
      </w:r>
      <w:r w:rsidR="00AD01FA" w:rsidRPr="00CD4DA4">
        <w:rPr>
          <w:rFonts w:ascii="Times New Roman" w:hAnsi="Times New Roman" w:cs="Times New Roman"/>
          <w:sz w:val="24"/>
          <w:szCs w:val="24"/>
        </w:rPr>
        <w:t>jet të jashtëzakonshëm juridike, të ushtruar kundër vendime të Gjykatës së Apelit, në Gjykatën Themelore për Gjykatën Supreme</w:t>
      </w:r>
      <w:r w:rsidR="00BA4456" w:rsidRPr="00CD4DA4">
        <w:rPr>
          <w:rFonts w:ascii="Times New Roman" w:hAnsi="Times New Roman" w:cs="Times New Roman"/>
          <w:sz w:val="24"/>
          <w:szCs w:val="24"/>
        </w:rPr>
        <w:t xml:space="preserve"> </w:t>
      </w:r>
      <w:r w:rsidR="00AD01FA" w:rsidRPr="00CD4DA4">
        <w:rPr>
          <w:rFonts w:ascii="Times New Roman" w:hAnsi="Times New Roman" w:cs="Times New Roman"/>
          <w:sz w:val="24"/>
          <w:szCs w:val="24"/>
        </w:rPr>
        <w:t xml:space="preserve">në Kosovës, </w:t>
      </w:r>
    </w:p>
    <w:p w:rsidR="00E16812" w:rsidRPr="00CD4DA4" w:rsidRDefault="00E16812" w:rsidP="005F5856">
      <w:pPr>
        <w:pStyle w:val="ListParagraph"/>
        <w:numPr>
          <w:ilvl w:val="0"/>
          <w:numId w:val="59"/>
        </w:numPr>
        <w:rPr>
          <w:rFonts w:ascii="Times New Roman" w:hAnsi="Times New Roman" w:cs="Times New Roman"/>
          <w:sz w:val="24"/>
          <w:szCs w:val="24"/>
        </w:rPr>
      </w:pPr>
      <w:r w:rsidRPr="00CD4DA4">
        <w:rPr>
          <w:rFonts w:ascii="Times New Roman" w:hAnsi="Times New Roman" w:cs="Times New Roman"/>
          <w:sz w:val="24"/>
          <w:szCs w:val="24"/>
        </w:rPr>
        <w:t xml:space="preserve">Janë bërë 13 propozime </w:t>
      </w:r>
      <w:r w:rsidR="00AD01FA" w:rsidRPr="00CD4DA4">
        <w:rPr>
          <w:rFonts w:ascii="Times New Roman" w:hAnsi="Times New Roman" w:cs="Times New Roman"/>
          <w:sz w:val="24"/>
          <w:szCs w:val="24"/>
        </w:rPr>
        <w:t>për caktimin e masës së sigurisë</w:t>
      </w:r>
      <w:r w:rsidR="00AD01FA" w:rsidRPr="00CD4DA4">
        <w:rPr>
          <w:rFonts w:ascii="Times New Roman" w:hAnsi="Times New Roman" w:cs="Times New Roman"/>
          <w:bCs/>
          <w:sz w:val="24"/>
          <w:szCs w:val="24"/>
        </w:rPr>
        <w:t xml:space="preserve">, </w:t>
      </w:r>
    </w:p>
    <w:p w:rsidR="00E16812" w:rsidRPr="00CD4DA4" w:rsidRDefault="00E16812" w:rsidP="005F5856">
      <w:pPr>
        <w:pStyle w:val="ListParagraph"/>
        <w:numPr>
          <w:ilvl w:val="0"/>
          <w:numId w:val="59"/>
        </w:numPr>
        <w:rPr>
          <w:rFonts w:ascii="Times New Roman" w:hAnsi="Times New Roman" w:cs="Times New Roman"/>
          <w:sz w:val="24"/>
          <w:szCs w:val="24"/>
        </w:rPr>
      </w:pPr>
      <w:r w:rsidRPr="00CD4DA4">
        <w:rPr>
          <w:rFonts w:ascii="Times New Roman" w:hAnsi="Times New Roman" w:cs="Times New Roman"/>
          <w:sz w:val="24"/>
          <w:szCs w:val="24"/>
        </w:rPr>
        <w:t>Janë bërë 29 f</w:t>
      </w:r>
      <w:r w:rsidR="00AD01FA" w:rsidRPr="00CD4DA4">
        <w:rPr>
          <w:rFonts w:ascii="Times New Roman" w:hAnsi="Times New Roman" w:cs="Times New Roman"/>
          <w:sz w:val="24"/>
          <w:szCs w:val="24"/>
        </w:rPr>
        <w:t>jalë përfundimtare të dorë</w:t>
      </w:r>
      <w:r w:rsidRPr="00CD4DA4">
        <w:rPr>
          <w:rFonts w:ascii="Times New Roman" w:hAnsi="Times New Roman" w:cs="Times New Roman"/>
          <w:sz w:val="24"/>
          <w:szCs w:val="24"/>
        </w:rPr>
        <w:t xml:space="preserve">zuara me shkrim. </w:t>
      </w:r>
    </w:p>
    <w:p w:rsidR="00E16812" w:rsidRPr="00CD4DA4" w:rsidRDefault="00E16812" w:rsidP="005F5856">
      <w:pPr>
        <w:pStyle w:val="ListParagraph"/>
        <w:numPr>
          <w:ilvl w:val="0"/>
          <w:numId w:val="59"/>
        </w:numPr>
        <w:rPr>
          <w:rFonts w:ascii="Times New Roman" w:hAnsi="Times New Roman" w:cs="Times New Roman"/>
          <w:sz w:val="24"/>
          <w:szCs w:val="24"/>
        </w:rPr>
      </w:pPr>
      <w:r w:rsidRPr="00CD4DA4">
        <w:rPr>
          <w:rFonts w:ascii="Times New Roman" w:hAnsi="Times New Roman" w:cs="Times New Roman"/>
          <w:sz w:val="24"/>
          <w:szCs w:val="24"/>
        </w:rPr>
        <w:t xml:space="preserve">Afërsisht janë </w:t>
      </w:r>
      <w:r w:rsidR="00905268" w:rsidRPr="00CD4DA4">
        <w:rPr>
          <w:rFonts w:ascii="Times New Roman" w:hAnsi="Times New Roman" w:cs="Times New Roman"/>
          <w:sz w:val="24"/>
          <w:szCs w:val="24"/>
        </w:rPr>
        <w:t>përgatitur</w:t>
      </w:r>
      <w:r w:rsidRPr="00CD4DA4">
        <w:rPr>
          <w:rFonts w:ascii="Times New Roman" w:hAnsi="Times New Roman" w:cs="Times New Roman"/>
          <w:sz w:val="24"/>
          <w:szCs w:val="24"/>
        </w:rPr>
        <w:t xml:space="preserve"> 127 p</w:t>
      </w:r>
      <w:r w:rsidR="00AD01FA" w:rsidRPr="00CD4DA4">
        <w:rPr>
          <w:rFonts w:ascii="Times New Roman" w:hAnsi="Times New Roman" w:cs="Times New Roman"/>
          <w:sz w:val="24"/>
          <w:szCs w:val="24"/>
        </w:rPr>
        <w:t>arashtresa, Njoftime, Kërkesa, Përgjigje në masë, Përgjigje në ankesë të paraqitura pranë</w:t>
      </w:r>
      <w:r w:rsidRPr="00CD4DA4">
        <w:rPr>
          <w:rFonts w:ascii="Times New Roman" w:hAnsi="Times New Roman" w:cs="Times New Roman"/>
          <w:sz w:val="24"/>
          <w:szCs w:val="24"/>
        </w:rPr>
        <w:t xml:space="preserve"> Gjykatave kompetente. </w:t>
      </w:r>
    </w:p>
    <w:p w:rsidR="00E16812" w:rsidRPr="00CD4DA4" w:rsidRDefault="00AD01FA" w:rsidP="005F5856">
      <w:pPr>
        <w:pStyle w:val="ListParagraph"/>
        <w:numPr>
          <w:ilvl w:val="0"/>
          <w:numId w:val="59"/>
        </w:numPr>
        <w:rPr>
          <w:rFonts w:ascii="Times New Roman" w:hAnsi="Times New Roman" w:cs="Times New Roman"/>
          <w:sz w:val="24"/>
          <w:szCs w:val="24"/>
        </w:rPr>
      </w:pPr>
      <w:r w:rsidRPr="00CD4DA4">
        <w:rPr>
          <w:rFonts w:ascii="Times New Roman" w:hAnsi="Times New Roman" w:cs="Times New Roman"/>
          <w:sz w:val="24"/>
          <w:szCs w:val="24"/>
        </w:rPr>
        <w:t>Kërkesa të brendshme-</w:t>
      </w:r>
      <w:r w:rsidR="00905268" w:rsidRPr="00CD4DA4">
        <w:rPr>
          <w:rFonts w:ascii="Times New Roman" w:hAnsi="Times New Roman" w:cs="Times New Roman"/>
          <w:sz w:val="24"/>
          <w:szCs w:val="24"/>
        </w:rPr>
        <w:t>akt përcjellëse</w:t>
      </w:r>
      <w:r w:rsidRPr="00CD4DA4">
        <w:rPr>
          <w:rFonts w:ascii="Times New Roman" w:hAnsi="Times New Roman" w:cs="Times New Roman"/>
          <w:sz w:val="24"/>
          <w:szCs w:val="24"/>
        </w:rPr>
        <w:t xml:space="preserve"> </w:t>
      </w:r>
      <w:r w:rsidR="00905268" w:rsidRPr="00CD4DA4">
        <w:rPr>
          <w:rFonts w:ascii="Times New Roman" w:hAnsi="Times New Roman" w:cs="Times New Roman"/>
          <w:sz w:val="24"/>
          <w:szCs w:val="24"/>
        </w:rPr>
        <w:t>drejtorive</w:t>
      </w:r>
      <w:r w:rsidRPr="00CD4DA4">
        <w:rPr>
          <w:rFonts w:ascii="Times New Roman" w:hAnsi="Times New Roman" w:cs="Times New Roman"/>
          <w:sz w:val="24"/>
          <w:szCs w:val="24"/>
        </w:rPr>
        <w:t xml:space="preserve"> të Komunës së Prizrenit</w:t>
      </w:r>
      <w:r w:rsidRPr="00CD4DA4">
        <w:rPr>
          <w:rFonts w:ascii="Times New Roman" w:hAnsi="Times New Roman" w:cs="Times New Roman"/>
          <w:b/>
          <w:bCs/>
          <w:sz w:val="24"/>
          <w:szCs w:val="24"/>
        </w:rPr>
        <w:t xml:space="preserve"> rreth 50.</w:t>
      </w:r>
    </w:p>
    <w:p w:rsidR="00EC654F" w:rsidRPr="00CD4DA4" w:rsidRDefault="00AD01FA" w:rsidP="005F5856">
      <w:pPr>
        <w:pStyle w:val="ListParagraph"/>
        <w:numPr>
          <w:ilvl w:val="0"/>
          <w:numId w:val="59"/>
        </w:numPr>
        <w:rPr>
          <w:rFonts w:ascii="Times New Roman" w:hAnsi="Times New Roman" w:cs="Times New Roman"/>
          <w:sz w:val="24"/>
          <w:szCs w:val="24"/>
        </w:rPr>
      </w:pPr>
      <w:r w:rsidRPr="00CD4DA4">
        <w:rPr>
          <w:rFonts w:ascii="Times New Roman" w:hAnsi="Times New Roman" w:cs="Times New Roman"/>
          <w:sz w:val="24"/>
          <w:szCs w:val="24"/>
        </w:rPr>
        <w:t xml:space="preserve">Ndërsa përfaqësime ne Gjykata për mbrojtjen e </w:t>
      </w:r>
      <w:r w:rsidR="00905268" w:rsidRPr="00CD4DA4">
        <w:rPr>
          <w:rFonts w:ascii="Times New Roman" w:hAnsi="Times New Roman" w:cs="Times New Roman"/>
          <w:sz w:val="24"/>
          <w:szCs w:val="24"/>
        </w:rPr>
        <w:t>interesave</w:t>
      </w:r>
      <w:r w:rsidRPr="00CD4DA4">
        <w:rPr>
          <w:rFonts w:ascii="Times New Roman" w:hAnsi="Times New Roman" w:cs="Times New Roman"/>
          <w:sz w:val="24"/>
          <w:szCs w:val="24"/>
        </w:rPr>
        <w:t xml:space="preserve"> të Komunës,</w:t>
      </w:r>
      <w:r w:rsidRPr="00CD4DA4">
        <w:rPr>
          <w:rFonts w:ascii="Times New Roman" w:hAnsi="Times New Roman" w:cs="Times New Roman"/>
          <w:b/>
          <w:bCs/>
          <w:sz w:val="24"/>
          <w:szCs w:val="24"/>
        </w:rPr>
        <w:t xml:space="preserve"> rreth 554 seanca. </w:t>
      </w:r>
    </w:p>
    <w:p w:rsidR="00AD01FA" w:rsidRPr="00CD4DA4" w:rsidRDefault="00EC654F" w:rsidP="00E16812">
      <w:pPr>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t>ZYRA LIGJORE</w:t>
      </w:r>
    </w:p>
    <w:p w:rsidR="00E16812" w:rsidRPr="00CD4DA4" w:rsidRDefault="00E16812" w:rsidP="00E16812">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Zyra ligjore gjatë </w:t>
      </w:r>
      <w:r w:rsidR="00905268" w:rsidRPr="00CD4DA4">
        <w:rPr>
          <w:rFonts w:ascii="Times New Roman" w:hAnsi="Times New Roman" w:cs="Times New Roman"/>
          <w:sz w:val="24"/>
          <w:szCs w:val="24"/>
        </w:rPr>
        <w:t>periudhës</w:t>
      </w:r>
      <w:r w:rsidRPr="00CD4DA4">
        <w:rPr>
          <w:rFonts w:ascii="Times New Roman" w:hAnsi="Times New Roman" w:cs="Times New Roman"/>
          <w:sz w:val="24"/>
          <w:szCs w:val="24"/>
        </w:rPr>
        <w:t xml:space="preserve"> Janar- 4 Dhjetor ka </w:t>
      </w:r>
      <w:r w:rsidR="00905268" w:rsidRPr="00CD4DA4">
        <w:rPr>
          <w:rFonts w:ascii="Times New Roman" w:hAnsi="Times New Roman" w:cs="Times New Roman"/>
          <w:sz w:val="24"/>
          <w:szCs w:val="24"/>
        </w:rPr>
        <w:t>përgatitur</w:t>
      </w:r>
      <w:r w:rsidRPr="00CD4DA4">
        <w:rPr>
          <w:rFonts w:ascii="Times New Roman" w:hAnsi="Times New Roman" w:cs="Times New Roman"/>
          <w:sz w:val="24"/>
          <w:szCs w:val="24"/>
        </w:rPr>
        <w:t xml:space="preserve"> 495 vendime dhe 35 autorizime. </w:t>
      </w:r>
    </w:p>
    <w:p w:rsidR="00E16812" w:rsidRPr="00CD4DA4" w:rsidRDefault="00E16812" w:rsidP="00E16812">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Statistikat sipas muajve: </w:t>
      </w:r>
    </w:p>
    <w:p w:rsidR="00E16812" w:rsidRPr="00CD4DA4" w:rsidRDefault="00AD01FA" w:rsidP="005F5856">
      <w:pPr>
        <w:pStyle w:val="ListParagraph"/>
        <w:numPr>
          <w:ilvl w:val="0"/>
          <w:numId w:val="60"/>
        </w:numPr>
        <w:spacing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Gjatë muajit janar janë marrë</w:t>
      </w:r>
      <w:r w:rsidR="00E16812" w:rsidRPr="00CD4DA4">
        <w:rPr>
          <w:rFonts w:ascii="Times New Roman" w:hAnsi="Times New Roman" w:cs="Times New Roman"/>
          <w:bCs/>
          <w:sz w:val="24"/>
          <w:szCs w:val="24"/>
        </w:rPr>
        <w:t xml:space="preserve">; </w:t>
      </w:r>
      <w:r w:rsidRPr="00CD4DA4">
        <w:rPr>
          <w:rFonts w:ascii="Times New Roman" w:hAnsi="Times New Roman" w:cs="Times New Roman"/>
          <w:bCs/>
          <w:sz w:val="24"/>
          <w:szCs w:val="24"/>
        </w:rPr>
        <w:t>21 vendime dhe 3 autorizime,</w:t>
      </w:r>
    </w:p>
    <w:p w:rsidR="00E16812" w:rsidRPr="00CD4DA4" w:rsidRDefault="00AD01FA" w:rsidP="005F5856">
      <w:pPr>
        <w:pStyle w:val="ListParagraph"/>
        <w:numPr>
          <w:ilvl w:val="0"/>
          <w:numId w:val="60"/>
        </w:numPr>
        <w:spacing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Gjatë muajit shkurt janë marrë</w:t>
      </w:r>
      <w:r w:rsidR="00E16812" w:rsidRPr="00CD4DA4">
        <w:rPr>
          <w:rFonts w:ascii="Times New Roman" w:hAnsi="Times New Roman" w:cs="Times New Roman"/>
          <w:bCs/>
          <w:sz w:val="24"/>
          <w:szCs w:val="24"/>
        </w:rPr>
        <w:t xml:space="preserve">; </w:t>
      </w:r>
      <w:r w:rsidRPr="00CD4DA4">
        <w:rPr>
          <w:rFonts w:ascii="Times New Roman" w:hAnsi="Times New Roman" w:cs="Times New Roman"/>
          <w:bCs/>
          <w:sz w:val="24"/>
          <w:szCs w:val="24"/>
        </w:rPr>
        <w:t>104 vendime dhe 2 autorizime,</w:t>
      </w:r>
    </w:p>
    <w:p w:rsidR="00AD01FA" w:rsidRPr="00CD4DA4" w:rsidRDefault="00AD01FA" w:rsidP="005F5856">
      <w:pPr>
        <w:pStyle w:val="ListParagraph"/>
        <w:numPr>
          <w:ilvl w:val="0"/>
          <w:numId w:val="60"/>
        </w:numPr>
        <w:spacing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Gjatë muajit mars janë marrë</w:t>
      </w:r>
      <w:r w:rsidR="00E16812" w:rsidRPr="00CD4DA4">
        <w:rPr>
          <w:rFonts w:ascii="Times New Roman" w:hAnsi="Times New Roman" w:cs="Times New Roman"/>
          <w:bCs/>
          <w:sz w:val="24"/>
          <w:szCs w:val="24"/>
        </w:rPr>
        <w:t xml:space="preserve">; </w:t>
      </w:r>
      <w:r w:rsidRPr="00CD4DA4">
        <w:rPr>
          <w:rFonts w:ascii="Times New Roman" w:hAnsi="Times New Roman" w:cs="Times New Roman"/>
          <w:bCs/>
          <w:sz w:val="24"/>
          <w:szCs w:val="24"/>
        </w:rPr>
        <w:t>70 vendime  dhe 2 autorizime</w:t>
      </w:r>
    </w:p>
    <w:p w:rsidR="00AD01FA" w:rsidRPr="00CD4DA4" w:rsidRDefault="00AD01FA" w:rsidP="005F5856">
      <w:pPr>
        <w:pStyle w:val="ListParagraph"/>
        <w:numPr>
          <w:ilvl w:val="0"/>
          <w:numId w:val="60"/>
        </w:numPr>
        <w:spacing w:after="200"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Gjatë muajit prill janë marrë</w:t>
      </w:r>
      <w:r w:rsidR="00E16812" w:rsidRPr="00CD4DA4">
        <w:rPr>
          <w:rFonts w:ascii="Times New Roman" w:hAnsi="Times New Roman" w:cs="Times New Roman"/>
          <w:bCs/>
          <w:sz w:val="24"/>
          <w:szCs w:val="24"/>
        </w:rPr>
        <w:t xml:space="preserve">; </w:t>
      </w:r>
      <w:r w:rsidRPr="00CD4DA4">
        <w:rPr>
          <w:rFonts w:ascii="Times New Roman" w:hAnsi="Times New Roman" w:cs="Times New Roman"/>
          <w:bCs/>
          <w:sz w:val="24"/>
          <w:szCs w:val="24"/>
        </w:rPr>
        <w:t>18  vendime dhe 2 autorizime,</w:t>
      </w:r>
    </w:p>
    <w:p w:rsidR="00AD01FA" w:rsidRPr="00CD4DA4" w:rsidRDefault="00AD01FA" w:rsidP="005F5856">
      <w:pPr>
        <w:pStyle w:val="ListParagraph"/>
        <w:numPr>
          <w:ilvl w:val="0"/>
          <w:numId w:val="60"/>
        </w:numPr>
        <w:spacing w:after="200"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Gjatë muajit maj janë marrë</w:t>
      </w:r>
      <w:r w:rsidR="00E16812" w:rsidRPr="00CD4DA4">
        <w:rPr>
          <w:rFonts w:ascii="Times New Roman" w:hAnsi="Times New Roman" w:cs="Times New Roman"/>
          <w:bCs/>
          <w:sz w:val="24"/>
          <w:szCs w:val="24"/>
        </w:rPr>
        <w:t xml:space="preserve">; </w:t>
      </w:r>
      <w:r w:rsidRPr="00CD4DA4">
        <w:rPr>
          <w:rFonts w:ascii="Times New Roman" w:hAnsi="Times New Roman" w:cs="Times New Roman"/>
          <w:bCs/>
          <w:sz w:val="24"/>
          <w:szCs w:val="24"/>
        </w:rPr>
        <w:t>48  vendime dhe 0 autorizime,</w:t>
      </w:r>
    </w:p>
    <w:p w:rsidR="00AD01FA" w:rsidRPr="00CD4DA4" w:rsidRDefault="00AD01FA" w:rsidP="005F5856">
      <w:pPr>
        <w:pStyle w:val="ListParagraph"/>
        <w:numPr>
          <w:ilvl w:val="0"/>
          <w:numId w:val="60"/>
        </w:numPr>
        <w:spacing w:after="200"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Gjatë muajit qershor janë marrë</w:t>
      </w:r>
      <w:r w:rsidR="00E16812" w:rsidRPr="00CD4DA4">
        <w:rPr>
          <w:rFonts w:ascii="Times New Roman" w:hAnsi="Times New Roman" w:cs="Times New Roman"/>
          <w:bCs/>
          <w:sz w:val="24"/>
          <w:szCs w:val="24"/>
        </w:rPr>
        <w:t xml:space="preserve">; </w:t>
      </w:r>
      <w:r w:rsidRPr="00CD4DA4">
        <w:rPr>
          <w:rFonts w:ascii="Times New Roman" w:hAnsi="Times New Roman" w:cs="Times New Roman"/>
          <w:bCs/>
          <w:sz w:val="24"/>
          <w:szCs w:val="24"/>
        </w:rPr>
        <w:t>21 vendime dhe 0 autorizime</w:t>
      </w:r>
    </w:p>
    <w:p w:rsidR="00AD01FA" w:rsidRPr="00CD4DA4" w:rsidRDefault="00AD01FA" w:rsidP="005F5856">
      <w:pPr>
        <w:pStyle w:val="ListParagraph"/>
        <w:numPr>
          <w:ilvl w:val="0"/>
          <w:numId w:val="60"/>
        </w:numPr>
        <w:spacing w:after="200"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Gjatë muajit korrik janë marrë</w:t>
      </w:r>
      <w:r w:rsidR="00E16812" w:rsidRPr="00CD4DA4">
        <w:rPr>
          <w:rFonts w:ascii="Times New Roman" w:hAnsi="Times New Roman" w:cs="Times New Roman"/>
          <w:bCs/>
          <w:sz w:val="24"/>
          <w:szCs w:val="24"/>
        </w:rPr>
        <w:t xml:space="preserve">; </w:t>
      </w:r>
      <w:r w:rsidRPr="00CD4DA4">
        <w:rPr>
          <w:rFonts w:ascii="Times New Roman" w:hAnsi="Times New Roman" w:cs="Times New Roman"/>
          <w:bCs/>
          <w:sz w:val="24"/>
          <w:szCs w:val="24"/>
        </w:rPr>
        <w:t>38 vendime dhe 3 autorizime,</w:t>
      </w:r>
    </w:p>
    <w:p w:rsidR="00AD01FA" w:rsidRPr="00CD4DA4" w:rsidRDefault="00AD01FA" w:rsidP="005F5856">
      <w:pPr>
        <w:pStyle w:val="ListParagraph"/>
        <w:numPr>
          <w:ilvl w:val="0"/>
          <w:numId w:val="60"/>
        </w:numPr>
        <w:spacing w:after="200"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Gjatë muajit gusht janë marrë</w:t>
      </w:r>
      <w:r w:rsidR="00E16812" w:rsidRPr="00CD4DA4">
        <w:rPr>
          <w:rFonts w:ascii="Times New Roman" w:hAnsi="Times New Roman" w:cs="Times New Roman"/>
          <w:bCs/>
          <w:sz w:val="24"/>
          <w:szCs w:val="24"/>
        </w:rPr>
        <w:t xml:space="preserve">; </w:t>
      </w:r>
      <w:r w:rsidRPr="00CD4DA4">
        <w:rPr>
          <w:rFonts w:ascii="Times New Roman" w:hAnsi="Times New Roman" w:cs="Times New Roman"/>
          <w:bCs/>
          <w:sz w:val="24"/>
          <w:szCs w:val="24"/>
        </w:rPr>
        <w:t>24 vendime dhe 0 autorizime,</w:t>
      </w:r>
    </w:p>
    <w:p w:rsidR="00AD01FA" w:rsidRPr="00CD4DA4" w:rsidRDefault="00AD01FA" w:rsidP="005F5856">
      <w:pPr>
        <w:pStyle w:val="ListParagraph"/>
        <w:numPr>
          <w:ilvl w:val="0"/>
          <w:numId w:val="60"/>
        </w:numPr>
        <w:spacing w:after="200"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Gjatë muajit shtator janë marrë</w:t>
      </w:r>
      <w:r w:rsidR="00E16812" w:rsidRPr="00CD4DA4">
        <w:rPr>
          <w:rFonts w:ascii="Times New Roman" w:hAnsi="Times New Roman" w:cs="Times New Roman"/>
          <w:bCs/>
          <w:sz w:val="24"/>
          <w:szCs w:val="24"/>
        </w:rPr>
        <w:t xml:space="preserve">; </w:t>
      </w:r>
      <w:r w:rsidRPr="00CD4DA4">
        <w:rPr>
          <w:rFonts w:ascii="Times New Roman" w:hAnsi="Times New Roman" w:cs="Times New Roman"/>
          <w:bCs/>
          <w:sz w:val="24"/>
          <w:szCs w:val="24"/>
        </w:rPr>
        <w:t>36 vendime dhe 10 autorizime,</w:t>
      </w:r>
    </w:p>
    <w:p w:rsidR="00AD01FA" w:rsidRPr="00CD4DA4" w:rsidRDefault="00AD01FA" w:rsidP="005F5856">
      <w:pPr>
        <w:pStyle w:val="ListParagraph"/>
        <w:numPr>
          <w:ilvl w:val="0"/>
          <w:numId w:val="60"/>
        </w:numPr>
        <w:spacing w:after="200"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Gjatë muajit tetor janë marrë</w:t>
      </w:r>
      <w:r w:rsidR="00E16812" w:rsidRPr="00CD4DA4">
        <w:rPr>
          <w:rFonts w:ascii="Times New Roman" w:hAnsi="Times New Roman" w:cs="Times New Roman"/>
          <w:bCs/>
          <w:sz w:val="24"/>
          <w:szCs w:val="24"/>
        </w:rPr>
        <w:t xml:space="preserve">; </w:t>
      </w:r>
      <w:r w:rsidRPr="00CD4DA4">
        <w:rPr>
          <w:rFonts w:ascii="Times New Roman" w:hAnsi="Times New Roman" w:cs="Times New Roman"/>
          <w:bCs/>
          <w:sz w:val="24"/>
          <w:szCs w:val="24"/>
        </w:rPr>
        <w:t>68 vendime dhe 9 autorizime,</w:t>
      </w:r>
    </w:p>
    <w:p w:rsidR="00AD01FA" w:rsidRPr="00CD4DA4" w:rsidRDefault="00AD01FA" w:rsidP="005F5856">
      <w:pPr>
        <w:pStyle w:val="ListParagraph"/>
        <w:numPr>
          <w:ilvl w:val="0"/>
          <w:numId w:val="60"/>
        </w:numPr>
        <w:spacing w:after="200"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Gjatë muajit nëntor janë marrë</w:t>
      </w:r>
      <w:r w:rsidR="00E16812" w:rsidRPr="00CD4DA4">
        <w:rPr>
          <w:rFonts w:ascii="Times New Roman" w:hAnsi="Times New Roman" w:cs="Times New Roman"/>
          <w:bCs/>
          <w:sz w:val="24"/>
          <w:szCs w:val="24"/>
        </w:rPr>
        <w:t xml:space="preserve">; </w:t>
      </w:r>
      <w:r w:rsidRPr="00CD4DA4">
        <w:rPr>
          <w:rFonts w:ascii="Times New Roman" w:hAnsi="Times New Roman" w:cs="Times New Roman"/>
          <w:bCs/>
          <w:sz w:val="24"/>
          <w:szCs w:val="24"/>
        </w:rPr>
        <w:t>35 vendime dhe 4 autorizime,</w:t>
      </w:r>
    </w:p>
    <w:p w:rsidR="00AD01FA" w:rsidRDefault="00AD01FA" w:rsidP="005F5856">
      <w:pPr>
        <w:pStyle w:val="ListParagraph"/>
        <w:numPr>
          <w:ilvl w:val="0"/>
          <w:numId w:val="60"/>
        </w:numPr>
        <w:spacing w:after="200"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Gjatë muajit dhjetor janë marrë</w:t>
      </w:r>
      <w:r w:rsidR="00E16812" w:rsidRPr="00CD4DA4">
        <w:rPr>
          <w:rFonts w:ascii="Times New Roman" w:hAnsi="Times New Roman" w:cs="Times New Roman"/>
          <w:bCs/>
          <w:sz w:val="24"/>
          <w:szCs w:val="24"/>
        </w:rPr>
        <w:t xml:space="preserve">; </w:t>
      </w:r>
      <w:r w:rsidRPr="00CD4DA4">
        <w:rPr>
          <w:rFonts w:ascii="Times New Roman" w:hAnsi="Times New Roman" w:cs="Times New Roman"/>
          <w:bCs/>
          <w:sz w:val="24"/>
          <w:szCs w:val="24"/>
        </w:rPr>
        <w:t>12 vendime  dhe 0 autorizime.</w:t>
      </w:r>
    </w:p>
    <w:p w:rsidR="00595AF2" w:rsidRDefault="00595AF2" w:rsidP="00595AF2">
      <w:pPr>
        <w:pStyle w:val="ListParagraph"/>
        <w:spacing w:after="200" w:line="276" w:lineRule="auto"/>
        <w:jc w:val="both"/>
        <w:rPr>
          <w:rFonts w:ascii="Times New Roman" w:hAnsi="Times New Roman" w:cs="Times New Roman"/>
          <w:bCs/>
          <w:sz w:val="24"/>
          <w:szCs w:val="24"/>
        </w:rPr>
      </w:pPr>
    </w:p>
    <w:p w:rsidR="00595AF2" w:rsidRPr="00CD4DA4" w:rsidRDefault="00595AF2" w:rsidP="00595AF2">
      <w:pPr>
        <w:pStyle w:val="ListParagraph"/>
        <w:spacing w:after="200" w:line="276" w:lineRule="auto"/>
        <w:jc w:val="both"/>
        <w:rPr>
          <w:rFonts w:ascii="Times New Roman" w:hAnsi="Times New Roman" w:cs="Times New Roman"/>
          <w:bCs/>
          <w:sz w:val="24"/>
          <w:szCs w:val="24"/>
        </w:rPr>
      </w:pPr>
    </w:p>
    <w:p w:rsidR="00AD01FA" w:rsidRPr="00CD4DA4" w:rsidRDefault="00EC654F" w:rsidP="00AD01FA">
      <w:pPr>
        <w:rPr>
          <w:rFonts w:ascii="Times New Roman" w:hAnsi="Times New Roman" w:cs="Times New Roman"/>
          <w:b/>
          <w:bCs/>
          <w:sz w:val="24"/>
          <w:szCs w:val="24"/>
        </w:rPr>
      </w:pPr>
      <w:r w:rsidRPr="00CD4DA4">
        <w:rPr>
          <w:rFonts w:ascii="Times New Roman" w:hAnsi="Times New Roman" w:cs="Times New Roman"/>
          <w:b/>
          <w:bCs/>
          <w:sz w:val="24"/>
          <w:szCs w:val="24"/>
        </w:rPr>
        <w:lastRenderedPageBreak/>
        <w:t>ZYRA E BURIMEVE NJERËZORE</w:t>
      </w:r>
    </w:p>
    <w:p w:rsidR="00E16812" w:rsidRPr="00CD4DA4" w:rsidRDefault="00E16812" w:rsidP="00AD01FA">
      <w:pPr>
        <w:rPr>
          <w:rFonts w:ascii="Times New Roman" w:hAnsi="Times New Roman" w:cs="Times New Roman"/>
          <w:sz w:val="24"/>
          <w:szCs w:val="24"/>
        </w:rPr>
      </w:pPr>
      <w:r w:rsidRPr="00CD4DA4">
        <w:rPr>
          <w:rFonts w:ascii="Times New Roman" w:hAnsi="Times New Roman" w:cs="Times New Roman"/>
          <w:sz w:val="24"/>
          <w:szCs w:val="24"/>
        </w:rPr>
        <w:t>Zyra e Burimeve Njerëzore, menaxhon konkurset dhe kontratat e punonjësve të institucionit dhe gjatë vitit 2024 ka realizuar këto aktivitete:</w:t>
      </w:r>
      <w:r w:rsidR="00DD17ED" w:rsidRPr="00CD4DA4">
        <w:rPr>
          <w:rFonts w:ascii="Times New Roman" w:hAnsi="Times New Roman" w:cs="Times New Roman"/>
          <w:sz w:val="24"/>
          <w:szCs w:val="24"/>
        </w:rPr>
        <w:t xml:space="preserve"> </w:t>
      </w:r>
    </w:p>
    <w:p w:rsidR="00E16812" w:rsidRPr="00CD4DA4" w:rsidRDefault="00E16812" w:rsidP="00AD01FA">
      <w:pPr>
        <w:rPr>
          <w:rFonts w:ascii="Times New Roman" w:hAnsi="Times New Roman" w:cs="Times New Roman"/>
          <w:sz w:val="24"/>
          <w:szCs w:val="24"/>
        </w:rPr>
      </w:pPr>
      <w:r w:rsidRPr="00CD4DA4">
        <w:rPr>
          <w:rFonts w:ascii="Times New Roman" w:hAnsi="Times New Roman" w:cs="Times New Roman"/>
          <w:sz w:val="24"/>
          <w:szCs w:val="24"/>
        </w:rPr>
        <w:t>Konkurset:</w:t>
      </w:r>
    </w:p>
    <w:p w:rsidR="00DD17ED" w:rsidRPr="00CD4DA4" w:rsidRDefault="00AD01FA" w:rsidP="005F5856">
      <w:pPr>
        <w:pStyle w:val="ListParagraph"/>
        <w:numPr>
          <w:ilvl w:val="0"/>
          <w:numId w:val="60"/>
        </w:numPr>
        <w:rPr>
          <w:rFonts w:ascii="Times New Roman" w:hAnsi="Times New Roman" w:cs="Times New Roman"/>
          <w:sz w:val="24"/>
          <w:szCs w:val="24"/>
        </w:rPr>
      </w:pPr>
      <w:r w:rsidRPr="00CD4DA4">
        <w:rPr>
          <w:rFonts w:ascii="Times New Roman" w:hAnsi="Times New Roman" w:cs="Times New Roman"/>
          <w:sz w:val="24"/>
          <w:szCs w:val="24"/>
        </w:rPr>
        <w:t>Numri i konkurseve të shpallura për Nëpunës të shërbimit civil për periudhën e raportimit është 34, prej të cilëve:</w:t>
      </w:r>
      <w:r w:rsidR="00DD17ED" w:rsidRPr="00CD4DA4">
        <w:rPr>
          <w:rFonts w:ascii="Times New Roman" w:hAnsi="Times New Roman" w:cs="Times New Roman"/>
          <w:sz w:val="24"/>
          <w:szCs w:val="24"/>
        </w:rPr>
        <w:t xml:space="preserve"> </w:t>
      </w:r>
      <w:r w:rsidRPr="00CD4DA4">
        <w:rPr>
          <w:rFonts w:ascii="Times New Roman" w:hAnsi="Times New Roman" w:cs="Times New Roman"/>
          <w:sz w:val="24"/>
          <w:szCs w:val="24"/>
        </w:rPr>
        <w:t xml:space="preserve">12 </w:t>
      </w:r>
      <w:r w:rsidR="00DD17ED" w:rsidRPr="00CD4DA4">
        <w:rPr>
          <w:rFonts w:ascii="Times New Roman" w:hAnsi="Times New Roman" w:cs="Times New Roman"/>
          <w:sz w:val="24"/>
          <w:szCs w:val="24"/>
        </w:rPr>
        <w:t xml:space="preserve">konkurse </w:t>
      </w:r>
      <w:r w:rsidRPr="00CD4DA4">
        <w:rPr>
          <w:rFonts w:ascii="Times New Roman" w:hAnsi="Times New Roman" w:cs="Times New Roman"/>
          <w:sz w:val="24"/>
          <w:szCs w:val="24"/>
        </w:rPr>
        <w:t>kanë përfunduar me sukses dhe janë plotësuar me staf, 11 të dështuara pa kandidatë të suksesshëm dhe 11 janë në procedurë.</w:t>
      </w:r>
    </w:p>
    <w:p w:rsidR="00DD17ED" w:rsidRPr="00CD4DA4" w:rsidRDefault="00AD01FA" w:rsidP="005F5856">
      <w:pPr>
        <w:pStyle w:val="ListParagraph"/>
        <w:numPr>
          <w:ilvl w:val="0"/>
          <w:numId w:val="60"/>
        </w:numPr>
        <w:rPr>
          <w:rFonts w:ascii="Times New Roman" w:hAnsi="Times New Roman" w:cs="Times New Roman"/>
          <w:sz w:val="24"/>
          <w:szCs w:val="24"/>
        </w:rPr>
      </w:pPr>
      <w:r w:rsidRPr="00CD4DA4">
        <w:rPr>
          <w:rFonts w:ascii="Times New Roman" w:hAnsi="Times New Roman" w:cs="Times New Roman"/>
          <w:sz w:val="24"/>
          <w:szCs w:val="24"/>
        </w:rPr>
        <w:t>Numri i konkurseve të shpallur për Nëpunës të shërbimit publik është 23 me gjithsej të kërkuar166 vende të lira, prej të cilëve:</w:t>
      </w:r>
    </w:p>
    <w:p w:rsidR="00DD17ED" w:rsidRPr="00CD4DA4" w:rsidRDefault="00AD01FA" w:rsidP="005F5856">
      <w:pPr>
        <w:pStyle w:val="ListParagraph"/>
        <w:numPr>
          <w:ilvl w:val="0"/>
          <w:numId w:val="61"/>
        </w:numPr>
        <w:rPr>
          <w:rFonts w:ascii="Times New Roman" w:hAnsi="Times New Roman" w:cs="Times New Roman"/>
          <w:sz w:val="24"/>
          <w:szCs w:val="24"/>
        </w:rPr>
      </w:pPr>
      <w:r w:rsidRPr="00CD4DA4">
        <w:rPr>
          <w:rFonts w:ascii="Times New Roman" w:hAnsi="Times New Roman" w:cs="Times New Roman"/>
          <w:sz w:val="24"/>
          <w:szCs w:val="24"/>
        </w:rPr>
        <w:t xml:space="preserve">Shërbyes Publik (Shtëpia e të moshuarve): 1 konkurs me 3 vende </w:t>
      </w:r>
      <w:r w:rsidR="00DD17ED" w:rsidRPr="00CD4DA4">
        <w:rPr>
          <w:rFonts w:ascii="Times New Roman" w:hAnsi="Times New Roman" w:cs="Times New Roman"/>
          <w:sz w:val="24"/>
          <w:szCs w:val="24"/>
        </w:rPr>
        <w:t xml:space="preserve">të lira, e përfunduar me sukses, </w:t>
      </w:r>
      <w:r w:rsidRPr="00CD4DA4">
        <w:rPr>
          <w:rFonts w:ascii="Times New Roman" w:hAnsi="Times New Roman" w:cs="Times New Roman"/>
          <w:sz w:val="24"/>
          <w:szCs w:val="24"/>
        </w:rPr>
        <w:t>3 të rekrutuar,</w:t>
      </w:r>
    </w:p>
    <w:p w:rsidR="00DD17ED" w:rsidRPr="00CD4DA4" w:rsidRDefault="00AD01FA" w:rsidP="005F5856">
      <w:pPr>
        <w:pStyle w:val="ListParagraph"/>
        <w:numPr>
          <w:ilvl w:val="0"/>
          <w:numId w:val="61"/>
        </w:numPr>
        <w:rPr>
          <w:rFonts w:ascii="Times New Roman" w:hAnsi="Times New Roman" w:cs="Times New Roman"/>
          <w:sz w:val="24"/>
          <w:szCs w:val="24"/>
        </w:rPr>
      </w:pPr>
      <w:r w:rsidRPr="00CD4DA4">
        <w:rPr>
          <w:rFonts w:ascii="Times New Roman" w:hAnsi="Times New Roman" w:cs="Times New Roman"/>
          <w:sz w:val="24"/>
          <w:szCs w:val="24"/>
        </w:rPr>
        <w:t>Në Shëndetësi : 14 konkurse me 42 vende të lira, prej tyre: 4 konkurse me 28 vende të lira kanë përfunduar me sukses,</w:t>
      </w:r>
      <w:r w:rsidRPr="00CD4DA4">
        <w:rPr>
          <w:rFonts w:ascii="Times New Roman" w:hAnsi="Times New Roman" w:cs="Times New Roman"/>
          <w:color w:val="FF0000"/>
          <w:sz w:val="24"/>
          <w:szCs w:val="24"/>
        </w:rPr>
        <w:t xml:space="preserve"> </w:t>
      </w:r>
      <w:r w:rsidRPr="00CD4DA4">
        <w:rPr>
          <w:rFonts w:ascii="Times New Roman" w:hAnsi="Times New Roman" w:cs="Times New Roman"/>
          <w:sz w:val="24"/>
          <w:szCs w:val="24"/>
        </w:rPr>
        <w:t>8 konkurse me 12 vende të lira në procedurë, 2 konkurse me 2 vende të lira kanë dështuar pa kandidatë të suksesshëm;</w:t>
      </w:r>
    </w:p>
    <w:p w:rsidR="00AD01FA" w:rsidRPr="00CD4DA4" w:rsidRDefault="00AD01FA" w:rsidP="005F5856">
      <w:pPr>
        <w:pStyle w:val="ListParagraph"/>
        <w:numPr>
          <w:ilvl w:val="0"/>
          <w:numId w:val="61"/>
        </w:numPr>
        <w:rPr>
          <w:rFonts w:ascii="Times New Roman" w:hAnsi="Times New Roman" w:cs="Times New Roman"/>
          <w:sz w:val="24"/>
          <w:szCs w:val="24"/>
        </w:rPr>
      </w:pPr>
      <w:r w:rsidRPr="00CD4DA4">
        <w:rPr>
          <w:rFonts w:ascii="Times New Roman" w:hAnsi="Times New Roman" w:cs="Times New Roman"/>
          <w:sz w:val="24"/>
          <w:szCs w:val="24"/>
        </w:rPr>
        <w:t>Në Arsim:  8 konkurse me 121 vende të lira, prej tyre: 3 konkurse me 60 vende të lira kanë përfunduar me 19 të pranuar, 5 konkurse me 61 vende të lira janë në procedurë;</w:t>
      </w:r>
    </w:p>
    <w:p w:rsidR="00AD01FA" w:rsidRPr="00CD4DA4" w:rsidRDefault="00AD01FA" w:rsidP="005F5856">
      <w:pPr>
        <w:pStyle w:val="ListParagraph"/>
        <w:numPr>
          <w:ilvl w:val="0"/>
          <w:numId w:val="60"/>
        </w:numPr>
        <w:rPr>
          <w:rFonts w:ascii="Times New Roman" w:hAnsi="Times New Roman" w:cs="Times New Roman"/>
          <w:sz w:val="24"/>
          <w:szCs w:val="24"/>
        </w:rPr>
      </w:pPr>
      <w:r w:rsidRPr="00CD4DA4">
        <w:rPr>
          <w:rFonts w:ascii="Times New Roman" w:hAnsi="Times New Roman" w:cs="Times New Roman"/>
          <w:sz w:val="24"/>
          <w:szCs w:val="24"/>
        </w:rPr>
        <w:t>Numri i konkurseve të shpallura për Nëpunës teknik dhe mbështetës për periudhën e raportimit është 3 konkurse me 19 vende të lira, prej të cilëve:</w:t>
      </w:r>
      <w:r w:rsidR="00DD17ED" w:rsidRPr="00CD4DA4">
        <w:rPr>
          <w:rFonts w:ascii="Times New Roman" w:hAnsi="Times New Roman" w:cs="Times New Roman"/>
          <w:sz w:val="24"/>
          <w:szCs w:val="24"/>
        </w:rPr>
        <w:t xml:space="preserve"> </w:t>
      </w:r>
      <w:r w:rsidRPr="00CD4DA4">
        <w:rPr>
          <w:rFonts w:ascii="Times New Roman" w:hAnsi="Times New Roman" w:cs="Times New Roman"/>
          <w:sz w:val="24"/>
          <w:szCs w:val="24"/>
        </w:rPr>
        <w:t xml:space="preserve">3 konkurse me 19 vende të lira, prej tyre: 2 konkurse me 17 vende të lira kanë përfunduar me sukses, 1 konkurs me 2 vende të lira </w:t>
      </w:r>
      <w:r w:rsidR="00DD17ED" w:rsidRPr="00CD4DA4">
        <w:rPr>
          <w:rFonts w:ascii="Times New Roman" w:hAnsi="Times New Roman" w:cs="Times New Roman"/>
          <w:sz w:val="24"/>
          <w:szCs w:val="24"/>
        </w:rPr>
        <w:t xml:space="preserve">në procedurë. </w:t>
      </w:r>
    </w:p>
    <w:p w:rsidR="00AD01FA" w:rsidRPr="00CD4DA4" w:rsidRDefault="00DD17ED" w:rsidP="00AD01FA">
      <w:pPr>
        <w:jc w:val="both"/>
        <w:rPr>
          <w:rFonts w:ascii="Times New Roman" w:hAnsi="Times New Roman" w:cs="Times New Roman"/>
          <w:sz w:val="24"/>
          <w:szCs w:val="24"/>
        </w:rPr>
      </w:pPr>
      <w:r w:rsidRPr="00CD4DA4">
        <w:rPr>
          <w:rFonts w:ascii="Times New Roman" w:hAnsi="Times New Roman" w:cs="Times New Roman"/>
          <w:sz w:val="24"/>
          <w:szCs w:val="24"/>
        </w:rPr>
        <w:t xml:space="preserve">Zyra e Burimeve Njerëzore është </w:t>
      </w:r>
      <w:r w:rsidR="00AD01FA" w:rsidRPr="00CD4DA4">
        <w:rPr>
          <w:rFonts w:ascii="Times New Roman" w:hAnsi="Times New Roman" w:cs="Times New Roman"/>
          <w:sz w:val="24"/>
          <w:szCs w:val="24"/>
        </w:rPr>
        <w:t xml:space="preserve">në monitorim </w:t>
      </w:r>
      <w:r w:rsidRPr="00CD4DA4">
        <w:rPr>
          <w:rFonts w:ascii="Times New Roman" w:hAnsi="Times New Roman" w:cs="Times New Roman"/>
          <w:sz w:val="24"/>
          <w:szCs w:val="24"/>
        </w:rPr>
        <w:t xml:space="preserve">nga </w:t>
      </w:r>
      <w:r w:rsidR="00AD01FA" w:rsidRPr="00CD4DA4">
        <w:rPr>
          <w:rFonts w:ascii="Times New Roman" w:hAnsi="Times New Roman" w:cs="Times New Roman"/>
          <w:sz w:val="24"/>
          <w:szCs w:val="24"/>
        </w:rPr>
        <w:t>KPMSHCK-në, ku monitorimi është kryer me realizim të vizitës në Komunë,  është bërë përzgjedhja e mostrave, rishikimi i dokumenteve dhe verifikimi fizik i tyre dhe pas këtij Monitorimi KPMSHCK-ja ka marrë Vendim me vetëm 2 Rekomandime që konsiderohet që zbatimi i ligjshmërisë lidhur me procedurat e shërbimit civil ka qenë në nivel të lartë.</w:t>
      </w:r>
    </w:p>
    <w:p w:rsidR="00EC654F" w:rsidRPr="00CD4DA4" w:rsidRDefault="00AD01FA" w:rsidP="00947292">
      <w:pPr>
        <w:jc w:val="both"/>
        <w:rPr>
          <w:rFonts w:ascii="Times New Roman" w:hAnsi="Times New Roman" w:cs="Times New Roman"/>
          <w:sz w:val="24"/>
          <w:szCs w:val="24"/>
        </w:rPr>
      </w:pPr>
      <w:r w:rsidRPr="00CD4DA4">
        <w:rPr>
          <w:rFonts w:ascii="Times New Roman" w:hAnsi="Times New Roman" w:cs="Times New Roman"/>
          <w:sz w:val="24"/>
          <w:szCs w:val="24"/>
        </w:rPr>
        <w:t xml:space="preserve">Nga Këshilli i Pavarur Mbikëqyrës i Shërbimit Civil të Kosovës (KPMSHCK) na janë drejtuar 20 (njëzetë) kërkesa për përgjigje në ankesë, dhe i janë dhënë 20 përgjigje së bashku me lëndët e kërkuara. </w:t>
      </w:r>
    </w:p>
    <w:p w:rsidR="00EC654F" w:rsidRPr="00CD4DA4" w:rsidRDefault="00EC654F" w:rsidP="00DD17ED">
      <w:pPr>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t>ZYRA E PROKURIMIT</w:t>
      </w:r>
    </w:p>
    <w:p w:rsidR="00AE1D7C" w:rsidRPr="00CD4DA4" w:rsidRDefault="00AE1D7C" w:rsidP="00DD17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Në vitin fiskal 2024 zyra e prokurimit ka zhvilluar këto aktivitete në kuadër </w:t>
      </w:r>
      <w:r w:rsidR="00DD17ED" w:rsidRPr="00CD4DA4">
        <w:rPr>
          <w:rFonts w:ascii="Times New Roman" w:hAnsi="Times New Roman" w:cs="Times New Roman"/>
          <w:sz w:val="24"/>
          <w:szCs w:val="24"/>
        </w:rPr>
        <w:t xml:space="preserve">të punëve dhe detyrave të punës: </w:t>
      </w:r>
    </w:p>
    <w:p w:rsidR="00AE1D7C" w:rsidRPr="00CD4DA4" w:rsidRDefault="00AE1D7C" w:rsidP="005F5856">
      <w:pPr>
        <w:pStyle w:val="ListParagraph"/>
        <w:numPr>
          <w:ilvl w:val="0"/>
          <w:numId w:val="60"/>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Janë iniciuar gjithsej 195 procedura të prokurimit në të cilat përfshihen: Punë, shërbime dhe furnizime të vlerave të vogla, të mesme dhe të mëdha si dhe janë zhvilluar 55 procedura të vlerave minimale.</w:t>
      </w:r>
    </w:p>
    <w:p w:rsidR="00DD17ED" w:rsidRPr="00CD4DA4" w:rsidRDefault="00AE1D7C" w:rsidP="005F5856">
      <w:pPr>
        <w:pStyle w:val="ListParagraph"/>
        <w:numPr>
          <w:ilvl w:val="0"/>
          <w:numId w:val="60"/>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Janë nënshkruar gjithsejtë 236 kontrata, prej tyre:</w:t>
      </w:r>
    </w:p>
    <w:p w:rsidR="00DD17ED" w:rsidRPr="00CD4DA4" w:rsidRDefault="00AE1D7C" w:rsidP="005F5856">
      <w:pPr>
        <w:pStyle w:val="ListParagraph"/>
        <w:numPr>
          <w:ilvl w:val="0"/>
          <w:numId w:val="61"/>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27 kontrata janë të vitit fiskal 2023</w:t>
      </w:r>
    </w:p>
    <w:p w:rsidR="00DD17ED" w:rsidRPr="00CD4DA4" w:rsidRDefault="00AE1D7C" w:rsidP="005F5856">
      <w:pPr>
        <w:pStyle w:val="ListParagraph"/>
        <w:numPr>
          <w:ilvl w:val="0"/>
          <w:numId w:val="61"/>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15 aneks kontrata në procedurat e prokurimit të vitit 2023 dehe 2024</w:t>
      </w:r>
    </w:p>
    <w:p w:rsidR="00DD17ED" w:rsidRPr="00CD4DA4" w:rsidRDefault="00AE1D7C" w:rsidP="005F5856">
      <w:pPr>
        <w:pStyle w:val="ListParagraph"/>
        <w:numPr>
          <w:ilvl w:val="0"/>
          <w:numId w:val="61"/>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lastRenderedPageBreak/>
        <w:t xml:space="preserve">236  kontratat e nënshkruara  janë të vlerave minimale, vlerave të vogla, vlerave të mesme dhe vlerave të mëdha e në të cilat përfshihen: punë shërbime furnizime dhe konkurse projektimi si dhe janë vlera të procedurave njëburimore pa publikim të njoftimit për kontratë ( Aneks kontrata) </w:t>
      </w:r>
    </w:p>
    <w:p w:rsidR="00AE1D7C" w:rsidRPr="00CD4DA4" w:rsidRDefault="00AE1D7C" w:rsidP="005F5856">
      <w:pPr>
        <w:pStyle w:val="ListParagraph"/>
        <w:numPr>
          <w:ilvl w:val="0"/>
          <w:numId w:val="61"/>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Vlera totale e kontratave të nënshkruara për vitin fiskal 2024 dei me 02. 12. 2024 është</w:t>
      </w:r>
    </w:p>
    <w:p w:rsidR="00AE1D7C" w:rsidRPr="00CD4DA4" w:rsidRDefault="00AE1D7C" w:rsidP="00DD17ED">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            </w:t>
      </w:r>
      <w:r w:rsidR="00DD17ED" w:rsidRPr="00CD4DA4">
        <w:rPr>
          <w:rFonts w:ascii="Times New Roman" w:hAnsi="Times New Roman" w:cs="Times New Roman"/>
          <w:sz w:val="24"/>
          <w:szCs w:val="24"/>
        </w:rPr>
        <w:t>22,222,242.45 euro</w:t>
      </w:r>
      <w:r w:rsidRPr="00CD4DA4">
        <w:rPr>
          <w:rFonts w:ascii="Times New Roman" w:hAnsi="Times New Roman" w:cs="Times New Roman"/>
          <w:sz w:val="24"/>
          <w:szCs w:val="24"/>
        </w:rPr>
        <w:t xml:space="preserve"> </w:t>
      </w:r>
    </w:p>
    <w:p w:rsidR="00DD17ED" w:rsidRPr="00CD4DA4" w:rsidRDefault="00AE1D7C" w:rsidP="005F5856">
      <w:pPr>
        <w:pStyle w:val="ListParagraph"/>
        <w:numPr>
          <w:ilvl w:val="0"/>
          <w:numId w:val="6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Në procedurat e prokurimit për vitin fiskal 2024 janë dë</w:t>
      </w:r>
      <w:r w:rsidR="00DD17ED" w:rsidRPr="00CD4DA4">
        <w:rPr>
          <w:rFonts w:ascii="Times New Roman" w:hAnsi="Times New Roman" w:cs="Times New Roman"/>
          <w:sz w:val="24"/>
          <w:szCs w:val="24"/>
        </w:rPr>
        <w:t>rguar gjithsej 74 kërkesa për</w:t>
      </w:r>
      <w:r w:rsidRPr="00CD4DA4">
        <w:rPr>
          <w:rFonts w:ascii="Times New Roman" w:hAnsi="Times New Roman" w:cs="Times New Roman"/>
          <w:sz w:val="24"/>
          <w:szCs w:val="24"/>
        </w:rPr>
        <w:t xml:space="preserve"> rishqyrtim.</w:t>
      </w:r>
    </w:p>
    <w:p w:rsidR="00DD17ED" w:rsidRPr="00CD4DA4" w:rsidRDefault="00DD17ED" w:rsidP="005F5856">
      <w:pPr>
        <w:pStyle w:val="ListParagraph"/>
        <w:numPr>
          <w:ilvl w:val="0"/>
          <w:numId w:val="6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Janë ngritur </w:t>
      </w:r>
      <w:r w:rsidR="00AE1D7C" w:rsidRPr="00CD4DA4">
        <w:rPr>
          <w:rFonts w:ascii="Times New Roman" w:hAnsi="Times New Roman" w:cs="Times New Roman"/>
          <w:sz w:val="24"/>
          <w:szCs w:val="24"/>
        </w:rPr>
        <w:t>në sistem 135 VENDIME të autoritetit Kontraktues lidhur me kërkesat për rishqyrtim të OE.</w:t>
      </w:r>
    </w:p>
    <w:p w:rsidR="00DD17ED" w:rsidRPr="00CD4DA4" w:rsidRDefault="00AE1D7C" w:rsidP="005F5856">
      <w:pPr>
        <w:pStyle w:val="ListParagraph"/>
        <w:numPr>
          <w:ilvl w:val="0"/>
          <w:numId w:val="6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Në procedurat e prokurimit për vitin fiskal 2024 janë parashtruar gjithsejtë 89 ankesa, për 66 është bërë zgjidhje  lidhur me ankesën,  ndërsa 23 ankesa janë në proces të pritjes së vendimeve të OSHP së për procedim të mëtejmë.</w:t>
      </w:r>
    </w:p>
    <w:p w:rsidR="00DD17ED" w:rsidRPr="00CD4DA4" w:rsidRDefault="00EC654F" w:rsidP="00AC1672">
      <w:pPr>
        <w:pStyle w:val="BodyText2"/>
        <w:spacing w:line="276" w:lineRule="auto"/>
        <w:jc w:val="both"/>
        <w:rPr>
          <w:rFonts w:ascii="Times New Roman" w:eastAsia="Malgun Gothic" w:hAnsi="Times New Roman" w:cs="Times New Roman"/>
          <w:b/>
          <w:bCs/>
          <w:sz w:val="24"/>
          <w:szCs w:val="24"/>
        </w:rPr>
      </w:pPr>
      <w:r w:rsidRPr="00CD4DA4">
        <w:rPr>
          <w:rFonts w:ascii="Times New Roman" w:hAnsi="Times New Roman" w:cs="Times New Roman"/>
          <w:b/>
          <w:bCs/>
          <w:sz w:val="24"/>
          <w:szCs w:val="24"/>
        </w:rPr>
        <w:t xml:space="preserve">ZYRA PËR </w:t>
      </w:r>
      <w:r w:rsidRPr="00CD4DA4">
        <w:rPr>
          <w:rFonts w:ascii="Times New Roman" w:eastAsia="Malgun Gothic" w:hAnsi="Times New Roman" w:cs="Times New Roman"/>
          <w:b/>
          <w:bCs/>
          <w:sz w:val="24"/>
          <w:szCs w:val="24"/>
        </w:rPr>
        <w:t>ÇËSHTJE TË PRONËS</w:t>
      </w:r>
    </w:p>
    <w:p w:rsidR="00DD17ED" w:rsidRPr="00CD4DA4" w:rsidRDefault="00DD17ED" w:rsidP="00AC1672">
      <w:pPr>
        <w:pStyle w:val="BodyText2"/>
        <w:spacing w:line="276" w:lineRule="auto"/>
        <w:jc w:val="both"/>
        <w:rPr>
          <w:rFonts w:ascii="Times New Roman" w:eastAsia="Malgun Gothic" w:hAnsi="Times New Roman" w:cs="Times New Roman"/>
          <w:b/>
          <w:bCs/>
          <w:sz w:val="24"/>
          <w:szCs w:val="24"/>
        </w:rPr>
      </w:pPr>
      <w:r w:rsidRPr="00CD4DA4">
        <w:rPr>
          <w:rFonts w:ascii="Times New Roman" w:hAnsi="Times New Roman" w:cs="Times New Roman"/>
          <w:sz w:val="24"/>
          <w:szCs w:val="24"/>
        </w:rPr>
        <w:t xml:space="preserve">Puna e Sektorit për Çështje </w:t>
      </w:r>
      <w:r w:rsidR="00090553" w:rsidRPr="00CD4DA4">
        <w:rPr>
          <w:rFonts w:ascii="Times New Roman" w:hAnsi="Times New Roman" w:cs="Times New Roman"/>
          <w:sz w:val="24"/>
          <w:szCs w:val="24"/>
        </w:rPr>
        <w:t xml:space="preserve">të Pronës </w:t>
      </w:r>
      <w:r w:rsidRPr="00CD4DA4">
        <w:rPr>
          <w:rFonts w:ascii="Times New Roman" w:hAnsi="Times New Roman" w:cs="Times New Roman"/>
          <w:sz w:val="24"/>
          <w:szCs w:val="24"/>
        </w:rPr>
        <w:t>është e lidhur</w:t>
      </w:r>
      <w:r w:rsidR="00AC1672" w:rsidRPr="00CD4DA4">
        <w:rPr>
          <w:rFonts w:ascii="Times New Roman" w:hAnsi="Times New Roman" w:cs="Times New Roman"/>
          <w:sz w:val="24"/>
          <w:szCs w:val="24"/>
        </w:rPr>
        <w:t xml:space="preserve"> me organet tjera në kuadër të Komunës së </w:t>
      </w:r>
      <w:r w:rsidRPr="00CD4DA4">
        <w:rPr>
          <w:rFonts w:ascii="Times New Roman" w:hAnsi="Times New Roman" w:cs="Times New Roman"/>
          <w:sz w:val="24"/>
          <w:szCs w:val="24"/>
        </w:rPr>
        <w:t>Prizrenit si Avokaturën Publike Komunale, Drejtorinë për Gjeodezi dhe Kadastër, Drejtorinë e Inspektorateve si dhe me organe jashtë KK Prizrenit - Shërbimin Policor të Kosovës, etj.</w:t>
      </w:r>
    </w:p>
    <w:p w:rsidR="00AE1D7C" w:rsidRPr="00CD4DA4" w:rsidRDefault="00AC1672" w:rsidP="00AC1672">
      <w:pPr>
        <w:pStyle w:val="BodyText2"/>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Aktivitetet</w:t>
      </w:r>
      <w:r w:rsidR="00AE1D7C" w:rsidRPr="00CD4DA4">
        <w:rPr>
          <w:rFonts w:ascii="Times New Roman" w:hAnsi="Times New Roman" w:cs="Times New Roman"/>
          <w:sz w:val="24"/>
          <w:szCs w:val="24"/>
        </w:rPr>
        <w:t xml:space="preserve"> që kryhen pranë Sektorit për Çështje Pronësoro-Juridike, sipas natyrës dhe sistematizimit të punëv</w:t>
      </w:r>
      <w:r w:rsidRPr="00CD4DA4">
        <w:rPr>
          <w:rFonts w:ascii="Times New Roman" w:hAnsi="Times New Roman" w:cs="Times New Roman"/>
          <w:sz w:val="24"/>
          <w:szCs w:val="24"/>
        </w:rPr>
        <w:t xml:space="preserve">e janë: </w:t>
      </w:r>
    </w:p>
    <w:p w:rsidR="00AE1D7C" w:rsidRPr="00CD4DA4" w:rsidRDefault="00DD17ED" w:rsidP="00AC1672">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Në periudhën</w:t>
      </w:r>
      <w:r w:rsidRPr="00CD4DA4">
        <w:rPr>
          <w:rFonts w:ascii="Times New Roman" w:hAnsi="Times New Roman" w:cs="Times New Roman"/>
          <w:b/>
          <w:sz w:val="24"/>
          <w:szCs w:val="24"/>
        </w:rPr>
        <w:t xml:space="preserve"> Janar-Dhjetor 2024</w:t>
      </w:r>
      <w:r w:rsidRPr="00CD4DA4">
        <w:rPr>
          <w:rFonts w:ascii="Times New Roman" w:hAnsi="Times New Roman" w:cs="Times New Roman"/>
          <w:sz w:val="24"/>
          <w:szCs w:val="24"/>
        </w:rPr>
        <w:t xml:space="preserve"> pranë Sektorit për Çështje </w:t>
      </w:r>
      <w:r w:rsidR="00090553" w:rsidRPr="00CD4DA4">
        <w:rPr>
          <w:rFonts w:ascii="Times New Roman" w:hAnsi="Times New Roman" w:cs="Times New Roman"/>
          <w:sz w:val="24"/>
          <w:szCs w:val="24"/>
        </w:rPr>
        <w:t xml:space="preserve">të Pronës </w:t>
      </w:r>
      <w:r w:rsidRPr="00CD4DA4">
        <w:rPr>
          <w:rFonts w:ascii="Times New Roman" w:hAnsi="Times New Roman" w:cs="Times New Roman"/>
          <w:sz w:val="24"/>
          <w:szCs w:val="24"/>
        </w:rPr>
        <w:t xml:space="preserve">janë pranuar gjithsejtë - </w:t>
      </w:r>
      <w:r w:rsidRPr="00CD4DA4">
        <w:rPr>
          <w:rFonts w:ascii="Times New Roman" w:hAnsi="Times New Roman" w:cs="Times New Roman"/>
          <w:b/>
          <w:sz w:val="24"/>
          <w:szCs w:val="24"/>
        </w:rPr>
        <w:t xml:space="preserve">577 </w:t>
      </w:r>
      <w:r w:rsidRPr="00CD4DA4">
        <w:rPr>
          <w:rFonts w:ascii="Times New Roman" w:hAnsi="Times New Roman" w:cs="Times New Roman"/>
          <w:sz w:val="24"/>
          <w:szCs w:val="24"/>
        </w:rPr>
        <w:t xml:space="preserve">lëndë, prej të cilave në afatin e paraparë ligjor janë shqyrtuar dhe aprovuar – </w:t>
      </w:r>
      <w:r w:rsidRPr="00CD4DA4">
        <w:rPr>
          <w:rFonts w:ascii="Times New Roman" w:hAnsi="Times New Roman" w:cs="Times New Roman"/>
          <w:b/>
          <w:bCs/>
          <w:sz w:val="24"/>
          <w:szCs w:val="24"/>
        </w:rPr>
        <w:t>503</w:t>
      </w:r>
      <w:r w:rsidRPr="00CD4DA4">
        <w:rPr>
          <w:rFonts w:ascii="Times New Roman" w:hAnsi="Times New Roman" w:cs="Times New Roman"/>
          <w:b/>
          <w:sz w:val="24"/>
          <w:szCs w:val="24"/>
        </w:rPr>
        <w:t xml:space="preserve"> </w:t>
      </w:r>
      <w:r w:rsidRPr="00CD4DA4">
        <w:rPr>
          <w:rFonts w:ascii="Times New Roman" w:hAnsi="Times New Roman" w:cs="Times New Roman"/>
          <w:sz w:val="24"/>
          <w:szCs w:val="24"/>
        </w:rPr>
        <w:t xml:space="preserve">lëndë, janë refuzuar – </w:t>
      </w:r>
      <w:r w:rsidRPr="00CD4DA4">
        <w:rPr>
          <w:rFonts w:ascii="Times New Roman" w:hAnsi="Times New Roman" w:cs="Times New Roman"/>
          <w:b/>
          <w:sz w:val="24"/>
          <w:szCs w:val="24"/>
        </w:rPr>
        <w:t xml:space="preserve">58 </w:t>
      </w:r>
      <w:r w:rsidRPr="00CD4DA4">
        <w:rPr>
          <w:rFonts w:ascii="Times New Roman" w:hAnsi="Times New Roman" w:cs="Times New Roman"/>
          <w:sz w:val="24"/>
          <w:szCs w:val="24"/>
        </w:rPr>
        <w:t>lëndë,</w:t>
      </w:r>
      <w:r w:rsidRPr="00CD4DA4">
        <w:rPr>
          <w:rFonts w:ascii="Times New Roman" w:hAnsi="Times New Roman" w:cs="Times New Roman"/>
          <w:b/>
          <w:sz w:val="24"/>
          <w:szCs w:val="24"/>
        </w:rPr>
        <w:t xml:space="preserve"> </w:t>
      </w:r>
      <w:r w:rsidRPr="00CD4DA4">
        <w:rPr>
          <w:rFonts w:ascii="Times New Roman" w:hAnsi="Times New Roman" w:cs="Times New Roman"/>
          <w:sz w:val="24"/>
          <w:szCs w:val="24"/>
        </w:rPr>
        <w:t>ndërsa –</w:t>
      </w:r>
      <w:r w:rsidRPr="00CD4DA4">
        <w:rPr>
          <w:rFonts w:ascii="Times New Roman" w:hAnsi="Times New Roman" w:cs="Times New Roman"/>
          <w:b/>
          <w:sz w:val="24"/>
          <w:szCs w:val="24"/>
        </w:rPr>
        <w:t xml:space="preserve"> 16 </w:t>
      </w:r>
      <w:r w:rsidRPr="00CD4DA4">
        <w:rPr>
          <w:rFonts w:ascii="Times New Roman" w:hAnsi="Times New Roman" w:cs="Times New Roman"/>
          <w:sz w:val="24"/>
          <w:szCs w:val="24"/>
        </w:rPr>
        <w:t xml:space="preserve">lëndë </w:t>
      </w:r>
      <w:r w:rsidRPr="00CD4DA4">
        <w:rPr>
          <w:rFonts w:ascii="Times New Roman" w:hAnsi="Times New Roman" w:cs="Times New Roman"/>
          <w:b/>
          <w:sz w:val="24"/>
          <w:szCs w:val="24"/>
        </w:rPr>
        <w:t xml:space="preserve"> </w:t>
      </w:r>
      <w:r w:rsidRPr="00CD4DA4">
        <w:rPr>
          <w:rFonts w:ascii="Times New Roman" w:hAnsi="Times New Roman" w:cs="Times New Roman"/>
          <w:sz w:val="24"/>
          <w:szCs w:val="24"/>
        </w:rPr>
        <w:t>janë në procedurë e sipër.</w:t>
      </w:r>
    </w:p>
    <w:p w:rsidR="00090553" w:rsidRPr="00CD4DA4" w:rsidRDefault="00AE1D7C" w:rsidP="005F5856">
      <w:pPr>
        <w:pStyle w:val="ListParagraph"/>
        <w:numPr>
          <w:ilvl w:val="0"/>
          <w:numId w:val="71"/>
        </w:numPr>
        <w:spacing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Procedura e</w:t>
      </w:r>
      <w:r w:rsidRPr="00CD4DA4">
        <w:rPr>
          <w:rFonts w:ascii="Times New Roman" w:hAnsi="Times New Roman" w:cs="Times New Roman"/>
          <w:sz w:val="24"/>
          <w:szCs w:val="24"/>
        </w:rPr>
        <w:t xml:space="preserve"> </w:t>
      </w:r>
      <w:r w:rsidRPr="00CD4DA4">
        <w:rPr>
          <w:rFonts w:ascii="Times New Roman" w:hAnsi="Times New Roman" w:cs="Times New Roman"/>
          <w:bCs/>
          <w:sz w:val="24"/>
          <w:szCs w:val="24"/>
        </w:rPr>
        <w:t>shpronësimit të plotë dhe jo të plotë-servituti dhe procedura lidhur me bartjen administrative (kjo procedurë është zhvilluar në emër të Kryetarit të Komunës, në pajtim me Ligjin Nr.03/</w:t>
      </w:r>
      <w:r w:rsidR="00DD17ED" w:rsidRPr="00CD4DA4">
        <w:rPr>
          <w:rFonts w:ascii="Times New Roman" w:hAnsi="Times New Roman" w:cs="Times New Roman"/>
          <w:bCs/>
          <w:sz w:val="24"/>
          <w:szCs w:val="24"/>
        </w:rPr>
        <w:t xml:space="preserve">L-139: </w:t>
      </w:r>
      <w:r w:rsidRPr="00CD4DA4">
        <w:rPr>
          <w:rFonts w:ascii="Times New Roman" w:hAnsi="Times New Roman" w:cs="Times New Roman"/>
          <w:bCs/>
          <w:sz w:val="24"/>
          <w:szCs w:val="24"/>
        </w:rPr>
        <w:t>Lëndë të arritura – 1, të kryera – 0, në procedurë e sipër – 1, refuzuara - 0.</w:t>
      </w:r>
    </w:p>
    <w:p w:rsidR="00090553" w:rsidRPr="00CD4DA4" w:rsidRDefault="00AE1D7C" w:rsidP="005F5856">
      <w:pPr>
        <w:pStyle w:val="ListParagraph"/>
        <w:numPr>
          <w:ilvl w:val="0"/>
          <w:numId w:val="71"/>
        </w:numPr>
        <w:spacing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Procedura e anulimeve të aktvendimeve të pl</w:t>
      </w:r>
      <w:r w:rsidR="00DD17ED" w:rsidRPr="00CD4DA4">
        <w:rPr>
          <w:rFonts w:ascii="Times New Roman" w:hAnsi="Times New Roman" w:cs="Times New Roman"/>
          <w:bCs/>
          <w:sz w:val="24"/>
          <w:szCs w:val="24"/>
        </w:rPr>
        <w:t xml:space="preserve">otfuqishme mbi eksproprijimi: </w:t>
      </w:r>
      <w:r w:rsidRPr="00CD4DA4">
        <w:rPr>
          <w:rFonts w:ascii="Times New Roman" w:hAnsi="Times New Roman" w:cs="Times New Roman"/>
          <w:bCs/>
          <w:sz w:val="24"/>
          <w:szCs w:val="24"/>
        </w:rPr>
        <w:t xml:space="preserve">Lëndë të arritura  - 0,  lëndë që janë kryer 0.      </w:t>
      </w:r>
    </w:p>
    <w:p w:rsidR="00090553" w:rsidRPr="00CD4DA4" w:rsidRDefault="00AE1D7C" w:rsidP="005F5856">
      <w:pPr>
        <w:pStyle w:val="ListParagraph"/>
        <w:numPr>
          <w:ilvl w:val="0"/>
          <w:numId w:val="71"/>
        </w:numPr>
        <w:spacing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Procedura lidhur me përpilimin e kontratave mbi qiranë për lokalet pronë e KK Prizrenit dhe kontrolli lidhur me përmbushj</w:t>
      </w:r>
      <w:r w:rsidR="00DD17ED" w:rsidRPr="00CD4DA4">
        <w:rPr>
          <w:rFonts w:ascii="Times New Roman" w:hAnsi="Times New Roman" w:cs="Times New Roman"/>
          <w:bCs/>
          <w:sz w:val="24"/>
          <w:szCs w:val="24"/>
        </w:rPr>
        <w:t xml:space="preserve">en e obligimeve që dalin nga to: </w:t>
      </w:r>
      <w:r w:rsidRPr="00CD4DA4">
        <w:rPr>
          <w:rFonts w:ascii="Times New Roman" w:hAnsi="Times New Roman" w:cs="Times New Roman"/>
          <w:bCs/>
          <w:sz w:val="24"/>
          <w:szCs w:val="24"/>
        </w:rPr>
        <w:t>Lëndë të arritura – 475, Kontrata të lidhura - 8, Vërejtje - 42, Vërejtje para padisë - 30, kërkesa-385, njoftime dhe vendime - 6, ekzekutime - 0 dhe konkluzion mbi ekzekutim - 4.</w:t>
      </w:r>
    </w:p>
    <w:p w:rsidR="00090553" w:rsidRPr="00CD4DA4" w:rsidRDefault="00AE1D7C" w:rsidP="005F5856">
      <w:pPr>
        <w:pStyle w:val="ListParagraph"/>
        <w:numPr>
          <w:ilvl w:val="0"/>
          <w:numId w:val="71"/>
        </w:numPr>
        <w:spacing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Procedura lidhur me vërtetimin dhe konstatimin e uzurpimit arbitrar t</w:t>
      </w:r>
      <w:r w:rsidR="00DD17ED" w:rsidRPr="00CD4DA4">
        <w:rPr>
          <w:rFonts w:ascii="Times New Roman" w:hAnsi="Times New Roman" w:cs="Times New Roman"/>
          <w:bCs/>
          <w:sz w:val="24"/>
          <w:szCs w:val="24"/>
        </w:rPr>
        <w:t xml:space="preserve">ë tokës në pronësinë shoqërore: </w:t>
      </w:r>
      <w:r w:rsidRPr="00CD4DA4">
        <w:rPr>
          <w:rFonts w:ascii="Times New Roman" w:hAnsi="Times New Roman" w:cs="Times New Roman"/>
          <w:bCs/>
          <w:sz w:val="24"/>
          <w:szCs w:val="24"/>
        </w:rPr>
        <w:t>Lëndë të ar</w:t>
      </w:r>
      <w:r w:rsidR="00DD17ED" w:rsidRPr="00CD4DA4">
        <w:rPr>
          <w:rFonts w:ascii="Times New Roman" w:hAnsi="Times New Roman" w:cs="Times New Roman"/>
          <w:bCs/>
          <w:sz w:val="24"/>
          <w:szCs w:val="24"/>
        </w:rPr>
        <w:t xml:space="preserve">ritura dhe të bartura – 14, </w:t>
      </w:r>
      <w:r w:rsidRPr="00CD4DA4">
        <w:rPr>
          <w:rFonts w:ascii="Times New Roman" w:hAnsi="Times New Roman" w:cs="Times New Roman"/>
          <w:bCs/>
          <w:sz w:val="24"/>
          <w:szCs w:val="24"/>
        </w:rPr>
        <w:t xml:space="preserve">Konkluzione-njoftime për ndërprerjen e procedurës </w:t>
      </w:r>
      <w:r w:rsidR="00DD17ED" w:rsidRPr="00CD4DA4">
        <w:rPr>
          <w:rFonts w:ascii="Times New Roman" w:hAnsi="Times New Roman" w:cs="Times New Roman"/>
          <w:bCs/>
          <w:sz w:val="24"/>
          <w:szCs w:val="24"/>
        </w:rPr>
        <w:t>–</w:t>
      </w:r>
      <w:r w:rsidRPr="00CD4DA4">
        <w:rPr>
          <w:rFonts w:ascii="Times New Roman" w:hAnsi="Times New Roman" w:cs="Times New Roman"/>
          <w:bCs/>
          <w:sz w:val="24"/>
          <w:szCs w:val="24"/>
        </w:rPr>
        <w:t xml:space="preserve"> </w:t>
      </w:r>
      <w:r w:rsidR="00DD17ED" w:rsidRPr="00CD4DA4">
        <w:rPr>
          <w:rFonts w:ascii="Times New Roman" w:hAnsi="Times New Roman" w:cs="Times New Roman"/>
          <w:bCs/>
          <w:sz w:val="24"/>
          <w:szCs w:val="24"/>
        </w:rPr>
        <w:t xml:space="preserve">2, </w:t>
      </w:r>
      <w:r w:rsidRPr="00CD4DA4">
        <w:rPr>
          <w:rFonts w:ascii="Times New Roman" w:hAnsi="Times New Roman" w:cs="Times New Roman"/>
          <w:bCs/>
          <w:sz w:val="24"/>
          <w:szCs w:val="24"/>
        </w:rPr>
        <w:t xml:space="preserve">Aktvendime të kryera – </w:t>
      </w:r>
      <w:r w:rsidR="00DD17ED" w:rsidRPr="00CD4DA4">
        <w:rPr>
          <w:rFonts w:ascii="Times New Roman" w:hAnsi="Times New Roman" w:cs="Times New Roman"/>
          <w:bCs/>
          <w:sz w:val="24"/>
          <w:szCs w:val="24"/>
        </w:rPr>
        <w:t xml:space="preserve">10, </w:t>
      </w:r>
      <w:r w:rsidRPr="00CD4DA4">
        <w:rPr>
          <w:rFonts w:ascii="Times New Roman" w:hAnsi="Times New Roman" w:cs="Times New Roman"/>
          <w:bCs/>
          <w:sz w:val="24"/>
          <w:szCs w:val="24"/>
        </w:rPr>
        <w:t>Lëndët në procedurë e sipër – 2.</w:t>
      </w:r>
    </w:p>
    <w:p w:rsidR="00EC654F" w:rsidRPr="00595AF2" w:rsidRDefault="00AE1D7C" w:rsidP="00595AF2">
      <w:pPr>
        <w:pStyle w:val="ListParagraph"/>
        <w:numPr>
          <w:ilvl w:val="0"/>
          <w:numId w:val="71"/>
        </w:numPr>
        <w:spacing w:line="276" w:lineRule="auto"/>
        <w:jc w:val="both"/>
        <w:rPr>
          <w:rFonts w:ascii="Times New Roman" w:hAnsi="Times New Roman" w:cs="Times New Roman"/>
          <w:bCs/>
          <w:sz w:val="24"/>
          <w:szCs w:val="24"/>
        </w:rPr>
      </w:pPr>
      <w:r w:rsidRPr="00CD4DA4">
        <w:rPr>
          <w:rFonts w:ascii="Times New Roman" w:hAnsi="Times New Roman" w:cs="Times New Roman"/>
          <w:bCs/>
          <w:sz w:val="24"/>
          <w:szCs w:val="24"/>
        </w:rPr>
        <w:t>Kërkesa të ndryshme-njoftime për Gjykatën  Komunale, Asamblenë, palëve dhe për Përfaqësuesin e Komunës, etj</w:t>
      </w:r>
      <w:r w:rsidR="00DD17ED" w:rsidRPr="00CD4DA4">
        <w:rPr>
          <w:rFonts w:ascii="Times New Roman" w:hAnsi="Times New Roman" w:cs="Times New Roman"/>
          <w:bCs/>
          <w:sz w:val="24"/>
          <w:szCs w:val="24"/>
        </w:rPr>
        <w:t>.: Lëndë të arritura-</w:t>
      </w:r>
      <w:r w:rsidRPr="00CD4DA4">
        <w:rPr>
          <w:rFonts w:ascii="Times New Roman" w:hAnsi="Times New Roman" w:cs="Times New Roman"/>
          <w:bCs/>
          <w:sz w:val="24"/>
          <w:szCs w:val="24"/>
        </w:rPr>
        <w:t xml:space="preserve"> </w:t>
      </w:r>
      <w:r w:rsidR="00DD17ED" w:rsidRPr="00CD4DA4">
        <w:rPr>
          <w:rFonts w:ascii="Times New Roman" w:hAnsi="Times New Roman" w:cs="Times New Roman"/>
          <w:bCs/>
          <w:sz w:val="24"/>
          <w:szCs w:val="24"/>
        </w:rPr>
        <w:t>8,</w:t>
      </w:r>
      <w:r w:rsidRPr="00CD4DA4">
        <w:rPr>
          <w:rFonts w:ascii="Times New Roman" w:hAnsi="Times New Roman" w:cs="Times New Roman"/>
          <w:bCs/>
          <w:sz w:val="24"/>
          <w:szCs w:val="24"/>
        </w:rPr>
        <w:t xml:space="preserve"> të aprovuara - 28, në procedurë - 1 dhe të refuzuara - 58.</w:t>
      </w:r>
      <w:r w:rsidRPr="00CD4DA4">
        <w:rPr>
          <w:b/>
          <w:bCs/>
        </w:rPr>
        <w:t xml:space="preserve"> </w:t>
      </w:r>
      <w:r w:rsidR="00DD17ED" w:rsidRPr="00CD4DA4">
        <w:rPr>
          <w:b/>
          <w:bCs/>
        </w:rPr>
        <w:t xml:space="preserve">           </w:t>
      </w:r>
      <w:r w:rsidR="00DD17ED" w:rsidRPr="00595AF2">
        <w:rPr>
          <w:b/>
          <w:bCs/>
        </w:rPr>
        <w:t xml:space="preserve">           </w:t>
      </w:r>
    </w:p>
    <w:p w:rsidR="00EC654F" w:rsidRPr="00CD4DA4" w:rsidRDefault="00EC654F" w:rsidP="00090553">
      <w:pPr>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lastRenderedPageBreak/>
        <w:t>ZYRA PËR INTEGRIME EUROPIANE</w:t>
      </w:r>
    </w:p>
    <w:p w:rsidR="00090553" w:rsidRPr="00CD4DA4" w:rsidRDefault="00090553" w:rsidP="00090553">
      <w:pPr>
        <w:spacing w:after="0" w:line="276" w:lineRule="auto"/>
        <w:jc w:val="both"/>
        <w:rPr>
          <w:rFonts w:ascii="Times New Roman" w:eastAsia="Times New Roman" w:hAnsi="Times New Roman" w:cs="Times New Roman"/>
          <w:i/>
          <w:sz w:val="24"/>
          <w:szCs w:val="24"/>
        </w:rPr>
      </w:pPr>
      <w:r w:rsidRPr="00CD4DA4">
        <w:rPr>
          <w:rFonts w:ascii="Times New Roman" w:eastAsia="Times New Roman" w:hAnsi="Times New Roman" w:cs="Times New Roman"/>
          <w:i/>
          <w:sz w:val="24"/>
          <w:szCs w:val="24"/>
        </w:rPr>
        <w:t xml:space="preserve">Zyra për Integrime </w:t>
      </w:r>
      <w:r w:rsidR="003C70D7" w:rsidRPr="00CD4DA4">
        <w:rPr>
          <w:rFonts w:ascii="Times New Roman" w:eastAsia="Times New Roman" w:hAnsi="Times New Roman" w:cs="Times New Roman"/>
          <w:i/>
          <w:sz w:val="24"/>
          <w:szCs w:val="24"/>
        </w:rPr>
        <w:t>Evropiane</w:t>
      </w:r>
      <w:r w:rsidRPr="00CD4DA4">
        <w:rPr>
          <w:rFonts w:ascii="Times New Roman" w:eastAsia="Times New Roman" w:hAnsi="Times New Roman" w:cs="Times New Roman"/>
          <w:i/>
          <w:sz w:val="24"/>
          <w:szCs w:val="24"/>
        </w:rPr>
        <w:t xml:space="preserve"> ka realizuar këto aktivitete kryesore gjatë vitit 2024: </w:t>
      </w:r>
    </w:p>
    <w:p w:rsidR="00090553" w:rsidRPr="00CD4DA4" w:rsidRDefault="00AE1D7C" w:rsidP="005F5856">
      <w:pPr>
        <w:pStyle w:val="ListParagraph"/>
        <w:numPr>
          <w:ilvl w:val="0"/>
          <w:numId w:val="60"/>
        </w:numPr>
        <w:spacing w:after="0" w:line="276" w:lineRule="auto"/>
        <w:jc w:val="both"/>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Gjatë periudhës raportuese Janar – Dhjetor 2024 është bërë sigurimi i implementimit për zbatimin e obligimeve të Komunës nga Agjenda Evropiane për veprimet që ndërlidhen me komunën dhe raportimi sipas kërkesave të MAPL</w:t>
      </w:r>
      <w:r w:rsidR="003C70D7" w:rsidRPr="00CD4DA4">
        <w:rPr>
          <w:rFonts w:ascii="Times New Roman" w:eastAsia="Times New Roman" w:hAnsi="Times New Roman" w:cs="Times New Roman"/>
          <w:sz w:val="24"/>
          <w:szCs w:val="24"/>
        </w:rPr>
        <w:t>-</w:t>
      </w:r>
      <w:r w:rsidRPr="00CD4DA4">
        <w:rPr>
          <w:rFonts w:ascii="Times New Roman" w:eastAsia="Times New Roman" w:hAnsi="Times New Roman" w:cs="Times New Roman"/>
          <w:sz w:val="24"/>
          <w:szCs w:val="24"/>
        </w:rPr>
        <w:t>së.</w:t>
      </w:r>
    </w:p>
    <w:p w:rsidR="00090553" w:rsidRPr="00CD4DA4" w:rsidRDefault="00090553" w:rsidP="005F5856">
      <w:pPr>
        <w:pStyle w:val="ListParagraph"/>
        <w:numPr>
          <w:ilvl w:val="0"/>
          <w:numId w:val="60"/>
        </w:numPr>
        <w:spacing w:after="0" w:line="276" w:lineRule="auto"/>
        <w:jc w:val="both"/>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 xml:space="preserve">Ka implementuar me sukses projektin </w:t>
      </w:r>
      <w:r w:rsidRPr="00CD4DA4">
        <w:rPr>
          <w:rFonts w:ascii="Times New Roman" w:eastAsia="Times New Roman" w:hAnsi="Times New Roman" w:cs="Times New Roman"/>
          <w:b/>
          <w:sz w:val="24"/>
          <w:szCs w:val="24"/>
        </w:rPr>
        <w:t>ROMACTED</w:t>
      </w:r>
      <w:r w:rsidR="003C70D7" w:rsidRPr="00CD4DA4">
        <w:rPr>
          <w:rFonts w:ascii="Times New Roman" w:eastAsia="Times New Roman" w:hAnsi="Times New Roman" w:cs="Times New Roman"/>
          <w:b/>
          <w:sz w:val="24"/>
          <w:szCs w:val="24"/>
        </w:rPr>
        <w:t xml:space="preserve"> </w:t>
      </w:r>
      <w:r w:rsidRPr="00CD4DA4">
        <w:rPr>
          <w:rFonts w:ascii="Times New Roman" w:eastAsia="Times New Roman" w:hAnsi="Times New Roman" w:cs="Times New Roman"/>
          <w:b/>
          <w:sz w:val="24"/>
          <w:szCs w:val="24"/>
        </w:rPr>
        <w:t>-</w:t>
      </w:r>
      <w:r w:rsidR="003C70D7" w:rsidRPr="00CD4DA4">
        <w:rPr>
          <w:rFonts w:ascii="Times New Roman" w:eastAsia="Times New Roman" w:hAnsi="Times New Roman" w:cs="Times New Roman"/>
          <w:b/>
          <w:sz w:val="24"/>
          <w:szCs w:val="24"/>
        </w:rPr>
        <w:t xml:space="preserve"> </w:t>
      </w:r>
      <w:r w:rsidRPr="00CD4DA4">
        <w:rPr>
          <w:rFonts w:ascii="Times New Roman" w:eastAsia="Times New Roman" w:hAnsi="Times New Roman" w:cs="Times New Roman"/>
          <w:b/>
          <w:sz w:val="24"/>
          <w:szCs w:val="24"/>
        </w:rPr>
        <w:t xml:space="preserve">Këshilli i Evropës, </w:t>
      </w:r>
      <w:r w:rsidRPr="00CD4DA4">
        <w:rPr>
          <w:rFonts w:ascii="Times New Roman" w:eastAsia="Times New Roman" w:hAnsi="Times New Roman" w:cs="Times New Roman"/>
          <w:sz w:val="24"/>
          <w:szCs w:val="24"/>
        </w:rPr>
        <w:t xml:space="preserve">së bashku me partnerët implementues. </w:t>
      </w:r>
      <w:r w:rsidR="00AE1D7C" w:rsidRPr="00CD4DA4">
        <w:rPr>
          <w:rFonts w:ascii="Times New Roman" w:eastAsia="Times New Roman" w:hAnsi="Times New Roman" w:cs="Times New Roman"/>
          <w:sz w:val="24"/>
          <w:szCs w:val="24"/>
        </w:rPr>
        <w:t xml:space="preserve">Programi ka përfunduar me sukses ku </w:t>
      </w:r>
      <w:r w:rsidR="003C70D7" w:rsidRPr="00CD4DA4">
        <w:rPr>
          <w:rFonts w:ascii="Times New Roman" w:eastAsia="Times New Roman" w:hAnsi="Times New Roman" w:cs="Times New Roman"/>
          <w:sz w:val="24"/>
          <w:szCs w:val="24"/>
        </w:rPr>
        <w:t>K</w:t>
      </w:r>
      <w:r w:rsidR="00AE1D7C" w:rsidRPr="00CD4DA4">
        <w:rPr>
          <w:rFonts w:ascii="Times New Roman" w:eastAsia="Times New Roman" w:hAnsi="Times New Roman" w:cs="Times New Roman"/>
          <w:sz w:val="24"/>
          <w:szCs w:val="24"/>
        </w:rPr>
        <w:t xml:space="preserve">ryetari i </w:t>
      </w:r>
      <w:r w:rsidR="003C70D7" w:rsidRPr="00CD4DA4">
        <w:rPr>
          <w:rFonts w:ascii="Times New Roman" w:eastAsia="Times New Roman" w:hAnsi="Times New Roman" w:cs="Times New Roman"/>
          <w:sz w:val="24"/>
          <w:szCs w:val="24"/>
        </w:rPr>
        <w:t>K</w:t>
      </w:r>
      <w:r w:rsidR="00AE1D7C" w:rsidRPr="00CD4DA4">
        <w:rPr>
          <w:rFonts w:ascii="Times New Roman" w:eastAsia="Times New Roman" w:hAnsi="Times New Roman" w:cs="Times New Roman"/>
          <w:sz w:val="24"/>
          <w:szCs w:val="24"/>
        </w:rPr>
        <w:t xml:space="preserve">omunës ka marrë çmim në Bruksel të cilin  e ka ndarë </w:t>
      </w:r>
      <w:r w:rsidR="00947292" w:rsidRPr="00CD4DA4">
        <w:rPr>
          <w:rFonts w:ascii="Times New Roman" w:eastAsia="Times New Roman" w:hAnsi="Times New Roman" w:cs="Times New Roman"/>
          <w:sz w:val="24"/>
          <w:szCs w:val="24"/>
        </w:rPr>
        <w:t xml:space="preserve">EU NEAR si </w:t>
      </w:r>
      <w:r w:rsidR="00AE1D7C" w:rsidRPr="00CD4DA4">
        <w:rPr>
          <w:rFonts w:ascii="Times New Roman" w:eastAsia="Times New Roman" w:hAnsi="Times New Roman" w:cs="Times New Roman"/>
          <w:b/>
          <w:sz w:val="24"/>
          <w:szCs w:val="24"/>
        </w:rPr>
        <w:t>“Kryetari me miqësor ndaj Romëve”</w:t>
      </w:r>
      <w:r w:rsidRPr="00CD4DA4">
        <w:rPr>
          <w:rFonts w:ascii="Times New Roman" w:eastAsia="Times New Roman" w:hAnsi="Times New Roman" w:cs="Times New Roman"/>
          <w:b/>
          <w:sz w:val="24"/>
          <w:szCs w:val="24"/>
        </w:rPr>
        <w:t xml:space="preserve">. </w:t>
      </w:r>
    </w:p>
    <w:p w:rsidR="00090553" w:rsidRPr="00CD4DA4" w:rsidRDefault="00090553" w:rsidP="005F5856">
      <w:pPr>
        <w:pStyle w:val="ListParagraph"/>
        <w:numPr>
          <w:ilvl w:val="0"/>
          <w:numId w:val="60"/>
        </w:numPr>
        <w:spacing w:after="0" w:line="276" w:lineRule="auto"/>
        <w:jc w:val="both"/>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Gjatë kësaj periudhe kjo zyrë ka dhënë kontribut të jashtëzakonshëm në përpilimin e rregulloreve, planeve, strategjive komunale dhe ka qenë pjesë e komisioneve sipas kërkesave dhe ligjeve në fuqi.</w:t>
      </w:r>
    </w:p>
    <w:p w:rsidR="00EC654F" w:rsidRPr="00CD4DA4" w:rsidRDefault="00EC654F" w:rsidP="00947292">
      <w:pPr>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t>ZYRA PËR KOMUNITETE DHE KTHIM</w:t>
      </w:r>
    </w:p>
    <w:p w:rsidR="00947292" w:rsidRPr="00CD4DA4" w:rsidRDefault="00947292" w:rsidP="00947292">
      <w:pPr>
        <w:spacing w:line="276" w:lineRule="auto"/>
        <w:jc w:val="both"/>
        <w:rPr>
          <w:rFonts w:ascii="Times New Roman" w:hAnsi="Times New Roman" w:cs="Times New Roman"/>
          <w:i/>
          <w:sz w:val="24"/>
          <w:szCs w:val="24"/>
        </w:rPr>
      </w:pPr>
      <w:r w:rsidRPr="00CD4DA4">
        <w:rPr>
          <w:rFonts w:ascii="Times New Roman" w:hAnsi="Times New Roman" w:cs="Times New Roman"/>
          <w:i/>
          <w:sz w:val="24"/>
          <w:szCs w:val="24"/>
        </w:rPr>
        <w:t xml:space="preserve">Zyra për Komunitete dhe Kthim gjatë vitit 2024 ka realizuar këto aktivitete kryesore: </w:t>
      </w:r>
    </w:p>
    <w:p w:rsidR="00947292" w:rsidRPr="00CD4DA4" w:rsidRDefault="00591160" w:rsidP="005F5856">
      <w:pPr>
        <w:pStyle w:val="ListParagraph"/>
        <w:numPr>
          <w:ilvl w:val="0"/>
          <w:numId w:val="6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Shpërndarja</w:t>
      </w:r>
      <w:r w:rsidR="00AE1D7C" w:rsidRPr="00CD4DA4">
        <w:rPr>
          <w:rFonts w:ascii="Times New Roman" w:hAnsi="Times New Roman" w:cs="Times New Roman"/>
          <w:sz w:val="24"/>
          <w:szCs w:val="24"/>
        </w:rPr>
        <w:t xml:space="preserve"> e pakove ushqimore-</w:t>
      </w:r>
      <w:r w:rsidRPr="00CD4DA4">
        <w:rPr>
          <w:rFonts w:ascii="Times New Roman" w:hAnsi="Times New Roman" w:cs="Times New Roman"/>
          <w:sz w:val="24"/>
          <w:szCs w:val="24"/>
        </w:rPr>
        <w:t>higjienike</w:t>
      </w:r>
      <w:r w:rsidR="00947292" w:rsidRPr="00CD4DA4">
        <w:rPr>
          <w:rFonts w:ascii="Times New Roman" w:hAnsi="Times New Roman" w:cs="Times New Roman"/>
          <w:sz w:val="24"/>
          <w:szCs w:val="24"/>
        </w:rPr>
        <w:t xml:space="preserve"> për 345 familje</w:t>
      </w:r>
    </w:p>
    <w:p w:rsidR="00947292" w:rsidRPr="00CD4DA4" w:rsidRDefault="00591160" w:rsidP="005F5856">
      <w:pPr>
        <w:pStyle w:val="ListParagraph"/>
        <w:numPr>
          <w:ilvl w:val="0"/>
          <w:numId w:val="6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Shpërndarja</w:t>
      </w:r>
      <w:r w:rsidR="00AE1D7C" w:rsidRPr="00CD4DA4">
        <w:rPr>
          <w:rFonts w:ascii="Times New Roman" w:hAnsi="Times New Roman" w:cs="Times New Roman"/>
          <w:sz w:val="24"/>
          <w:szCs w:val="24"/>
        </w:rPr>
        <w:t xml:space="preserve"> e druve zjarri </w:t>
      </w:r>
      <w:r w:rsidR="00947292" w:rsidRPr="00CD4DA4">
        <w:rPr>
          <w:rFonts w:ascii="Times New Roman" w:hAnsi="Times New Roman" w:cs="Times New Roman"/>
          <w:sz w:val="24"/>
          <w:szCs w:val="24"/>
        </w:rPr>
        <w:t xml:space="preserve">për ngrohje </w:t>
      </w:r>
      <w:r w:rsidR="00AE1D7C" w:rsidRPr="00CD4DA4">
        <w:rPr>
          <w:rFonts w:ascii="Times New Roman" w:hAnsi="Times New Roman" w:cs="Times New Roman"/>
          <w:sz w:val="24"/>
          <w:szCs w:val="24"/>
        </w:rPr>
        <w:t xml:space="preserve">për 334 familje nga </w:t>
      </w:r>
      <w:r w:rsidRPr="00CD4DA4">
        <w:rPr>
          <w:rFonts w:ascii="Times New Roman" w:hAnsi="Times New Roman" w:cs="Times New Roman"/>
          <w:sz w:val="24"/>
          <w:szCs w:val="24"/>
        </w:rPr>
        <w:t>radhët</w:t>
      </w:r>
      <w:r w:rsidR="00AE1D7C" w:rsidRPr="00CD4DA4">
        <w:rPr>
          <w:rFonts w:ascii="Times New Roman" w:hAnsi="Times New Roman" w:cs="Times New Roman"/>
          <w:sz w:val="24"/>
          <w:szCs w:val="24"/>
        </w:rPr>
        <w:t xml:space="preserve"> e komuniteteve minoritar. </w:t>
      </w:r>
    </w:p>
    <w:p w:rsidR="00947292" w:rsidRPr="00CD4DA4" w:rsidRDefault="00AE1D7C" w:rsidP="005F5856">
      <w:pPr>
        <w:pStyle w:val="ListParagraph"/>
        <w:numPr>
          <w:ilvl w:val="0"/>
          <w:numId w:val="6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Në bashkëpunim me ASB është shpallur </w:t>
      </w:r>
      <w:r w:rsidR="00591160" w:rsidRPr="00CD4DA4">
        <w:rPr>
          <w:rFonts w:ascii="Times New Roman" w:hAnsi="Times New Roman" w:cs="Times New Roman"/>
          <w:sz w:val="24"/>
          <w:szCs w:val="24"/>
        </w:rPr>
        <w:t>thirrja</w:t>
      </w:r>
      <w:r w:rsidRPr="00CD4DA4">
        <w:rPr>
          <w:rFonts w:ascii="Times New Roman" w:hAnsi="Times New Roman" w:cs="Times New Roman"/>
          <w:sz w:val="24"/>
          <w:szCs w:val="24"/>
        </w:rPr>
        <w:t xml:space="preserve"> publikë për hapjen e konkursit për grante për krijimin e të a</w:t>
      </w:r>
      <w:r w:rsidR="00947292" w:rsidRPr="00CD4DA4">
        <w:rPr>
          <w:rFonts w:ascii="Times New Roman" w:hAnsi="Times New Roman" w:cs="Times New Roman"/>
          <w:sz w:val="24"/>
          <w:szCs w:val="24"/>
        </w:rPr>
        <w:t>rdhurave, ku kanë aplikuar 40 pe</w:t>
      </w:r>
      <w:r w:rsidRPr="00CD4DA4">
        <w:rPr>
          <w:rFonts w:ascii="Times New Roman" w:hAnsi="Times New Roman" w:cs="Times New Roman"/>
          <w:sz w:val="24"/>
          <w:szCs w:val="24"/>
        </w:rPr>
        <w:t>rsona, dhe prej tyre kanë përfituar gjithsej 17 aplikues nga të gjitha komunitete.</w:t>
      </w:r>
    </w:p>
    <w:p w:rsidR="00947292" w:rsidRPr="00CD4DA4" w:rsidRDefault="00947292" w:rsidP="005F5856">
      <w:pPr>
        <w:pStyle w:val="ListParagraph"/>
        <w:numPr>
          <w:ilvl w:val="0"/>
          <w:numId w:val="6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Sipas </w:t>
      </w:r>
      <w:r w:rsidR="00591160" w:rsidRPr="00CD4DA4">
        <w:rPr>
          <w:rFonts w:ascii="Times New Roman" w:hAnsi="Times New Roman" w:cs="Times New Roman"/>
          <w:sz w:val="24"/>
          <w:szCs w:val="24"/>
        </w:rPr>
        <w:t>marrëveshjes</w:t>
      </w:r>
      <w:r w:rsidRPr="00CD4DA4">
        <w:rPr>
          <w:rFonts w:ascii="Times New Roman" w:hAnsi="Times New Roman" w:cs="Times New Roman"/>
          <w:sz w:val="24"/>
          <w:szCs w:val="24"/>
        </w:rPr>
        <w:t xml:space="preserve"> me</w:t>
      </w:r>
      <w:r w:rsidR="00AE1D7C" w:rsidRPr="00CD4DA4">
        <w:rPr>
          <w:rFonts w:ascii="Times New Roman" w:hAnsi="Times New Roman" w:cs="Times New Roman"/>
          <w:sz w:val="24"/>
          <w:szCs w:val="24"/>
        </w:rPr>
        <w:t xml:space="preserve"> pro</w:t>
      </w:r>
      <w:r w:rsidR="00D40D3F" w:rsidRPr="00CD4DA4">
        <w:rPr>
          <w:rFonts w:ascii="Times New Roman" w:hAnsi="Times New Roman" w:cs="Times New Roman"/>
          <w:sz w:val="24"/>
          <w:szCs w:val="24"/>
        </w:rPr>
        <w:t>jektin e INTEGRA</w:t>
      </w:r>
      <w:r w:rsidRPr="00CD4DA4">
        <w:rPr>
          <w:rFonts w:ascii="Times New Roman" w:hAnsi="Times New Roman" w:cs="Times New Roman"/>
          <w:sz w:val="24"/>
          <w:szCs w:val="24"/>
        </w:rPr>
        <w:t xml:space="preserve"> mbahen </w:t>
      </w:r>
      <w:r w:rsidR="00AE1D7C" w:rsidRPr="00CD4DA4">
        <w:rPr>
          <w:rFonts w:ascii="Times New Roman" w:hAnsi="Times New Roman" w:cs="Times New Roman"/>
          <w:sz w:val="24"/>
          <w:szCs w:val="24"/>
        </w:rPr>
        <w:t xml:space="preserve">takimet me gratë dhe vajzat të reja të riatdhesuara. Ne </w:t>
      </w:r>
      <w:r w:rsidR="00591160" w:rsidRPr="00CD4DA4">
        <w:rPr>
          <w:rFonts w:ascii="Times New Roman" w:hAnsi="Times New Roman" w:cs="Times New Roman"/>
          <w:sz w:val="24"/>
          <w:szCs w:val="24"/>
        </w:rPr>
        <w:t>periudhën</w:t>
      </w:r>
      <w:r w:rsidR="00AE1D7C" w:rsidRPr="00CD4DA4">
        <w:rPr>
          <w:rFonts w:ascii="Times New Roman" w:hAnsi="Times New Roman" w:cs="Times New Roman"/>
          <w:sz w:val="24"/>
          <w:szCs w:val="24"/>
        </w:rPr>
        <w:t xml:space="preserve"> ra</w:t>
      </w:r>
      <w:r w:rsidRPr="00CD4DA4">
        <w:rPr>
          <w:rFonts w:ascii="Times New Roman" w:hAnsi="Times New Roman" w:cs="Times New Roman"/>
          <w:sz w:val="24"/>
          <w:szCs w:val="24"/>
        </w:rPr>
        <w:t xml:space="preserve">portuese </w:t>
      </w:r>
      <w:r w:rsidR="00591160" w:rsidRPr="00CD4DA4">
        <w:rPr>
          <w:rFonts w:ascii="Times New Roman" w:hAnsi="Times New Roman" w:cs="Times New Roman"/>
          <w:sz w:val="24"/>
          <w:szCs w:val="24"/>
        </w:rPr>
        <w:t>janë</w:t>
      </w:r>
      <w:r w:rsidRPr="00CD4DA4">
        <w:rPr>
          <w:rFonts w:ascii="Times New Roman" w:hAnsi="Times New Roman" w:cs="Times New Roman"/>
          <w:sz w:val="24"/>
          <w:szCs w:val="24"/>
        </w:rPr>
        <w:t xml:space="preserve"> mbajtur 20 takime</w:t>
      </w:r>
      <w:r w:rsidR="00AE1D7C"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Aktivitete për </w:t>
      </w:r>
      <w:r w:rsidR="00591160" w:rsidRPr="00CD4DA4">
        <w:rPr>
          <w:rFonts w:ascii="Times New Roman" w:hAnsi="Times New Roman" w:cs="Times New Roman"/>
          <w:sz w:val="24"/>
          <w:szCs w:val="24"/>
        </w:rPr>
        <w:t>ri integrimin</w:t>
      </w:r>
      <w:r w:rsidRPr="00CD4DA4">
        <w:rPr>
          <w:rFonts w:ascii="Times New Roman" w:hAnsi="Times New Roman" w:cs="Times New Roman"/>
          <w:sz w:val="24"/>
          <w:szCs w:val="24"/>
        </w:rPr>
        <w:t xml:space="preserve"> e</w:t>
      </w:r>
      <w:r w:rsidR="00AE1D7C" w:rsidRPr="00CD4DA4">
        <w:rPr>
          <w:rFonts w:ascii="Times New Roman" w:hAnsi="Times New Roman" w:cs="Times New Roman"/>
          <w:sz w:val="24"/>
          <w:szCs w:val="24"/>
        </w:rPr>
        <w:t xml:space="preserve"> personave të riatdhesuar.</w:t>
      </w:r>
    </w:p>
    <w:p w:rsidR="00947292" w:rsidRPr="00CD4DA4" w:rsidRDefault="00AE1D7C" w:rsidP="005F5856">
      <w:pPr>
        <w:pStyle w:val="ListParagraph"/>
        <w:numPr>
          <w:ilvl w:val="0"/>
          <w:numId w:val="6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Gjatë periudhës raportuese janë mbajtur </w:t>
      </w:r>
      <w:r w:rsidR="00591160" w:rsidRPr="00CD4DA4">
        <w:rPr>
          <w:rFonts w:ascii="Times New Roman" w:hAnsi="Times New Roman" w:cs="Times New Roman"/>
          <w:sz w:val="24"/>
          <w:szCs w:val="24"/>
        </w:rPr>
        <w:t>gjithsej</w:t>
      </w:r>
      <w:r w:rsidRPr="00CD4DA4">
        <w:rPr>
          <w:rFonts w:ascii="Times New Roman" w:hAnsi="Times New Roman" w:cs="Times New Roman"/>
          <w:sz w:val="24"/>
          <w:szCs w:val="24"/>
        </w:rPr>
        <w:t xml:space="preserve"> 7 takime të Komisioni Komunal për </w:t>
      </w:r>
      <w:r w:rsidR="00591160" w:rsidRPr="00CD4DA4">
        <w:rPr>
          <w:rFonts w:ascii="Times New Roman" w:hAnsi="Times New Roman" w:cs="Times New Roman"/>
          <w:sz w:val="24"/>
          <w:szCs w:val="24"/>
        </w:rPr>
        <w:t>Ri integrim</w:t>
      </w:r>
      <w:r w:rsidRPr="00CD4DA4">
        <w:rPr>
          <w:rFonts w:ascii="Times New Roman" w:hAnsi="Times New Roman" w:cs="Times New Roman"/>
          <w:sz w:val="24"/>
          <w:szCs w:val="24"/>
        </w:rPr>
        <w:t xml:space="preserve"> (KKR),  ku janë aprovuar 13  kërkesa për vazhdim të akom</w:t>
      </w:r>
      <w:r w:rsidR="00EC654F" w:rsidRPr="00CD4DA4">
        <w:rPr>
          <w:rFonts w:ascii="Times New Roman" w:hAnsi="Times New Roman" w:cs="Times New Roman"/>
          <w:sz w:val="24"/>
          <w:szCs w:val="24"/>
        </w:rPr>
        <w:t xml:space="preserve">odimit dhe 2 </w:t>
      </w:r>
      <w:r w:rsidR="00591160" w:rsidRPr="00CD4DA4">
        <w:rPr>
          <w:rFonts w:ascii="Times New Roman" w:hAnsi="Times New Roman" w:cs="Times New Roman"/>
          <w:sz w:val="24"/>
          <w:szCs w:val="24"/>
        </w:rPr>
        <w:t>kërkesa</w:t>
      </w:r>
      <w:r w:rsidR="00EC654F" w:rsidRPr="00CD4DA4">
        <w:rPr>
          <w:rFonts w:ascii="Times New Roman" w:hAnsi="Times New Roman" w:cs="Times New Roman"/>
          <w:sz w:val="24"/>
          <w:szCs w:val="24"/>
        </w:rPr>
        <w:t xml:space="preserve"> </w:t>
      </w:r>
      <w:r w:rsidR="00591160" w:rsidRPr="00CD4DA4">
        <w:rPr>
          <w:rFonts w:ascii="Times New Roman" w:hAnsi="Times New Roman" w:cs="Times New Roman"/>
          <w:sz w:val="24"/>
          <w:szCs w:val="24"/>
        </w:rPr>
        <w:t>për</w:t>
      </w:r>
      <w:r w:rsidR="00EC654F" w:rsidRPr="00CD4DA4">
        <w:rPr>
          <w:rFonts w:ascii="Times New Roman" w:hAnsi="Times New Roman" w:cs="Times New Roman"/>
          <w:sz w:val="24"/>
          <w:szCs w:val="24"/>
        </w:rPr>
        <w:t xml:space="preserve"> barna.</w:t>
      </w:r>
    </w:p>
    <w:p w:rsidR="00947292" w:rsidRPr="00CD4DA4" w:rsidRDefault="00AE1D7C" w:rsidP="005F5856">
      <w:pPr>
        <w:pStyle w:val="ListParagraph"/>
        <w:numPr>
          <w:ilvl w:val="0"/>
          <w:numId w:val="6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 ZKKK-ja deri me tani ka l</w:t>
      </w:r>
      <w:r w:rsidRPr="00CD4DA4">
        <w:rPr>
          <w:rFonts w:ascii="Times New Roman" w:eastAsia="MingLiU-ExtB" w:hAnsi="Times New Roman" w:cs="Times New Roman"/>
          <w:sz w:val="24"/>
          <w:szCs w:val="24"/>
        </w:rPr>
        <w:t>ë</w:t>
      </w:r>
      <w:r w:rsidRPr="00CD4DA4">
        <w:rPr>
          <w:rFonts w:ascii="Times New Roman" w:hAnsi="Times New Roman" w:cs="Times New Roman"/>
          <w:sz w:val="24"/>
          <w:szCs w:val="24"/>
        </w:rPr>
        <w:t xml:space="preserve">shuar  gjithsej 419 </w:t>
      </w:r>
      <w:r w:rsidR="00591160" w:rsidRPr="00CD4DA4">
        <w:rPr>
          <w:rFonts w:ascii="Times New Roman" w:hAnsi="Times New Roman" w:cs="Times New Roman"/>
          <w:sz w:val="24"/>
          <w:szCs w:val="24"/>
        </w:rPr>
        <w:t>vërtetime</w:t>
      </w:r>
      <w:r w:rsidRPr="00CD4DA4">
        <w:rPr>
          <w:rFonts w:ascii="Times New Roman" w:hAnsi="Times New Roman" w:cs="Times New Roman"/>
          <w:sz w:val="24"/>
          <w:szCs w:val="24"/>
        </w:rPr>
        <w:t xml:space="preserve"> për shërim jashtë vendit për komunitetin Tur</w:t>
      </w:r>
      <w:r w:rsidR="00947292" w:rsidRPr="00CD4DA4">
        <w:rPr>
          <w:rFonts w:ascii="Times New Roman" w:hAnsi="Times New Roman" w:cs="Times New Roman"/>
          <w:sz w:val="24"/>
          <w:szCs w:val="24"/>
        </w:rPr>
        <w:t>k në (Republikën e Turqisë).</w:t>
      </w:r>
    </w:p>
    <w:p w:rsidR="00947292" w:rsidRPr="00595AF2" w:rsidRDefault="00AE1D7C" w:rsidP="00FF4F7B">
      <w:pPr>
        <w:pStyle w:val="ListParagraph"/>
        <w:numPr>
          <w:ilvl w:val="0"/>
          <w:numId w:val="6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 ZKKK-ja i përcjellë rregullish</w:t>
      </w:r>
      <w:r w:rsidR="00EC654F" w:rsidRPr="00CD4DA4">
        <w:rPr>
          <w:rFonts w:ascii="Times New Roman" w:hAnsi="Times New Roman" w:cs="Times New Roman"/>
          <w:sz w:val="24"/>
          <w:szCs w:val="24"/>
        </w:rPr>
        <w:t xml:space="preserve">t </w:t>
      </w:r>
      <w:r w:rsidR="00591160" w:rsidRPr="00CD4DA4">
        <w:rPr>
          <w:rFonts w:ascii="Times New Roman" w:hAnsi="Times New Roman" w:cs="Times New Roman"/>
          <w:sz w:val="24"/>
          <w:szCs w:val="24"/>
        </w:rPr>
        <w:t>ngjarjet</w:t>
      </w:r>
      <w:r w:rsidR="00EC654F" w:rsidRPr="00CD4DA4">
        <w:rPr>
          <w:rFonts w:ascii="Times New Roman" w:hAnsi="Times New Roman" w:cs="Times New Roman"/>
          <w:sz w:val="24"/>
          <w:szCs w:val="24"/>
        </w:rPr>
        <w:t xml:space="preserve"> fetare dhe kulturore.</w:t>
      </w:r>
    </w:p>
    <w:p w:rsidR="00595AF2" w:rsidRDefault="00595AF2" w:rsidP="00FF4F7B">
      <w:pPr>
        <w:spacing w:line="276" w:lineRule="auto"/>
        <w:rPr>
          <w:rFonts w:ascii="Times New Roman" w:hAnsi="Times New Roman" w:cs="Times New Roman"/>
          <w:b/>
          <w:sz w:val="28"/>
          <w:szCs w:val="28"/>
        </w:rPr>
      </w:pPr>
    </w:p>
    <w:p w:rsidR="00595AF2" w:rsidRDefault="00595AF2" w:rsidP="00FF4F7B">
      <w:pPr>
        <w:spacing w:line="276" w:lineRule="auto"/>
        <w:rPr>
          <w:rFonts w:ascii="Times New Roman" w:hAnsi="Times New Roman" w:cs="Times New Roman"/>
          <w:b/>
          <w:sz w:val="28"/>
          <w:szCs w:val="28"/>
        </w:rPr>
      </w:pPr>
    </w:p>
    <w:p w:rsidR="00595AF2" w:rsidRDefault="00595AF2" w:rsidP="00FF4F7B">
      <w:pPr>
        <w:spacing w:line="276" w:lineRule="auto"/>
        <w:rPr>
          <w:rFonts w:ascii="Times New Roman" w:hAnsi="Times New Roman" w:cs="Times New Roman"/>
          <w:b/>
          <w:sz w:val="28"/>
          <w:szCs w:val="28"/>
        </w:rPr>
      </w:pPr>
    </w:p>
    <w:p w:rsidR="00595AF2" w:rsidRDefault="00595AF2" w:rsidP="00FF4F7B">
      <w:pPr>
        <w:spacing w:line="276" w:lineRule="auto"/>
        <w:rPr>
          <w:rFonts w:ascii="Times New Roman" w:hAnsi="Times New Roman" w:cs="Times New Roman"/>
          <w:b/>
          <w:sz w:val="28"/>
          <w:szCs w:val="28"/>
        </w:rPr>
      </w:pPr>
    </w:p>
    <w:p w:rsidR="00595AF2" w:rsidRDefault="00595AF2" w:rsidP="00FF4F7B">
      <w:pPr>
        <w:spacing w:line="276" w:lineRule="auto"/>
        <w:rPr>
          <w:rFonts w:ascii="Times New Roman" w:hAnsi="Times New Roman" w:cs="Times New Roman"/>
          <w:b/>
          <w:sz w:val="28"/>
          <w:szCs w:val="28"/>
        </w:rPr>
      </w:pPr>
    </w:p>
    <w:p w:rsidR="00595AF2" w:rsidRDefault="00595AF2" w:rsidP="00FF4F7B">
      <w:pPr>
        <w:spacing w:line="276" w:lineRule="auto"/>
        <w:rPr>
          <w:rFonts w:ascii="Times New Roman" w:hAnsi="Times New Roman" w:cs="Times New Roman"/>
          <w:b/>
          <w:sz w:val="28"/>
          <w:szCs w:val="28"/>
        </w:rPr>
      </w:pPr>
    </w:p>
    <w:p w:rsidR="00947292" w:rsidRPr="00CD4DA4" w:rsidRDefault="00947292" w:rsidP="00FF4F7B">
      <w:pPr>
        <w:spacing w:line="276" w:lineRule="auto"/>
        <w:rPr>
          <w:rFonts w:ascii="Times New Roman" w:hAnsi="Times New Roman" w:cs="Times New Roman"/>
          <w:b/>
          <w:sz w:val="28"/>
          <w:szCs w:val="28"/>
        </w:rPr>
      </w:pPr>
      <w:r w:rsidRPr="00CD4DA4">
        <w:rPr>
          <w:rFonts w:ascii="Times New Roman" w:hAnsi="Times New Roman" w:cs="Times New Roman"/>
          <w:b/>
          <w:sz w:val="28"/>
          <w:szCs w:val="28"/>
        </w:rPr>
        <w:lastRenderedPageBreak/>
        <w:t>RAPORTET SIPAS DREJTORIVE</w:t>
      </w:r>
    </w:p>
    <w:p w:rsidR="00AD01FA" w:rsidRPr="00CD4DA4" w:rsidRDefault="00D863FD" w:rsidP="00AD01FA">
      <w:pPr>
        <w:pStyle w:val="ListParagraph"/>
        <w:numPr>
          <w:ilvl w:val="0"/>
          <w:numId w:val="2"/>
        </w:numPr>
        <w:spacing w:line="276" w:lineRule="auto"/>
        <w:rPr>
          <w:rFonts w:ascii="Times New Roman" w:hAnsi="Times New Roman" w:cs="Times New Roman"/>
          <w:b/>
          <w:sz w:val="24"/>
          <w:szCs w:val="24"/>
        </w:rPr>
      </w:pPr>
      <w:r w:rsidRPr="00CD4DA4">
        <w:rPr>
          <w:rFonts w:ascii="Times New Roman" w:hAnsi="Times New Roman" w:cs="Times New Roman"/>
          <w:b/>
          <w:sz w:val="24"/>
          <w:szCs w:val="24"/>
        </w:rPr>
        <w:t>DREJTORIA E ADMINISTRATËS</w:t>
      </w:r>
    </w:p>
    <w:p w:rsidR="00877553" w:rsidRPr="00CD4DA4" w:rsidRDefault="00877553" w:rsidP="00796BCC">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Drejtoria e Administratës gjatë vitit 2024 ka arritur njërën ndër objektivat kryesore të qeverisjes lokale, sa i përket çështjeve administrative; kjo drejtori me sukses ka arritur t</w:t>
      </w:r>
      <w:r w:rsidR="003C70D7" w:rsidRPr="00CD4DA4">
        <w:rPr>
          <w:rFonts w:ascii="Times New Roman" w:hAnsi="Times New Roman" w:cs="Times New Roman"/>
          <w:sz w:val="24"/>
          <w:szCs w:val="24"/>
        </w:rPr>
        <w:t>a</w:t>
      </w:r>
      <w:r w:rsidRPr="00CD4DA4">
        <w:rPr>
          <w:rFonts w:ascii="Times New Roman" w:hAnsi="Times New Roman" w:cs="Times New Roman"/>
          <w:sz w:val="24"/>
          <w:szCs w:val="24"/>
        </w:rPr>
        <w:t xml:space="preserve"> menaxhoj dhe implementoj zgjedhjen e Këshillave Lokal dhe kryetarëve. I gjithë</w:t>
      </w:r>
      <w:r w:rsidR="00AD01FA" w:rsidRPr="00CD4DA4">
        <w:rPr>
          <w:rFonts w:ascii="Times New Roman" w:hAnsi="Times New Roman" w:cs="Times New Roman"/>
          <w:sz w:val="24"/>
          <w:szCs w:val="24"/>
        </w:rPr>
        <w:t xml:space="preserve"> procesi </w:t>
      </w:r>
      <w:r w:rsidRPr="00CD4DA4">
        <w:rPr>
          <w:rFonts w:ascii="Times New Roman" w:hAnsi="Times New Roman" w:cs="Times New Roman"/>
          <w:sz w:val="24"/>
          <w:szCs w:val="24"/>
        </w:rPr>
        <w:t xml:space="preserve">është realizuar me transparencë, me pjesëmarrje të lartë qytetare dhe sipas ligjeve dhe Udhëzimit Administrativ të MAPL-së. </w:t>
      </w:r>
      <w:r w:rsidR="00AD01FA" w:rsidRPr="00CD4DA4">
        <w:rPr>
          <w:rFonts w:ascii="Times New Roman" w:hAnsi="Times New Roman" w:cs="Times New Roman"/>
          <w:sz w:val="24"/>
          <w:szCs w:val="24"/>
        </w:rPr>
        <w:t xml:space="preserve"> </w:t>
      </w:r>
    </w:p>
    <w:p w:rsidR="00877553" w:rsidRPr="00CD4DA4" w:rsidRDefault="00877553" w:rsidP="00796BCC">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Drejtoria e Administratë</w:t>
      </w:r>
      <w:r w:rsidR="00796BCC" w:rsidRPr="00CD4DA4">
        <w:rPr>
          <w:rFonts w:ascii="Times New Roman" w:hAnsi="Times New Roman" w:cs="Times New Roman"/>
          <w:sz w:val="24"/>
          <w:szCs w:val="24"/>
        </w:rPr>
        <w:t xml:space="preserve">s, </w:t>
      </w:r>
      <w:r w:rsidRPr="00CD4DA4">
        <w:rPr>
          <w:rFonts w:ascii="Times New Roman" w:hAnsi="Times New Roman" w:cs="Times New Roman"/>
          <w:sz w:val="24"/>
          <w:szCs w:val="24"/>
        </w:rPr>
        <w:t>po</w:t>
      </w:r>
      <w:r w:rsidR="003C70D7" w:rsidRPr="00CD4DA4">
        <w:rPr>
          <w:rFonts w:ascii="Times New Roman" w:hAnsi="Times New Roman" w:cs="Times New Roman"/>
          <w:sz w:val="24"/>
          <w:szCs w:val="24"/>
        </w:rPr>
        <w:t xml:space="preserve"> </w:t>
      </w:r>
      <w:r w:rsidRPr="00CD4DA4">
        <w:rPr>
          <w:rFonts w:ascii="Times New Roman" w:hAnsi="Times New Roman" w:cs="Times New Roman"/>
          <w:sz w:val="24"/>
          <w:szCs w:val="24"/>
        </w:rPr>
        <w:t>ashtu ka vazhduar me punët për renovimin e objekteve të Komunës, për të lehtësuar dhe përmi</w:t>
      </w:r>
      <w:r w:rsidR="003C70D7" w:rsidRPr="00CD4DA4">
        <w:rPr>
          <w:rFonts w:ascii="Times New Roman" w:hAnsi="Times New Roman" w:cs="Times New Roman"/>
          <w:sz w:val="24"/>
          <w:szCs w:val="24"/>
        </w:rPr>
        <w:t>rë</w:t>
      </w:r>
      <w:r w:rsidRPr="00CD4DA4">
        <w:rPr>
          <w:rFonts w:ascii="Times New Roman" w:hAnsi="Times New Roman" w:cs="Times New Roman"/>
          <w:sz w:val="24"/>
          <w:szCs w:val="24"/>
        </w:rPr>
        <w:t>suar punën e zyrtarëve komunal</w:t>
      </w:r>
      <w:r w:rsidR="003C70D7" w:rsidRPr="00CD4DA4">
        <w:rPr>
          <w:rFonts w:ascii="Times New Roman" w:hAnsi="Times New Roman" w:cs="Times New Roman"/>
          <w:sz w:val="24"/>
          <w:szCs w:val="24"/>
        </w:rPr>
        <w:t>ë</w:t>
      </w:r>
      <w:r w:rsidRPr="00CD4DA4">
        <w:rPr>
          <w:rFonts w:ascii="Times New Roman" w:hAnsi="Times New Roman" w:cs="Times New Roman"/>
          <w:sz w:val="24"/>
          <w:szCs w:val="24"/>
        </w:rPr>
        <w:t xml:space="preserve"> dhe shërbyesve civil</w:t>
      </w:r>
      <w:r w:rsidR="003C70D7" w:rsidRPr="00CD4DA4">
        <w:rPr>
          <w:rFonts w:ascii="Times New Roman" w:hAnsi="Times New Roman" w:cs="Times New Roman"/>
          <w:sz w:val="24"/>
          <w:szCs w:val="24"/>
        </w:rPr>
        <w:t>ë</w:t>
      </w:r>
      <w:r w:rsidRPr="00CD4DA4">
        <w:rPr>
          <w:rFonts w:ascii="Times New Roman" w:hAnsi="Times New Roman" w:cs="Times New Roman"/>
          <w:sz w:val="24"/>
          <w:szCs w:val="24"/>
        </w:rPr>
        <w:t xml:space="preserve">. </w:t>
      </w:r>
    </w:p>
    <w:p w:rsidR="00877553" w:rsidRPr="00CD4DA4" w:rsidRDefault="00877553" w:rsidP="00796BCC">
      <w:pPr>
        <w:spacing w:line="276" w:lineRule="auto"/>
        <w:jc w:val="both"/>
        <w:rPr>
          <w:rFonts w:ascii="Times New Roman" w:hAnsi="Times New Roman" w:cs="Times New Roman"/>
          <w:i/>
          <w:sz w:val="24"/>
          <w:szCs w:val="24"/>
        </w:rPr>
      </w:pPr>
      <w:r w:rsidRPr="00CD4DA4">
        <w:rPr>
          <w:rFonts w:ascii="Times New Roman" w:hAnsi="Times New Roman" w:cs="Times New Roman"/>
          <w:i/>
          <w:sz w:val="24"/>
          <w:szCs w:val="24"/>
        </w:rPr>
        <w:t>Gjatë vitit 2024 kemi r</w:t>
      </w:r>
      <w:r w:rsidR="003C70D7" w:rsidRPr="00CD4DA4">
        <w:rPr>
          <w:rFonts w:ascii="Times New Roman" w:hAnsi="Times New Roman" w:cs="Times New Roman"/>
          <w:i/>
          <w:sz w:val="24"/>
          <w:szCs w:val="24"/>
        </w:rPr>
        <w:t>e</w:t>
      </w:r>
      <w:r w:rsidRPr="00CD4DA4">
        <w:rPr>
          <w:rFonts w:ascii="Times New Roman" w:hAnsi="Times New Roman" w:cs="Times New Roman"/>
          <w:i/>
          <w:sz w:val="24"/>
          <w:szCs w:val="24"/>
        </w:rPr>
        <w:t xml:space="preserve">novuar këto hapësira: </w:t>
      </w:r>
    </w:p>
    <w:p w:rsidR="00AD01FA" w:rsidRPr="00CD4DA4" w:rsidRDefault="00877553" w:rsidP="005F5856">
      <w:pPr>
        <w:pStyle w:val="ListParagraph"/>
        <w:numPr>
          <w:ilvl w:val="0"/>
          <w:numId w:val="3"/>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Re</w:t>
      </w:r>
      <w:r w:rsidR="00AD01FA" w:rsidRPr="00CD4DA4">
        <w:rPr>
          <w:rFonts w:ascii="Times New Roman" w:hAnsi="Times New Roman" w:cs="Times New Roman"/>
          <w:sz w:val="24"/>
          <w:szCs w:val="24"/>
        </w:rPr>
        <w:t>novimi i</w:t>
      </w:r>
      <w:r w:rsidR="003C70D7" w:rsidRPr="00CD4DA4">
        <w:rPr>
          <w:rFonts w:ascii="Times New Roman" w:hAnsi="Times New Roman" w:cs="Times New Roman"/>
          <w:sz w:val="24"/>
          <w:szCs w:val="24"/>
        </w:rPr>
        <w:t xml:space="preserve"> </w:t>
      </w:r>
      <w:r w:rsidRPr="00CD4DA4">
        <w:rPr>
          <w:rFonts w:ascii="Times New Roman" w:hAnsi="Times New Roman" w:cs="Times New Roman"/>
          <w:sz w:val="24"/>
          <w:szCs w:val="24"/>
        </w:rPr>
        <w:t xml:space="preserve">objektit të </w:t>
      </w:r>
      <w:r w:rsidR="00796BCC" w:rsidRPr="00CD4DA4">
        <w:rPr>
          <w:rFonts w:ascii="Times New Roman" w:hAnsi="Times New Roman" w:cs="Times New Roman"/>
          <w:sz w:val="24"/>
          <w:szCs w:val="24"/>
        </w:rPr>
        <w:t>Zjarrfikësve</w:t>
      </w:r>
      <w:r w:rsidRPr="00CD4DA4">
        <w:rPr>
          <w:rFonts w:ascii="Times New Roman" w:hAnsi="Times New Roman" w:cs="Times New Roman"/>
          <w:sz w:val="24"/>
          <w:szCs w:val="24"/>
        </w:rPr>
        <w:t xml:space="preserve">, </w:t>
      </w:r>
    </w:p>
    <w:p w:rsidR="00AD01FA" w:rsidRPr="00CD4DA4" w:rsidRDefault="00AD01FA" w:rsidP="005F5856">
      <w:pPr>
        <w:pStyle w:val="ListParagraph"/>
        <w:numPr>
          <w:ilvl w:val="0"/>
          <w:numId w:val="3"/>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Renovimi i </w:t>
      </w:r>
      <w:r w:rsidR="00877553" w:rsidRPr="00CD4DA4">
        <w:rPr>
          <w:rFonts w:ascii="Times New Roman" w:hAnsi="Times New Roman" w:cs="Times New Roman"/>
          <w:sz w:val="24"/>
          <w:szCs w:val="24"/>
        </w:rPr>
        <w:t xml:space="preserve">hapësirave të Drejtorisë së Urbanizmit dhe Planifikimit Hapësinor, </w:t>
      </w:r>
    </w:p>
    <w:p w:rsidR="00AD01FA" w:rsidRPr="00CD4DA4" w:rsidRDefault="00877553" w:rsidP="005F5856">
      <w:pPr>
        <w:pStyle w:val="ListParagraph"/>
        <w:numPr>
          <w:ilvl w:val="0"/>
          <w:numId w:val="3"/>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Furnizimi me gjenerator pë</w:t>
      </w:r>
      <w:r w:rsidR="00AD01FA" w:rsidRPr="00CD4DA4">
        <w:rPr>
          <w:rFonts w:ascii="Times New Roman" w:hAnsi="Times New Roman" w:cs="Times New Roman"/>
          <w:sz w:val="24"/>
          <w:szCs w:val="24"/>
        </w:rPr>
        <w:t>r nevojat e Drejtorive</w:t>
      </w:r>
      <w:r w:rsidRPr="00CD4DA4">
        <w:rPr>
          <w:rFonts w:ascii="Times New Roman" w:hAnsi="Times New Roman" w:cs="Times New Roman"/>
          <w:sz w:val="24"/>
          <w:szCs w:val="24"/>
        </w:rPr>
        <w:t xml:space="preserve">, </w:t>
      </w:r>
    </w:p>
    <w:p w:rsidR="00877553" w:rsidRPr="00CD4DA4" w:rsidRDefault="00877553" w:rsidP="005F5856">
      <w:pPr>
        <w:pStyle w:val="ListParagraph"/>
        <w:numPr>
          <w:ilvl w:val="0"/>
          <w:numId w:val="3"/>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Është bërë renovimi i tërësishëm i tualeteve në katin e parë të objektit të Administratës, të cilat kanë qenë jashtë funksionit, </w:t>
      </w:r>
    </w:p>
    <w:p w:rsidR="00877553" w:rsidRPr="00CD4DA4" w:rsidRDefault="00877553" w:rsidP="005F5856">
      <w:pPr>
        <w:pStyle w:val="ListParagraph"/>
        <w:numPr>
          <w:ilvl w:val="0"/>
          <w:numId w:val="3"/>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Në vazhdimësi është intervenuar në sistemet e ngrohjeve </w:t>
      </w:r>
      <w:r w:rsidR="00796BCC" w:rsidRPr="00CD4DA4">
        <w:rPr>
          <w:rFonts w:ascii="Times New Roman" w:hAnsi="Times New Roman" w:cs="Times New Roman"/>
          <w:sz w:val="24"/>
          <w:szCs w:val="24"/>
        </w:rPr>
        <w:t>qendrore</w:t>
      </w:r>
      <w:r w:rsidRPr="00CD4DA4">
        <w:rPr>
          <w:rFonts w:ascii="Times New Roman" w:hAnsi="Times New Roman" w:cs="Times New Roman"/>
          <w:sz w:val="24"/>
          <w:szCs w:val="24"/>
        </w:rPr>
        <w:t xml:space="preserve">, në sistemet e ujërave, në ndriçim dhe janë renovuar pjesërisht objekte komunale, për të siguruar ambiente më të përshtatshme për punë. </w:t>
      </w:r>
    </w:p>
    <w:p w:rsidR="00877553" w:rsidRPr="00CD4DA4" w:rsidRDefault="00877553" w:rsidP="00796BCC">
      <w:pPr>
        <w:spacing w:after="0" w:line="276" w:lineRule="auto"/>
        <w:jc w:val="both"/>
        <w:rPr>
          <w:rFonts w:ascii="Times New Roman" w:hAnsi="Times New Roman" w:cs="Times New Roman"/>
          <w:sz w:val="24"/>
          <w:szCs w:val="24"/>
        </w:rPr>
      </w:pPr>
    </w:p>
    <w:p w:rsidR="00877553" w:rsidRPr="00CD4DA4" w:rsidRDefault="00877553" w:rsidP="00796BCC">
      <w:pPr>
        <w:spacing w:after="0" w:line="276" w:lineRule="auto"/>
        <w:jc w:val="both"/>
        <w:rPr>
          <w:rFonts w:ascii="Times New Roman" w:hAnsi="Times New Roman" w:cs="Times New Roman"/>
          <w:i/>
          <w:sz w:val="24"/>
          <w:szCs w:val="24"/>
        </w:rPr>
      </w:pPr>
      <w:r w:rsidRPr="00CD4DA4">
        <w:rPr>
          <w:rFonts w:ascii="Times New Roman" w:hAnsi="Times New Roman" w:cs="Times New Roman"/>
          <w:i/>
          <w:sz w:val="24"/>
          <w:szCs w:val="24"/>
        </w:rPr>
        <w:t xml:space="preserve">Investimet kapitale për memorialë: </w:t>
      </w:r>
    </w:p>
    <w:p w:rsidR="00796BCC" w:rsidRPr="00CD4DA4" w:rsidRDefault="00796BCC" w:rsidP="005F5856">
      <w:pPr>
        <w:pStyle w:val="ListParagraph"/>
        <w:numPr>
          <w:ilvl w:val="0"/>
          <w:numId w:val="60"/>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Ndërtimi i pllakës përkujtimore për Familjen Batusha. </w:t>
      </w:r>
    </w:p>
    <w:p w:rsidR="00796BCC" w:rsidRPr="00CD4DA4" w:rsidRDefault="00796BCC" w:rsidP="005F5856">
      <w:pPr>
        <w:pStyle w:val="ListParagraph"/>
        <w:numPr>
          <w:ilvl w:val="0"/>
          <w:numId w:val="60"/>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Vazhdimi i Memorialit në fshatin Krushë e Vogël.</w:t>
      </w:r>
    </w:p>
    <w:p w:rsidR="00796BCC" w:rsidRPr="00CD4DA4" w:rsidRDefault="00796BCC" w:rsidP="005F5856">
      <w:pPr>
        <w:pStyle w:val="ListParagraph"/>
        <w:numPr>
          <w:ilvl w:val="0"/>
          <w:numId w:val="60"/>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Përfundimi i ndërtimit të Varrezave të Martirëve në fshatin Krushë e Vogël. </w:t>
      </w:r>
    </w:p>
    <w:p w:rsidR="00877553" w:rsidRPr="00CD4DA4" w:rsidRDefault="00877553" w:rsidP="00796BCC">
      <w:pPr>
        <w:spacing w:after="0" w:line="276" w:lineRule="auto"/>
        <w:jc w:val="both"/>
        <w:rPr>
          <w:rFonts w:ascii="Times New Roman" w:hAnsi="Times New Roman" w:cs="Times New Roman"/>
          <w:sz w:val="24"/>
          <w:szCs w:val="24"/>
        </w:rPr>
      </w:pPr>
    </w:p>
    <w:p w:rsidR="00877553" w:rsidRPr="00CD4DA4" w:rsidRDefault="00796BCC" w:rsidP="00796BCC">
      <w:p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Po</w:t>
      </w:r>
      <w:r w:rsidR="003C70D7" w:rsidRPr="00CD4DA4">
        <w:rPr>
          <w:rFonts w:ascii="Times New Roman" w:hAnsi="Times New Roman" w:cs="Times New Roman"/>
          <w:sz w:val="24"/>
          <w:szCs w:val="24"/>
        </w:rPr>
        <w:t xml:space="preserve"> </w:t>
      </w:r>
      <w:r w:rsidRPr="00CD4DA4">
        <w:rPr>
          <w:rFonts w:ascii="Times New Roman" w:hAnsi="Times New Roman" w:cs="Times New Roman"/>
          <w:sz w:val="24"/>
          <w:szCs w:val="24"/>
        </w:rPr>
        <w:t xml:space="preserve">ashtu Drejtoria e Administratës ka mbështetur organizmin e Epopeve të ndryshme. </w:t>
      </w:r>
    </w:p>
    <w:p w:rsidR="00AD01FA" w:rsidRPr="00CD4DA4" w:rsidRDefault="00AD01FA" w:rsidP="00796BCC">
      <w:pPr>
        <w:pStyle w:val="BodyText"/>
        <w:spacing w:line="276" w:lineRule="auto"/>
        <w:ind w:left="720"/>
        <w:rPr>
          <w:rFonts w:eastAsia="MS Mincho"/>
        </w:rPr>
      </w:pPr>
    </w:p>
    <w:p w:rsidR="00AD01FA" w:rsidRPr="00CD4DA4" w:rsidRDefault="00796BCC" w:rsidP="00796BCC">
      <w:pPr>
        <w:spacing w:line="276" w:lineRule="auto"/>
        <w:jc w:val="both"/>
        <w:rPr>
          <w:rFonts w:ascii="Times New Roman" w:hAnsi="Times New Roman" w:cs="Times New Roman"/>
          <w:bCs/>
          <w:i/>
          <w:noProof/>
          <w:sz w:val="24"/>
          <w:szCs w:val="24"/>
          <w:lang w:eastAsia="sq-AL"/>
        </w:rPr>
      </w:pPr>
      <w:r w:rsidRPr="00CD4DA4">
        <w:rPr>
          <w:rFonts w:ascii="Times New Roman" w:hAnsi="Times New Roman" w:cs="Times New Roman"/>
          <w:i/>
          <w:color w:val="000000"/>
          <w:sz w:val="24"/>
          <w:szCs w:val="24"/>
        </w:rPr>
        <w:t xml:space="preserve">Statistika nga puna e Sektorit të </w:t>
      </w:r>
      <w:r w:rsidR="00AD01FA" w:rsidRPr="00CD4DA4">
        <w:rPr>
          <w:rFonts w:ascii="Times New Roman" w:hAnsi="Times New Roman" w:cs="Times New Roman"/>
          <w:i/>
          <w:color w:val="000000"/>
          <w:sz w:val="24"/>
          <w:szCs w:val="24"/>
        </w:rPr>
        <w:t>Gjendjes Civile</w:t>
      </w:r>
      <w:r w:rsidRPr="00CD4DA4">
        <w:rPr>
          <w:rFonts w:ascii="Times New Roman" w:hAnsi="Times New Roman" w:cs="Times New Roman"/>
          <w:bCs/>
          <w:i/>
          <w:noProof/>
          <w:sz w:val="24"/>
          <w:szCs w:val="24"/>
          <w:lang w:eastAsia="sq-AL"/>
        </w:rPr>
        <w:t xml:space="preserve">: </w:t>
      </w:r>
      <w:r w:rsidR="00AD01FA" w:rsidRPr="00CD4DA4">
        <w:rPr>
          <w:rFonts w:ascii="Times New Roman" w:hAnsi="Times New Roman" w:cs="Times New Roman"/>
          <w:bCs/>
          <w:i/>
          <w:noProof/>
          <w:sz w:val="24"/>
          <w:szCs w:val="24"/>
          <w:lang w:eastAsia="sq-AL"/>
        </w:rPr>
        <w:t xml:space="preserve">                                                                      </w:t>
      </w:r>
    </w:p>
    <w:tbl>
      <w:tblPr>
        <w:tblpPr w:leftFromText="180" w:rightFromText="180" w:vertAnchor="text" w:horzAnchor="margin" w:tblpY="1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1"/>
        <w:gridCol w:w="1544"/>
        <w:gridCol w:w="270"/>
      </w:tblGrid>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796BCC">
            <w:pPr>
              <w:pStyle w:val="Title"/>
              <w:spacing w:line="276" w:lineRule="auto"/>
              <w:jc w:val="both"/>
              <w:rPr>
                <w:b w:val="0"/>
                <w:iCs/>
              </w:rPr>
            </w:pPr>
            <w:r w:rsidRPr="00CD4DA4">
              <w:rPr>
                <w:b w:val="0"/>
                <w:iCs/>
              </w:rPr>
              <w:t>Sektori i gjendjes Civile Prizren</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Gjithsej</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796BCC">
            <w:pPr>
              <w:pStyle w:val="Title"/>
              <w:spacing w:line="276" w:lineRule="auto"/>
              <w:jc w:val="both"/>
              <w:rPr>
                <w:b w:val="0"/>
                <w:iCs/>
              </w:rPr>
            </w:pPr>
            <w:r w:rsidRPr="00CD4DA4">
              <w:rPr>
                <w:b w:val="0"/>
                <w:iCs/>
              </w:rPr>
              <w:t>Ekstrakt të lindjes</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iCs/>
              </w:rPr>
            </w:pPr>
            <w:r w:rsidRPr="00CD4DA4">
              <w:rPr>
                <w:iCs/>
              </w:rPr>
              <w:t>92519</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Certifikata të lindjes</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33332</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796BCC" w:rsidP="00796BCC">
            <w:pPr>
              <w:pStyle w:val="Title"/>
              <w:spacing w:line="276" w:lineRule="auto"/>
              <w:jc w:val="both"/>
              <w:rPr>
                <w:b w:val="0"/>
                <w:iCs/>
              </w:rPr>
            </w:pPr>
            <w:r w:rsidRPr="00CD4DA4">
              <w:rPr>
                <w:b w:val="0"/>
                <w:iCs/>
              </w:rPr>
              <w:t>Certifikata</w:t>
            </w:r>
            <w:r w:rsidR="00AD01FA" w:rsidRPr="00CD4DA4">
              <w:rPr>
                <w:b w:val="0"/>
                <w:iCs/>
              </w:rPr>
              <w:t xml:space="preserve"> të martesës</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17584</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796BCC">
            <w:pPr>
              <w:pStyle w:val="Title"/>
              <w:spacing w:line="276" w:lineRule="auto"/>
              <w:jc w:val="both"/>
              <w:rPr>
                <w:b w:val="0"/>
                <w:iCs/>
              </w:rPr>
            </w:pPr>
            <w:r w:rsidRPr="00CD4DA4">
              <w:rPr>
                <w:b w:val="0"/>
                <w:iCs/>
              </w:rPr>
              <w:t>Certifikata të vdekjes</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  8213</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796BCC">
            <w:pPr>
              <w:pStyle w:val="Title"/>
              <w:spacing w:line="276" w:lineRule="auto"/>
              <w:jc w:val="both"/>
              <w:rPr>
                <w:b w:val="0"/>
                <w:iCs/>
              </w:rPr>
            </w:pPr>
            <w:r w:rsidRPr="00CD4DA4">
              <w:rPr>
                <w:b w:val="0"/>
                <w:iCs/>
              </w:rPr>
              <w:t xml:space="preserve">Certifikata të </w:t>
            </w:r>
            <w:r w:rsidR="00796BCC" w:rsidRPr="00CD4DA4">
              <w:rPr>
                <w:b w:val="0"/>
                <w:iCs/>
              </w:rPr>
              <w:t>statusit</w:t>
            </w:r>
            <w:r w:rsidRPr="00CD4DA4">
              <w:rPr>
                <w:b w:val="0"/>
                <w:iCs/>
              </w:rPr>
              <w:t xml:space="preserve"> martesor</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  4141</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796BCC">
            <w:pPr>
              <w:pStyle w:val="Title"/>
              <w:spacing w:line="276" w:lineRule="auto"/>
              <w:jc w:val="both"/>
              <w:rPr>
                <w:b w:val="0"/>
                <w:iCs/>
              </w:rPr>
            </w:pPr>
            <w:r w:rsidRPr="00CD4DA4">
              <w:rPr>
                <w:b w:val="0"/>
                <w:iCs/>
              </w:rPr>
              <w:t>Certifikata të vendbanimit</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  7655</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796BCC">
            <w:pPr>
              <w:pStyle w:val="Title"/>
              <w:spacing w:line="276" w:lineRule="auto"/>
              <w:jc w:val="both"/>
              <w:rPr>
                <w:b w:val="0"/>
                <w:iCs/>
              </w:rPr>
            </w:pPr>
            <w:r w:rsidRPr="00CD4DA4">
              <w:rPr>
                <w:b w:val="0"/>
                <w:iCs/>
              </w:rPr>
              <w:t>Certifikata të shtetësisë</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  1153</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tcPr>
          <w:p w:rsidR="00AD01FA" w:rsidRPr="00CD4DA4" w:rsidRDefault="00AD01FA" w:rsidP="003C70D7">
            <w:pPr>
              <w:pStyle w:val="Title"/>
              <w:spacing w:line="276" w:lineRule="auto"/>
              <w:jc w:val="both"/>
              <w:rPr>
                <w:b w:val="0"/>
                <w:iCs/>
              </w:rPr>
            </w:pPr>
            <w:r w:rsidRPr="00CD4DA4">
              <w:rPr>
                <w:b w:val="0"/>
                <w:iCs/>
              </w:rPr>
              <w:t>Certifikat</w:t>
            </w:r>
            <w:r w:rsidR="003C70D7" w:rsidRPr="00CD4DA4">
              <w:rPr>
                <w:b w:val="0"/>
                <w:iCs/>
              </w:rPr>
              <w:t>a t</w:t>
            </w:r>
            <w:r w:rsidRPr="00CD4DA4">
              <w:rPr>
                <w:b w:val="0"/>
                <w:iCs/>
              </w:rPr>
              <w:t>ë</w:t>
            </w:r>
            <w:r w:rsidR="003C70D7" w:rsidRPr="00CD4DA4">
              <w:rPr>
                <w:b w:val="0"/>
                <w:iCs/>
              </w:rPr>
              <w:t xml:space="preserve"> </w:t>
            </w:r>
            <w:r w:rsidRPr="00CD4DA4">
              <w:rPr>
                <w:b w:val="0"/>
                <w:iCs/>
              </w:rPr>
              <w:t>vërtetimit nga arkivi</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  2574</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3C70D7">
            <w:pPr>
              <w:pStyle w:val="Title"/>
              <w:spacing w:line="276" w:lineRule="auto"/>
              <w:jc w:val="both"/>
              <w:rPr>
                <w:b w:val="0"/>
                <w:iCs/>
              </w:rPr>
            </w:pPr>
            <w:r w:rsidRPr="00CD4DA4">
              <w:rPr>
                <w:b w:val="0"/>
                <w:iCs/>
              </w:rPr>
              <w:lastRenderedPageBreak/>
              <w:t>Deklarat</w:t>
            </w:r>
            <w:r w:rsidR="003C70D7" w:rsidRPr="00CD4DA4">
              <w:rPr>
                <w:b w:val="0"/>
                <w:iCs/>
              </w:rPr>
              <w:t xml:space="preserve">a të </w:t>
            </w:r>
            <w:r w:rsidRPr="00CD4DA4">
              <w:rPr>
                <w:b w:val="0"/>
                <w:iCs/>
              </w:rPr>
              <w:t>Bashkësisë Familjare</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  5533</w:t>
            </w:r>
          </w:p>
        </w:tc>
      </w:tr>
      <w:tr w:rsidR="00AD01FA" w:rsidRPr="00CD4DA4" w:rsidTr="00AD01FA">
        <w:tc>
          <w:tcPr>
            <w:tcW w:w="5741"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TOTALI I CERTIFIKATAVE:</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iCs/>
              </w:rPr>
            </w:pPr>
            <w:r w:rsidRPr="00CD4DA4">
              <w:rPr>
                <w:iCs/>
              </w:rPr>
              <w:t>172704</w:t>
            </w:r>
          </w:p>
        </w:tc>
        <w:tc>
          <w:tcPr>
            <w:tcW w:w="270"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796BCC">
            <w:pPr>
              <w:pStyle w:val="Title"/>
              <w:spacing w:line="276" w:lineRule="auto"/>
              <w:jc w:val="both"/>
              <w:rPr>
                <w:b w:val="0"/>
                <w:iCs/>
              </w:rPr>
            </w:pPr>
            <w:r w:rsidRPr="00CD4DA4">
              <w:rPr>
                <w:b w:val="0"/>
                <w:iCs/>
              </w:rPr>
              <w:t>Akt Vdekje</w:t>
            </w:r>
            <w:r w:rsidR="003C70D7" w:rsidRPr="00CD4DA4">
              <w:rPr>
                <w:b w:val="0"/>
                <w:iCs/>
              </w:rPr>
              <w:t xml:space="preserve"> </w:t>
            </w:r>
            <w:r w:rsidRPr="00CD4DA4">
              <w:rPr>
                <w:b w:val="0"/>
                <w:iCs/>
              </w:rPr>
              <w:t>-</w:t>
            </w:r>
            <w:r w:rsidR="003C70D7" w:rsidRPr="00CD4DA4">
              <w:rPr>
                <w:b w:val="0"/>
                <w:iCs/>
              </w:rPr>
              <w:t xml:space="preserve"> </w:t>
            </w:r>
            <w:r w:rsidRPr="00CD4DA4">
              <w:rPr>
                <w:b w:val="0"/>
                <w:iCs/>
              </w:rPr>
              <w:t>Dëshmi vdekjeje</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722</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3C70D7">
            <w:pPr>
              <w:pStyle w:val="Title"/>
              <w:spacing w:line="276" w:lineRule="auto"/>
              <w:jc w:val="both"/>
              <w:rPr>
                <w:b w:val="0"/>
                <w:iCs/>
              </w:rPr>
            </w:pPr>
            <w:r w:rsidRPr="00CD4DA4">
              <w:rPr>
                <w:b w:val="0"/>
                <w:iCs/>
              </w:rPr>
              <w:t>Kërkes</w:t>
            </w:r>
            <w:r w:rsidR="003C70D7" w:rsidRPr="00CD4DA4">
              <w:rPr>
                <w:b w:val="0"/>
                <w:iCs/>
              </w:rPr>
              <w:t>a</w:t>
            </w:r>
            <w:r w:rsidRPr="00CD4DA4">
              <w:rPr>
                <w:b w:val="0"/>
                <w:iCs/>
              </w:rPr>
              <w:t xml:space="preserve"> për Lirim nga Shtetësia</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  86</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796BCC">
            <w:pPr>
              <w:pStyle w:val="Title"/>
              <w:spacing w:line="276" w:lineRule="auto"/>
              <w:jc w:val="both"/>
              <w:rPr>
                <w:b w:val="0"/>
                <w:iCs/>
              </w:rPr>
            </w:pPr>
            <w:r w:rsidRPr="00CD4DA4">
              <w:rPr>
                <w:b w:val="0"/>
                <w:iCs/>
              </w:rPr>
              <w:t>Kërkesa për Fitim të Shtetësisë</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 325</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3C70D7">
            <w:pPr>
              <w:pStyle w:val="Title"/>
              <w:spacing w:line="276" w:lineRule="auto"/>
              <w:jc w:val="both"/>
              <w:rPr>
                <w:b w:val="0"/>
                <w:iCs/>
              </w:rPr>
            </w:pPr>
            <w:r w:rsidRPr="00CD4DA4">
              <w:rPr>
                <w:b w:val="0"/>
                <w:iCs/>
              </w:rPr>
              <w:t xml:space="preserve">Regjistrime të Lindjes </w:t>
            </w:r>
            <w:r w:rsidR="003C70D7" w:rsidRPr="00CD4DA4">
              <w:rPr>
                <w:b w:val="0"/>
                <w:iCs/>
              </w:rPr>
              <w:t xml:space="preserve">- </w:t>
            </w:r>
            <w:r w:rsidRPr="00CD4DA4">
              <w:rPr>
                <w:b w:val="0"/>
                <w:iCs/>
              </w:rPr>
              <w:t>të Rregullta</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3320</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Regjistrime të Lindjes </w:t>
            </w:r>
            <w:r w:rsidR="003C70D7" w:rsidRPr="00CD4DA4">
              <w:rPr>
                <w:b w:val="0"/>
                <w:iCs/>
              </w:rPr>
              <w:t xml:space="preserve">- </w:t>
            </w:r>
            <w:r w:rsidRPr="00CD4DA4">
              <w:rPr>
                <w:b w:val="0"/>
                <w:iCs/>
              </w:rPr>
              <w:t>të Veçanta</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  553</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3C70D7">
            <w:pPr>
              <w:pStyle w:val="Title"/>
              <w:spacing w:line="276" w:lineRule="auto"/>
              <w:jc w:val="both"/>
              <w:rPr>
                <w:b w:val="0"/>
                <w:iCs/>
              </w:rPr>
            </w:pPr>
            <w:r w:rsidRPr="00CD4DA4">
              <w:rPr>
                <w:b w:val="0"/>
                <w:iCs/>
              </w:rPr>
              <w:t>Regjistrime të martesave</w:t>
            </w:r>
            <w:r w:rsidR="003C70D7" w:rsidRPr="00CD4DA4">
              <w:rPr>
                <w:b w:val="0"/>
                <w:iCs/>
              </w:rPr>
              <w:t xml:space="preserve"> - </w:t>
            </w:r>
            <w:r w:rsidRPr="00CD4DA4">
              <w:rPr>
                <w:b w:val="0"/>
                <w:iCs/>
              </w:rPr>
              <w:t>të Rregullta</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1234</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Regjistrime të martesave </w:t>
            </w:r>
            <w:r w:rsidR="003C70D7" w:rsidRPr="00CD4DA4">
              <w:rPr>
                <w:b w:val="0"/>
                <w:iCs/>
              </w:rPr>
              <w:t>-</w:t>
            </w:r>
            <w:r w:rsidRPr="00CD4DA4">
              <w:rPr>
                <w:b w:val="0"/>
                <w:iCs/>
              </w:rPr>
              <w:t xml:space="preserve"> të Veçanta</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  202</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796BCC">
            <w:pPr>
              <w:pStyle w:val="Title"/>
              <w:spacing w:line="276" w:lineRule="auto"/>
              <w:jc w:val="both"/>
              <w:rPr>
                <w:b w:val="0"/>
                <w:iCs/>
              </w:rPr>
            </w:pPr>
            <w:r w:rsidRPr="00CD4DA4">
              <w:rPr>
                <w:b w:val="0"/>
                <w:iCs/>
              </w:rPr>
              <w:t xml:space="preserve">Regjistrime të vdekjes </w:t>
            </w:r>
            <w:r w:rsidR="003C70D7" w:rsidRPr="00CD4DA4">
              <w:rPr>
                <w:b w:val="0"/>
                <w:iCs/>
              </w:rPr>
              <w:t xml:space="preserve">- </w:t>
            </w:r>
            <w:r w:rsidRPr="00CD4DA4">
              <w:rPr>
                <w:b w:val="0"/>
                <w:iCs/>
              </w:rPr>
              <w:t xml:space="preserve">të Rregullta </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1004</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tcPr>
          <w:p w:rsidR="00AD01FA" w:rsidRPr="00CD4DA4" w:rsidRDefault="00AD01FA" w:rsidP="003C70D7">
            <w:pPr>
              <w:pStyle w:val="Title"/>
              <w:spacing w:line="276" w:lineRule="auto"/>
              <w:jc w:val="both"/>
              <w:rPr>
                <w:b w:val="0"/>
                <w:iCs/>
              </w:rPr>
            </w:pPr>
            <w:r w:rsidRPr="00CD4DA4">
              <w:rPr>
                <w:b w:val="0"/>
                <w:iCs/>
              </w:rPr>
              <w:t>Regjistrime të vdekjes</w:t>
            </w:r>
            <w:r w:rsidR="003C70D7" w:rsidRPr="00CD4DA4">
              <w:rPr>
                <w:b w:val="0"/>
                <w:iCs/>
              </w:rPr>
              <w:t xml:space="preserve"> - </w:t>
            </w:r>
            <w:r w:rsidRPr="00CD4DA4">
              <w:rPr>
                <w:b w:val="0"/>
                <w:iCs/>
              </w:rPr>
              <w:t>të Veçanta</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    65</w:t>
            </w:r>
          </w:p>
        </w:tc>
      </w:tr>
      <w:tr w:rsidR="00AD01FA" w:rsidRPr="00CD4DA4" w:rsidTr="00AD01FA">
        <w:trPr>
          <w:gridAfter w:val="1"/>
          <w:wAfter w:w="270" w:type="dxa"/>
        </w:trPr>
        <w:tc>
          <w:tcPr>
            <w:tcW w:w="5741" w:type="dxa"/>
            <w:tcBorders>
              <w:top w:val="single" w:sz="4" w:space="0" w:color="auto"/>
              <w:left w:val="single" w:sz="4" w:space="0" w:color="auto"/>
              <w:bottom w:val="single" w:sz="4" w:space="0" w:color="auto"/>
              <w:right w:val="single" w:sz="4" w:space="0" w:color="auto"/>
            </w:tcBorders>
            <w:hideMark/>
          </w:tcPr>
          <w:p w:rsidR="00AD01FA" w:rsidRPr="00CD4DA4" w:rsidRDefault="00AD01FA" w:rsidP="00796BCC">
            <w:pPr>
              <w:pStyle w:val="Title"/>
              <w:spacing w:line="276" w:lineRule="auto"/>
              <w:jc w:val="both"/>
              <w:rPr>
                <w:b w:val="0"/>
                <w:iCs/>
              </w:rPr>
            </w:pPr>
            <w:r w:rsidRPr="00CD4DA4">
              <w:rPr>
                <w:b w:val="0"/>
                <w:iCs/>
              </w:rPr>
              <w:t>Vendime për korrigjime, ndërrime dhe regjistrime suplementare</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 xml:space="preserve">  500</w:t>
            </w:r>
          </w:p>
        </w:tc>
      </w:tr>
      <w:tr w:rsidR="00AD01FA" w:rsidRPr="00CD4DA4" w:rsidTr="00AD01FA">
        <w:trPr>
          <w:trHeight w:val="605"/>
        </w:trPr>
        <w:tc>
          <w:tcPr>
            <w:tcW w:w="5741"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r w:rsidRPr="00CD4DA4">
              <w:rPr>
                <w:b w:val="0"/>
                <w:iCs/>
              </w:rPr>
              <w:t>TOTALI I SHËRBIMEVE ME PROCEDURË:</w:t>
            </w:r>
          </w:p>
        </w:tc>
        <w:tc>
          <w:tcPr>
            <w:tcW w:w="1544"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iCs/>
              </w:rPr>
            </w:pPr>
            <w:r w:rsidRPr="00CD4DA4">
              <w:rPr>
                <w:iCs/>
              </w:rPr>
              <w:t>8011</w:t>
            </w:r>
          </w:p>
        </w:tc>
        <w:tc>
          <w:tcPr>
            <w:tcW w:w="270" w:type="dxa"/>
            <w:tcBorders>
              <w:top w:val="single" w:sz="4" w:space="0" w:color="auto"/>
              <w:left w:val="single" w:sz="4" w:space="0" w:color="auto"/>
              <w:bottom w:val="single" w:sz="4" w:space="0" w:color="auto"/>
              <w:right w:val="single" w:sz="4" w:space="0" w:color="auto"/>
            </w:tcBorders>
          </w:tcPr>
          <w:p w:rsidR="00AD01FA" w:rsidRPr="00CD4DA4" w:rsidRDefault="00AD01FA" w:rsidP="00796BCC">
            <w:pPr>
              <w:pStyle w:val="Title"/>
              <w:spacing w:line="276" w:lineRule="auto"/>
              <w:jc w:val="both"/>
              <w:rPr>
                <w:b w:val="0"/>
                <w:iCs/>
              </w:rPr>
            </w:pPr>
          </w:p>
        </w:tc>
      </w:tr>
    </w:tbl>
    <w:p w:rsidR="00AD01FA" w:rsidRPr="00CD4DA4" w:rsidRDefault="00AD01FA" w:rsidP="00796BCC">
      <w:pPr>
        <w:spacing w:line="276" w:lineRule="auto"/>
        <w:jc w:val="both"/>
        <w:rPr>
          <w:rFonts w:ascii="Times New Roman" w:hAnsi="Times New Roman" w:cs="Times New Roman"/>
          <w:sz w:val="24"/>
          <w:szCs w:val="24"/>
        </w:rPr>
      </w:pPr>
    </w:p>
    <w:p w:rsidR="00AD01FA" w:rsidRPr="00CD4DA4" w:rsidRDefault="00AD01FA" w:rsidP="00796BCC">
      <w:pPr>
        <w:spacing w:line="276" w:lineRule="auto"/>
        <w:jc w:val="both"/>
        <w:rPr>
          <w:rFonts w:ascii="Times New Roman" w:hAnsi="Times New Roman" w:cs="Times New Roman"/>
          <w:sz w:val="24"/>
          <w:szCs w:val="24"/>
        </w:rPr>
      </w:pPr>
    </w:p>
    <w:p w:rsidR="00AD01FA" w:rsidRPr="00CD4DA4" w:rsidRDefault="00AD01FA" w:rsidP="00796BCC">
      <w:pPr>
        <w:spacing w:line="276" w:lineRule="auto"/>
        <w:jc w:val="both"/>
        <w:rPr>
          <w:rFonts w:ascii="Times New Roman" w:hAnsi="Times New Roman" w:cs="Times New Roman"/>
          <w:sz w:val="24"/>
          <w:szCs w:val="24"/>
        </w:rPr>
      </w:pPr>
    </w:p>
    <w:p w:rsidR="00AD01FA" w:rsidRPr="00CD4DA4" w:rsidRDefault="00AD01FA" w:rsidP="00796BCC">
      <w:pPr>
        <w:spacing w:line="276" w:lineRule="auto"/>
        <w:jc w:val="both"/>
        <w:rPr>
          <w:rFonts w:ascii="Times New Roman" w:hAnsi="Times New Roman" w:cs="Times New Roman"/>
          <w:sz w:val="24"/>
          <w:szCs w:val="24"/>
        </w:rPr>
      </w:pPr>
    </w:p>
    <w:p w:rsidR="00AD01FA" w:rsidRPr="00CD4DA4" w:rsidRDefault="00AD01FA" w:rsidP="00796BCC">
      <w:pPr>
        <w:pStyle w:val="Title"/>
        <w:spacing w:line="276" w:lineRule="auto"/>
        <w:jc w:val="both"/>
        <w:rPr>
          <w:b w:val="0"/>
          <w:iCs/>
        </w:rPr>
      </w:pPr>
    </w:p>
    <w:p w:rsidR="00AD01FA" w:rsidRPr="00CD4DA4" w:rsidRDefault="00AD01FA" w:rsidP="00796BCC">
      <w:pPr>
        <w:pStyle w:val="Title"/>
        <w:spacing w:line="276" w:lineRule="auto"/>
        <w:jc w:val="both"/>
        <w:rPr>
          <w:b w:val="0"/>
          <w:iCs/>
        </w:rPr>
      </w:pPr>
    </w:p>
    <w:p w:rsidR="00AD01FA" w:rsidRPr="00CD4DA4" w:rsidRDefault="00AD01FA" w:rsidP="00AD01FA">
      <w:pPr>
        <w:pStyle w:val="Title"/>
        <w:ind w:left="720"/>
        <w:jc w:val="both"/>
        <w:rPr>
          <w:b w:val="0"/>
          <w:iCs/>
        </w:rPr>
      </w:pPr>
    </w:p>
    <w:p w:rsidR="00AD01FA" w:rsidRPr="00CD4DA4" w:rsidRDefault="00AD01FA" w:rsidP="00AD01FA"/>
    <w:p w:rsidR="00796BCC" w:rsidRPr="00CD4DA4" w:rsidRDefault="00796BCC" w:rsidP="00AD01FA"/>
    <w:p w:rsidR="00AD01FA" w:rsidRPr="00CD4DA4" w:rsidRDefault="00D863FD" w:rsidP="00AE1D7C">
      <w:pPr>
        <w:pStyle w:val="ListParagraph"/>
        <w:numPr>
          <w:ilvl w:val="0"/>
          <w:numId w:val="2"/>
        </w:numPr>
        <w:rPr>
          <w:rFonts w:ascii="Times New Roman" w:hAnsi="Times New Roman" w:cs="Times New Roman"/>
          <w:b/>
          <w:sz w:val="24"/>
          <w:szCs w:val="24"/>
        </w:rPr>
      </w:pPr>
      <w:r w:rsidRPr="00CD4DA4">
        <w:rPr>
          <w:rFonts w:ascii="Times New Roman" w:hAnsi="Times New Roman" w:cs="Times New Roman"/>
          <w:b/>
          <w:sz w:val="24"/>
          <w:szCs w:val="24"/>
        </w:rPr>
        <w:t>DREJTORIA E EKONOMISË DHE FINANCAVE</w:t>
      </w:r>
    </w:p>
    <w:p w:rsidR="00D863FD" w:rsidRPr="00CD4DA4" w:rsidRDefault="00D863FD" w:rsidP="00D863FD">
      <w:pPr>
        <w:rPr>
          <w:rFonts w:ascii="Times New Roman" w:hAnsi="Times New Roman" w:cs="Times New Roman"/>
          <w:sz w:val="24"/>
          <w:szCs w:val="24"/>
        </w:rPr>
      </w:pPr>
      <w:r w:rsidRPr="00CD4DA4">
        <w:rPr>
          <w:rFonts w:ascii="Times New Roman" w:hAnsi="Times New Roman" w:cs="Times New Roman"/>
          <w:sz w:val="24"/>
          <w:szCs w:val="24"/>
        </w:rPr>
        <w:t>Drejtoria e Ekonomisë dhe financave implementon punët sipas rregulloreve dhe ligjeve në fuqi, si përpilimi</w:t>
      </w:r>
      <w:r w:rsidR="003C70D7" w:rsidRPr="00CD4DA4">
        <w:rPr>
          <w:rFonts w:ascii="Times New Roman" w:hAnsi="Times New Roman" w:cs="Times New Roman"/>
          <w:sz w:val="24"/>
          <w:szCs w:val="24"/>
        </w:rPr>
        <w:t xml:space="preserve"> i </w:t>
      </w:r>
      <w:r w:rsidRPr="00CD4DA4">
        <w:rPr>
          <w:rFonts w:ascii="Times New Roman" w:hAnsi="Times New Roman" w:cs="Times New Roman"/>
          <w:sz w:val="24"/>
          <w:szCs w:val="24"/>
        </w:rPr>
        <w:t xml:space="preserve">buxhetit, implementimi, përpilimi i qarkoreve buxhetore, mbledhja e të hyrave, </w:t>
      </w:r>
      <w:r w:rsidR="00796BCC" w:rsidRPr="00CD4DA4">
        <w:rPr>
          <w:rFonts w:ascii="Times New Roman" w:hAnsi="Times New Roman" w:cs="Times New Roman"/>
          <w:sz w:val="24"/>
          <w:szCs w:val="24"/>
        </w:rPr>
        <w:t>procedimi</w:t>
      </w:r>
      <w:r w:rsidRPr="00CD4DA4">
        <w:rPr>
          <w:rFonts w:ascii="Times New Roman" w:hAnsi="Times New Roman" w:cs="Times New Roman"/>
          <w:sz w:val="24"/>
          <w:szCs w:val="24"/>
        </w:rPr>
        <w:t xml:space="preserve"> i pagesave etj. </w:t>
      </w:r>
    </w:p>
    <w:p w:rsidR="00D863FD" w:rsidRPr="00CD4DA4" w:rsidRDefault="00D863FD" w:rsidP="00D863FD">
      <w:pPr>
        <w:rPr>
          <w:rFonts w:ascii="Times New Roman" w:hAnsi="Times New Roman" w:cs="Times New Roman"/>
          <w:sz w:val="24"/>
          <w:szCs w:val="24"/>
        </w:rPr>
      </w:pPr>
      <w:r w:rsidRPr="00CD4DA4">
        <w:rPr>
          <w:rFonts w:ascii="Times New Roman" w:hAnsi="Times New Roman" w:cs="Times New Roman"/>
          <w:sz w:val="24"/>
          <w:szCs w:val="24"/>
        </w:rPr>
        <w:t>Më poshtë</w:t>
      </w:r>
      <w:r w:rsidR="003C70D7" w:rsidRPr="00CD4DA4">
        <w:rPr>
          <w:rFonts w:ascii="Times New Roman" w:hAnsi="Times New Roman" w:cs="Times New Roman"/>
          <w:sz w:val="24"/>
          <w:szCs w:val="24"/>
        </w:rPr>
        <w:t>,</w:t>
      </w:r>
      <w:r w:rsidRPr="00CD4DA4">
        <w:rPr>
          <w:rFonts w:ascii="Times New Roman" w:hAnsi="Times New Roman" w:cs="Times New Roman"/>
          <w:sz w:val="24"/>
          <w:szCs w:val="24"/>
        </w:rPr>
        <w:t xml:space="preserve"> në tabelë është paraqitur diagrami i shpenzimit të buxhetit sipas departamenteve: </w:t>
      </w:r>
    </w:p>
    <w:tbl>
      <w:tblPr>
        <w:tblStyle w:val="GridTable1Light"/>
        <w:tblW w:w="9452" w:type="dxa"/>
        <w:tblLook w:val="04A0" w:firstRow="1" w:lastRow="0" w:firstColumn="1" w:lastColumn="0" w:noHBand="0" w:noVBand="1"/>
      </w:tblPr>
      <w:tblGrid>
        <w:gridCol w:w="3539"/>
        <w:gridCol w:w="1714"/>
        <w:gridCol w:w="1588"/>
        <w:gridCol w:w="1400"/>
        <w:gridCol w:w="1211"/>
      </w:tblGrid>
      <w:tr w:rsidR="00D863FD" w:rsidRPr="00CD4DA4" w:rsidTr="00D863FD">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539" w:type="dxa"/>
            <w:hideMark/>
          </w:tcPr>
          <w:p w:rsidR="00D863FD" w:rsidRPr="00CD4DA4" w:rsidRDefault="00D863FD" w:rsidP="00D863FD">
            <w:pPr>
              <w:spacing w:line="276" w:lineRule="auto"/>
              <w:jc w:val="center"/>
              <w:rPr>
                <w:rFonts w:ascii="Times New Roman" w:eastAsia="Times New Roman" w:hAnsi="Times New Roman"/>
                <w:color w:val="000000"/>
                <w:sz w:val="24"/>
                <w:szCs w:val="24"/>
              </w:rPr>
            </w:pPr>
            <w:r w:rsidRPr="00CD4DA4">
              <w:rPr>
                <w:rFonts w:ascii="Times New Roman" w:eastAsia="Times New Roman" w:hAnsi="Times New Roman"/>
                <w:color w:val="000000"/>
                <w:sz w:val="24"/>
                <w:szCs w:val="24"/>
              </w:rPr>
              <w:t>Drejtorit</w:t>
            </w:r>
            <w:r w:rsidR="003C70D7" w:rsidRPr="00CD4DA4">
              <w:rPr>
                <w:rFonts w:ascii="Times New Roman" w:eastAsia="Times New Roman" w:hAnsi="Times New Roman"/>
                <w:color w:val="000000"/>
                <w:sz w:val="24"/>
                <w:szCs w:val="24"/>
              </w:rPr>
              <w:t>ë</w:t>
            </w:r>
          </w:p>
        </w:tc>
        <w:tc>
          <w:tcPr>
            <w:tcW w:w="1714" w:type="dxa"/>
            <w:hideMark/>
          </w:tcPr>
          <w:p w:rsidR="00D863FD" w:rsidRPr="00CD4DA4" w:rsidRDefault="00D863FD" w:rsidP="00D863F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D4DA4">
              <w:rPr>
                <w:rFonts w:ascii="Times New Roman" w:eastAsia="Times New Roman" w:hAnsi="Times New Roman"/>
                <w:color w:val="000000"/>
                <w:sz w:val="24"/>
                <w:szCs w:val="24"/>
              </w:rPr>
              <w:t xml:space="preserve"> Planifikimi </w:t>
            </w:r>
          </w:p>
        </w:tc>
        <w:tc>
          <w:tcPr>
            <w:tcW w:w="1588" w:type="dxa"/>
            <w:hideMark/>
          </w:tcPr>
          <w:p w:rsidR="00D863FD" w:rsidRPr="00CD4DA4" w:rsidRDefault="00D863FD" w:rsidP="003C70D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D4DA4">
              <w:rPr>
                <w:rFonts w:ascii="Times New Roman" w:eastAsia="Times New Roman" w:hAnsi="Times New Roman"/>
                <w:color w:val="000000"/>
                <w:sz w:val="24"/>
                <w:szCs w:val="24"/>
              </w:rPr>
              <w:t xml:space="preserve">Të </w:t>
            </w:r>
            <w:r w:rsidR="003C70D7" w:rsidRPr="00CD4DA4">
              <w:rPr>
                <w:rFonts w:ascii="Times New Roman" w:eastAsia="Times New Roman" w:hAnsi="Times New Roman"/>
                <w:color w:val="000000"/>
                <w:sz w:val="24"/>
                <w:szCs w:val="24"/>
              </w:rPr>
              <w:t>h</w:t>
            </w:r>
            <w:r w:rsidRPr="00CD4DA4">
              <w:rPr>
                <w:rFonts w:ascii="Times New Roman" w:eastAsia="Times New Roman" w:hAnsi="Times New Roman"/>
                <w:color w:val="000000"/>
                <w:sz w:val="24"/>
                <w:szCs w:val="24"/>
              </w:rPr>
              <w:t xml:space="preserve">yrat </w:t>
            </w:r>
          </w:p>
        </w:tc>
        <w:tc>
          <w:tcPr>
            <w:tcW w:w="1400" w:type="dxa"/>
            <w:hideMark/>
          </w:tcPr>
          <w:p w:rsidR="00D863FD" w:rsidRPr="00CD4DA4" w:rsidRDefault="00D863FD" w:rsidP="00D863F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D4DA4">
              <w:rPr>
                <w:rFonts w:ascii="Times New Roman" w:eastAsia="Times New Roman" w:hAnsi="Times New Roman"/>
                <w:color w:val="000000"/>
                <w:sz w:val="24"/>
                <w:szCs w:val="24"/>
              </w:rPr>
              <w:t xml:space="preserve">Diferenca  </w:t>
            </w:r>
          </w:p>
        </w:tc>
        <w:tc>
          <w:tcPr>
            <w:tcW w:w="1211" w:type="dxa"/>
            <w:hideMark/>
          </w:tcPr>
          <w:p w:rsidR="00D863FD" w:rsidRPr="00CD4DA4" w:rsidRDefault="00D863FD" w:rsidP="00D863F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D4DA4">
              <w:rPr>
                <w:rFonts w:ascii="Times New Roman" w:eastAsia="Times New Roman" w:hAnsi="Times New Roman"/>
                <w:color w:val="000000"/>
                <w:sz w:val="24"/>
                <w:szCs w:val="24"/>
              </w:rPr>
              <w:t>Indexi</w:t>
            </w:r>
          </w:p>
        </w:tc>
      </w:tr>
      <w:tr w:rsidR="00D863FD" w:rsidRPr="00CD4DA4" w:rsidTr="00D863FD">
        <w:trPr>
          <w:trHeight w:val="192"/>
        </w:trPr>
        <w:tc>
          <w:tcPr>
            <w:cnfStyle w:val="001000000000" w:firstRow="0" w:lastRow="0" w:firstColumn="1" w:lastColumn="0" w:oddVBand="0" w:evenVBand="0" w:oddHBand="0" w:evenHBand="0" w:firstRowFirstColumn="0" w:firstRowLastColumn="0" w:lastRowFirstColumn="0" w:lastRowLastColumn="0"/>
            <w:tcW w:w="3539" w:type="dxa"/>
            <w:hideMark/>
          </w:tcPr>
          <w:p w:rsidR="00D863FD" w:rsidRPr="00CD4DA4" w:rsidRDefault="00D863FD" w:rsidP="00D863FD">
            <w:pPr>
              <w:spacing w:line="276" w:lineRule="auto"/>
              <w:rPr>
                <w:rFonts w:ascii="Times New Roman" w:eastAsia="Times New Roman" w:hAnsi="Times New Roman"/>
                <w:b w:val="0"/>
                <w:bCs w:val="0"/>
                <w:color w:val="000000"/>
                <w:sz w:val="24"/>
                <w:szCs w:val="24"/>
              </w:rPr>
            </w:pPr>
            <w:r w:rsidRPr="00CD4DA4">
              <w:rPr>
                <w:rFonts w:ascii="Times New Roman" w:eastAsia="Times New Roman" w:hAnsi="Times New Roman"/>
                <w:b w:val="0"/>
                <w:bCs w:val="0"/>
                <w:color w:val="000000"/>
                <w:sz w:val="24"/>
                <w:szCs w:val="24"/>
              </w:rPr>
              <w:t>Administrata dhe Personeli</w:t>
            </w:r>
          </w:p>
        </w:tc>
        <w:tc>
          <w:tcPr>
            <w:tcW w:w="1714"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445,000.00</w:t>
            </w:r>
          </w:p>
        </w:tc>
        <w:tc>
          <w:tcPr>
            <w:tcW w:w="1588"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380,449.82</w:t>
            </w:r>
          </w:p>
        </w:tc>
        <w:tc>
          <w:tcPr>
            <w:tcW w:w="1400"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-64,550.18</w:t>
            </w:r>
          </w:p>
        </w:tc>
        <w:tc>
          <w:tcPr>
            <w:tcW w:w="1211"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85.49%</w:t>
            </w:r>
          </w:p>
        </w:tc>
      </w:tr>
      <w:tr w:rsidR="00D863FD" w:rsidRPr="00CD4DA4" w:rsidTr="00D863FD">
        <w:trPr>
          <w:trHeight w:val="192"/>
        </w:trPr>
        <w:tc>
          <w:tcPr>
            <w:cnfStyle w:val="001000000000" w:firstRow="0" w:lastRow="0" w:firstColumn="1" w:lastColumn="0" w:oddVBand="0" w:evenVBand="0" w:oddHBand="0" w:evenHBand="0" w:firstRowFirstColumn="0" w:firstRowLastColumn="0" w:lastRowFirstColumn="0" w:lastRowLastColumn="0"/>
            <w:tcW w:w="3539" w:type="dxa"/>
            <w:hideMark/>
          </w:tcPr>
          <w:p w:rsidR="00D863FD" w:rsidRPr="00CD4DA4" w:rsidRDefault="00796BCC" w:rsidP="00D863FD">
            <w:pPr>
              <w:spacing w:line="276" w:lineRule="auto"/>
              <w:rPr>
                <w:rFonts w:ascii="Times New Roman" w:eastAsia="Times New Roman" w:hAnsi="Times New Roman"/>
                <w:b w:val="0"/>
                <w:bCs w:val="0"/>
                <w:color w:val="000000"/>
                <w:sz w:val="24"/>
                <w:szCs w:val="24"/>
              </w:rPr>
            </w:pPr>
            <w:r w:rsidRPr="00CD4DA4">
              <w:rPr>
                <w:rFonts w:ascii="Times New Roman" w:eastAsia="Times New Roman" w:hAnsi="Times New Roman"/>
                <w:b w:val="0"/>
                <w:bCs w:val="0"/>
                <w:color w:val="000000"/>
                <w:sz w:val="24"/>
                <w:szCs w:val="24"/>
              </w:rPr>
              <w:t>Inspeksioni</w:t>
            </w:r>
          </w:p>
        </w:tc>
        <w:tc>
          <w:tcPr>
            <w:tcW w:w="1714"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55,000.00</w:t>
            </w:r>
          </w:p>
        </w:tc>
        <w:tc>
          <w:tcPr>
            <w:tcW w:w="1588"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17,720.30</w:t>
            </w:r>
          </w:p>
        </w:tc>
        <w:tc>
          <w:tcPr>
            <w:tcW w:w="1400"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-37,279.70</w:t>
            </w:r>
          </w:p>
        </w:tc>
        <w:tc>
          <w:tcPr>
            <w:tcW w:w="1211"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32.22%</w:t>
            </w:r>
          </w:p>
        </w:tc>
      </w:tr>
      <w:tr w:rsidR="00D863FD" w:rsidRPr="00CD4DA4" w:rsidTr="00D863FD">
        <w:trPr>
          <w:trHeight w:val="192"/>
        </w:trPr>
        <w:tc>
          <w:tcPr>
            <w:cnfStyle w:val="001000000000" w:firstRow="0" w:lastRow="0" w:firstColumn="1" w:lastColumn="0" w:oddVBand="0" w:evenVBand="0" w:oddHBand="0" w:evenHBand="0" w:firstRowFirstColumn="0" w:firstRowLastColumn="0" w:lastRowFirstColumn="0" w:lastRowLastColumn="0"/>
            <w:tcW w:w="3539" w:type="dxa"/>
            <w:hideMark/>
          </w:tcPr>
          <w:p w:rsidR="00D863FD" w:rsidRPr="00CD4DA4" w:rsidRDefault="00D863FD" w:rsidP="00D863FD">
            <w:pPr>
              <w:spacing w:line="276" w:lineRule="auto"/>
              <w:rPr>
                <w:rFonts w:ascii="Times New Roman" w:eastAsia="Times New Roman" w:hAnsi="Times New Roman"/>
                <w:b w:val="0"/>
                <w:bCs w:val="0"/>
                <w:color w:val="000000"/>
                <w:sz w:val="24"/>
                <w:szCs w:val="24"/>
              </w:rPr>
            </w:pPr>
            <w:r w:rsidRPr="00CD4DA4">
              <w:rPr>
                <w:rFonts w:ascii="Times New Roman" w:eastAsia="Times New Roman" w:hAnsi="Times New Roman"/>
                <w:b w:val="0"/>
                <w:bCs w:val="0"/>
                <w:color w:val="000000"/>
                <w:sz w:val="24"/>
                <w:szCs w:val="24"/>
              </w:rPr>
              <w:t>Ekonomi,</w:t>
            </w:r>
            <w:r w:rsidR="00796BCC" w:rsidRPr="00CD4DA4">
              <w:rPr>
                <w:rFonts w:ascii="Times New Roman" w:eastAsia="Times New Roman" w:hAnsi="Times New Roman"/>
                <w:b w:val="0"/>
                <w:bCs w:val="0"/>
                <w:color w:val="000000"/>
                <w:sz w:val="24"/>
                <w:szCs w:val="24"/>
              </w:rPr>
              <w:t xml:space="preserve"> </w:t>
            </w:r>
            <w:r w:rsidRPr="00CD4DA4">
              <w:rPr>
                <w:rFonts w:ascii="Times New Roman" w:eastAsia="Times New Roman" w:hAnsi="Times New Roman"/>
                <w:b w:val="0"/>
                <w:bCs w:val="0"/>
                <w:color w:val="000000"/>
                <w:sz w:val="24"/>
                <w:szCs w:val="24"/>
              </w:rPr>
              <w:t>Financ</w:t>
            </w:r>
            <w:r w:rsidR="00796BCC" w:rsidRPr="00CD4DA4">
              <w:rPr>
                <w:rFonts w:ascii="Times New Roman" w:eastAsia="Times New Roman" w:hAnsi="Times New Roman"/>
                <w:b w:val="0"/>
                <w:bCs w:val="0"/>
                <w:color w:val="000000"/>
                <w:sz w:val="24"/>
                <w:szCs w:val="24"/>
              </w:rPr>
              <w:t>a</w:t>
            </w:r>
            <w:r w:rsidRPr="00CD4DA4">
              <w:rPr>
                <w:rFonts w:ascii="Times New Roman" w:eastAsia="Times New Roman" w:hAnsi="Times New Roman"/>
                <w:b w:val="0"/>
                <w:bCs w:val="0"/>
                <w:color w:val="000000"/>
                <w:sz w:val="24"/>
                <w:szCs w:val="24"/>
              </w:rPr>
              <w:t xml:space="preserve"> dhe Zhvillim</w:t>
            </w:r>
          </w:p>
        </w:tc>
        <w:tc>
          <w:tcPr>
            <w:tcW w:w="1714"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3,203,294.00</w:t>
            </w:r>
          </w:p>
        </w:tc>
        <w:tc>
          <w:tcPr>
            <w:tcW w:w="1588"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2,338,860.77</w:t>
            </w:r>
          </w:p>
        </w:tc>
        <w:tc>
          <w:tcPr>
            <w:tcW w:w="1400"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-864,433.23</w:t>
            </w:r>
          </w:p>
        </w:tc>
        <w:tc>
          <w:tcPr>
            <w:tcW w:w="1211"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73.01%</w:t>
            </w:r>
          </w:p>
        </w:tc>
      </w:tr>
      <w:tr w:rsidR="00D863FD" w:rsidRPr="00CD4DA4" w:rsidTr="00D863FD">
        <w:trPr>
          <w:trHeight w:val="312"/>
        </w:trPr>
        <w:tc>
          <w:tcPr>
            <w:cnfStyle w:val="001000000000" w:firstRow="0" w:lastRow="0" w:firstColumn="1" w:lastColumn="0" w:oddVBand="0" w:evenVBand="0" w:oddHBand="0" w:evenHBand="0" w:firstRowFirstColumn="0" w:firstRowLastColumn="0" w:lastRowFirstColumn="0" w:lastRowLastColumn="0"/>
            <w:tcW w:w="3539" w:type="dxa"/>
            <w:hideMark/>
          </w:tcPr>
          <w:p w:rsidR="00D863FD" w:rsidRPr="00CD4DA4" w:rsidRDefault="00D863FD" w:rsidP="003C70D7">
            <w:pPr>
              <w:spacing w:line="276" w:lineRule="auto"/>
              <w:rPr>
                <w:rFonts w:ascii="Times New Roman" w:eastAsia="Times New Roman" w:hAnsi="Times New Roman"/>
                <w:b w:val="0"/>
                <w:bCs w:val="0"/>
                <w:color w:val="000000"/>
                <w:sz w:val="24"/>
                <w:szCs w:val="24"/>
              </w:rPr>
            </w:pPr>
            <w:r w:rsidRPr="00CD4DA4">
              <w:rPr>
                <w:rFonts w:ascii="Times New Roman" w:eastAsia="Times New Roman" w:hAnsi="Times New Roman"/>
                <w:b w:val="0"/>
                <w:bCs w:val="0"/>
                <w:color w:val="000000"/>
                <w:sz w:val="24"/>
                <w:szCs w:val="24"/>
              </w:rPr>
              <w:t xml:space="preserve">Shërbime Publike, Mbrojtje civile, </w:t>
            </w:r>
            <w:r w:rsidR="003C70D7" w:rsidRPr="00CD4DA4">
              <w:rPr>
                <w:rFonts w:ascii="Times New Roman" w:eastAsia="Times New Roman" w:hAnsi="Times New Roman"/>
                <w:b w:val="0"/>
                <w:bCs w:val="0"/>
                <w:color w:val="000000"/>
                <w:sz w:val="24"/>
                <w:szCs w:val="24"/>
              </w:rPr>
              <w:t>E</w:t>
            </w:r>
            <w:r w:rsidRPr="00CD4DA4">
              <w:rPr>
                <w:rFonts w:ascii="Times New Roman" w:eastAsia="Times New Roman" w:hAnsi="Times New Roman"/>
                <w:b w:val="0"/>
                <w:bCs w:val="0"/>
                <w:color w:val="000000"/>
                <w:sz w:val="24"/>
                <w:szCs w:val="24"/>
              </w:rPr>
              <w:t>mergjenca</w:t>
            </w:r>
          </w:p>
        </w:tc>
        <w:tc>
          <w:tcPr>
            <w:tcW w:w="1714"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3,180,000.00</w:t>
            </w:r>
          </w:p>
        </w:tc>
        <w:tc>
          <w:tcPr>
            <w:tcW w:w="1588"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3,140,713.56</w:t>
            </w:r>
          </w:p>
        </w:tc>
        <w:tc>
          <w:tcPr>
            <w:tcW w:w="1400"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-39,286.44</w:t>
            </w:r>
          </w:p>
        </w:tc>
        <w:tc>
          <w:tcPr>
            <w:tcW w:w="1211"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98.76%</w:t>
            </w:r>
          </w:p>
        </w:tc>
      </w:tr>
      <w:tr w:rsidR="00D863FD" w:rsidRPr="00CD4DA4" w:rsidTr="00D863FD">
        <w:trPr>
          <w:trHeight w:val="192"/>
        </w:trPr>
        <w:tc>
          <w:tcPr>
            <w:cnfStyle w:val="001000000000" w:firstRow="0" w:lastRow="0" w:firstColumn="1" w:lastColumn="0" w:oddVBand="0" w:evenVBand="0" w:oddHBand="0" w:evenHBand="0" w:firstRowFirstColumn="0" w:firstRowLastColumn="0" w:lastRowFirstColumn="0" w:lastRowLastColumn="0"/>
            <w:tcW w:w="3539" w:type="dxa"/>
            <w:hideMark/>
          </w:tcPr>
          <w:p w:rsidR="00D863FD" w:rsidRPr="00CD4DA4" w:rsidRDefault="0064191E" w:rsidP="00D863FD">
            <w:pPr>
              <w:spacing w:line="276" w:lineRule="auto"/>
              <w:rPr>
                <w:rFonts w:ascii="Times New Roman" w:eastAsia="Times New Roman" w:hAnsi="Times New Roman"/>
                <w:b w:val="0"/>
                <w:bCs w:val="0"/>
                <w:color w:val="000000"/>
                <w:sz w:val="24"/>
                <w:szCs w:val="24"/>
              </w:rPr>
            </w:pPr>
            <w:r w:rsidRPr="00CD4DA4">
              <w:rPr>
                <w:rFonts w:ascii="Times New Roman" w:eastAsia="Times New Roman" w:hAnsi="Times New Roman"/>
                <w:b w:val="0"/>
                <w:bCs w:val="0"/>
                <w:color w:val="000000"/>
                <w:sz w:val="24"/>
                <w:szCs w:val="24"/>
              </w:rPr>
              <w:t>Bujqësi</w:t>
            </w:r>
            <w:r w:rsidR="00D863FD" w:rsidRPr="00CD4DA4">
              <w:rPr>
                <w:rFonts w:ascii="Times New Roman" w:eastAsia="Times New Roman" w:hAnsi="Times New Roman"/>
                <w:b w:val="0"/>
                <w:bCs w:val="0"/>
                <w:color w:val="000000"/>
                <w:sz w:val="24"/>
                <w:szCs w:val="24"/>
              </w:rPr>
              <w:t>,</w:t>
            </w:r>
            <w:r w:rsidR="00796BCC" w:rsidRPr="00CD4DA4">
              <w:rPr>
                <w:rFonts w:ascii="Times New Roman" w:eastAsia="Times New Roman" w:hAnsi="Times New Roman"/>
                <w:b w:val="0"/>
                <w:bCs w:val="0"/>
                <w:color w:val="000000"/>
                <w:sz w:val="24"/>
                <w:szCs w:val="24"/>
              </w:rPr>
              <w:t xml:space="preserve"> </w:t>
            </w:r>
            <w:r w:rsidR="00D863FD" w:rsidRPr="00CD4DA4">
              <w:rPr>
                <w:rFonts w:ascii="Times New Roman" w:eastAsia="Times New Roman" w:hAnsi="Times New Roman"/>
                <w:b w:val="0"/>
                <w:bCs w:val="0"/>
                <w:color w:val="000000"/>
                <w:sz w:val="24"/>
                <w:szCs w:val="24"/>
              </w:rPr>
              <w:t>Pylltari dhe Zhvillim Rural</w:t>
            </w:r>
          </w:p>
        </w:tc>
        <w:tc>
          <w:tcPr>
            <w:tcW w:w="1714"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30,000.00</w:t>
            </w:r>
          </w:p>
        </w:tc>
        <w:tc>
          <w:tcPr>
            <w:tcW w:w="1588"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0.00</w:t>
            </w:r>
          </w:p>
        </w:tc>
        <w:tc>
          <w:tcPr>
            <w:tcW w:w="1400"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-30,000.00</w:t>
            </w:r>
          </w:p>
        </w:tc>
        <w:tc>
          <w:tcPr>
            <w:tcW w:w="1211"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0.00%</w:t>
            </w:r>
          </w:p>
        </w:tc>
      </w:tr>
      <w:tr w:rsidR="00D863FD" w:rsidRPr="00CD4DA4" w:rsidTr="00D863FD">
        <w:trPr>
          <w:trHeight w:val="192"/>
        </w:trPr>
        <w:tc>
          <w:tcPr>
            <w:cnfStyle w:val="001000000000" w:firstRow="0" w:lastRow="0" w:firstColumn="1" w:lastColumn="0" w:oddVBand="0" w:evenVBand="0" w:oddHBand="0" w:evenHBand="0" w:firstRowFirstColumn="0" w:firstRowLastColumn="0" w:lastRowFirstColumn="0" w:lastRowLastColumn="0"/>
            <w:tcW w:w="3539" w:type="dxa"/>
            <w:hideMark/>
          </w:tcPr>
          <w:p w:rsidR="00D863FD" w:rsidRPr="00CD4DA4" w:rsidRDefault="00796BCC" w:rsidP="003C70D7">
            <w:pPr>
              <w:spacing w:line="276" w:lineRule="auto"/>
              <w:rPr>
                <w:rFonts w:ascii="Times New Roman" w:eastAsia="Times New Roman" w:hAnsi="Times New Roman"/>
                <w:b w:val="0"/>
                <w:bCs w:val="0"/>
                <w:color w:val="000000"/>
                <w:sz w:val="24"/>
                <w:szCs w:val="24"/>
              </w:rPr>
            </w:pPr>
            <w:r w:rsidRPr="00CD4DA4">
              <w:rPr>
                <w:rFonts w:ascii="Times New Roman" w:eastAsia="Times New Roman" w:hAnsi="Times New Roman"/>
                <w:b w:val="0"/>
                <w:bCs w:val="0"/>
                <w:color w:val="000000"/>
                <w:sz w:val="24"/>
                <w:szCs w:val="24"/>
              </w:rPr>
              <w:t>Kadastër</w:t>
            </w:r>
            <w:r w:rsidR="00D863FD" w:rsidRPr="00CD4DA4">
              <w:rPr>
                <w:rFonts w:ascii="Times New Roman" w:eastAsia="Times New Roman" w:hAnsi="Times New Roman"/>
                <w:b w:val="0"/>
                <w:bCs w:val="0"/>
                <w:color w:val="000000"/>
                <w:sz w:val="24"/>
                <w:szCs w:val="24"/>
              </w:rPr>
              <w:t xml:space="preserve"> dhe Gjeodezi</w:t>
            </w:r>
          </w:p>
        </w:tc>
        <w:tc>
          <w:tcPr>
            <w:tcW w:w="1714"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500,000.00</w:t>
            </w:r>
          </w:p>
        </w:tc>
        <w:tc>
          <w:tcPr>
            <w:tcW w:w="1588"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340,580.00</w:t>
            </w:r>
          </w:p>
        </w:tc>
        <w:tc>
          <w:tcPr>
            <w:tcW w:w="1400"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-159,420.00</w:t>
            </w:r>
          </w:p>
        </w:tc>
        <w:tc>
          <w:tcPr>
            <w:tcW w:w="1211"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68.12%</w:t>
            </w:r>
          </w:p>
        </w:tc>
      </w:tr>
      <w:tr w:rsidR="00D863FD" w:rsidRPr="00CD4DA4" w:rsidTr="00D863FD">
        <w:trPr>
          <w:trHeight w:val="192"/>
        </w:trPr>
        <w:tc>
          <w:tcPr>
            <w:cnfStyle w:val="001000000000" w:firstRow="0" w:lastRow="0" w:firstColumn="1" w:lastColumn="0" w:oddVBand="0" w:evenVBand="0" w:oddHBand="0" w:evenHBand="0" w:firstRowFirstColumn="0" w:firstRowLastColumn="0" w:lastRowFirstColumn="0" w:lastRowLastColumn="0"/>
            <w:tcW w:w="3539" w:type="dxa"/>
            <w:hideMark/>
          </w:tcPr>
          <w:p w:rsidR="00D863FD" w:rsidRPr="00CD4DA4" w:rsidRDefault="00D863FD" w:rsidP="003C70D7">
            <w:pPr>
              <w:spacing w:line="276" w:lineRule="auto"/>
              <w:rPr>
                <w:rFonts w:ascii="Times New Roman" w:eastAsia="Times New Roman" w:hAnsi="Times New Roman"/>
                <w:b w:val="0"/>
                <w:bCs w:val="0"/>
                <w:color w:val="000000"/>
                <w:sz w:val="24"/>
                <w:szCs w:val="24"/>
              </w:rPr>
            </w:pPr>
            <w:r w:rsidRPr="00CD4DA4">
              <w:rPr>
                <w:rFonts w:ascii="Times New Roman" w:eastAsia="Times New Roman" w:hAnsi="Times New Roman"/>
                <w:b w:val="0"/>
                <w:bCs w:val="0"/>
                <w:color w:val="000000"/>
                <w:sz w:val="24"/>
                <w:szCs w:val="24"/>
              </w:rPr>
              <w:t xml:space="preserve">Planifikim Urban dhe </w:t>
            </w:r>
            <w:r w:rsidR="00796BCC" w:rsidRPr="00CD4DA4">
              <w:rPr>
                <w:rFonts w:ascii="Times New Roman" w:eastAsia="Times New Roman" w:hAnsi="Times New Roman"/>
                <w:b w:val="0"/>
                <w:bCs w:val="0"/>
                <w:color w:val="000000"/>
                <w:sz w:val="24"/>
                <w:szCs w:val="24"/>
              </w:rPr>
              <w:t>Mjedis</w:t>
            </w:r>
          </w:p>
        </w:tc>
        <w:tc>
          <w:tcPr>
            <w:tcW w:w="1714"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2,060,000.00</w:t>
            </w:r>
          </w:p>
        </w:tc>
        <w:tc>
          <w:tcPr>
            <w:tcW w:w="1588"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2,756,592.19</w:t>
            </w:r>
          </w:p>
        </w:tc>
        <w:tc>
          <w:tcPr>
            <w:tcW w:w="1400"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696,592.19</w:t>
            </w:r>
          </w:p>
        </w:tc>
        <w:tc>
          <w:tcPr>
            <w:tcW w:w="1211"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133.82%</w:t>
            </w:r>
          </w:p>
        </w:tc>
      </w:tr>
      <w:tr w:rsidR="00D863FD" w:rsidRPr="00CD4DA4" w:rsidTr="00D863FD">
        <w:trPr>
          <w:trHeight w:val="192"/>
        </w:trPr>
        <w:tc>
          <w:tcPr>
            <w:cnfStyle w:val="001000000000" w:firstRow="0" w:lastRow="0" w:firstColumn="1" w:lastColumn="0" w:oddVBand="0" w:evenVBand="0" w:oddHBand="0" w:evenHBand="0" w:firstRowFirstColumn="0" w:firstRowLastColumn="0" w:lastRowFirstColumn="0" w:lastRowLastColumn="0"/>
            <w:tcW w:w="3539" w:type="dxa"/>
            <w:hideMark/>
          </w:tcPr>
          <w:p w:rsidR="00D863FD" w:rsidRPr="00CD4DA4" w:rsidRDefault="00D863FD" w:rsidP="003C70D7">
            <w:pPr>
              <w:spacing w:line="276" w:lineRule="auto"/>
              <w:rPr>
                <w:rFonts w:ascii="Times New Roman" w:eastAsia="Times New Roman" w:hAnsi="Times New Roman"/>
                <w:b w:val="0"/>
                <w:bCs w:val="0"/>
                <w:color w:val="000000"/>
                <w:sz w:val="24"/>
                <w:szCs w:val="24"/>
              </w:rPr>
            </w:pPr>
            <w:r w:rsidRPr="00CD4DA4">
              <w:rPr>
                <w:rFonts w:ascii="Times New Roman" w:eastAsia="Times New Roman" w:hAnsi="Times New Roman"/>
                <w:b w:val="0"/>
                <w:bCs w:val="0"/>
                <w:color w:val="000000"/>
                <w:sz w:val="24"/>
                <w:szCs w:val="24"/>
              </w:rPr>
              <w:t xml:space="preserve">Shërbimet e kujdesit primar </w:t>
            </w:r>
            <w:r w:rsidR="003C70D7" w:rsidRPr="00CD4DA4">
              <w:rPr>
                <w:rFonts w:ascii="Times New Roman" w:eastAsia="Times New Roman" w:hAnsi="Times New Roman"/>
                <w:b w:val="0"/>
                <w:bCs w:val="0"/>
                <w:color w:val="000000"/>
                <w:sz w:val="24"/>
                <w:szCs w:val="24"/>
              </w:rPr>
              <w:t>s</w:t>
            </w:r>
            <w:r w:rsidR="00796BCC" w:rsidRPr="00CD4DA4">
              <w:rPr>
                <w:rFonts w:ascii="Times New Roman" w:eastAsia="Times New Roman" w:hAnsi="Times New Roman"/>
                <w:b w:val="0"/>
                <w:bCs w:val="0"/>
                <w:color w:val="000000"/>
                <w:sz w:val="24"/>
                <w:szCs w:val="24"/>
              </w:rPr>
              <w:t>hëndetësor</w:t>
            </w:r>
          </w:p>
        </w:tc>
        <w:tc>
          <w:tcPr>
            <w:tcW w:w="1714"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230,000.00</w:t>
            </w:r>
          </w:p>
        </w:tc>
        <w:tc>
          <w:tcPr>
            <w:tcW w:w="1588"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218,835.50</w:t>
            </w:r>
          </w:p>
        </w:tc>
        <w:tc>
          <w:tcPr>
            <w:tcW w:w="1400"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-11,164.50</w:t>
            </w:r>
          </w:p>
        </w:tc>
        <w:tc>
          <w:tcPr>
            <w:tcW w:w="1211"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95.15%</w:t>
            </w:r>
          </w:p>
        </w:tc>
      </w:tr>
      <w:tr w:rsidR="00D863FD" w:rsidRPr="00CD4DA4" w:rsidTr="00D863FD">
        <w:trPr>
          <w:trHeight w:val="192"/>
        </w:trPr>
        <w:tc>
          <w:tcPr>
            <w:cnfStyle w:val="001000000000" w:firstRow="0" w:lastRow="0" w:firstColumn="1" w:lastColumn="0" w:oddVBand="0" w:evenVBand="0" w:oddHBand="0" w:evenHBand="0" w:firstRowFirstColumn="0" w:firstRowLastColumn="0" w:lastRowFirstColumn="0" w:lastRowLastColumn="0"/>
            <w:tcW w:w="3539" w:type="dxa"/>
            <w:hideMark/>
          </w:tcPr>
          <w:p w:rsidR="00D863FD" w:rsidRPr="00CD4DA4" w:rsidRDefault="00796BCC" w:rsidP="00D863FD">
            <w:pPr>
              <w:spacing w:line="276" w:lineRule="auto"/>
              <w:rPr>
                <w:rFonts w:ascii="Times New Roman" w:eastAsia="Times New Roman" w:hAnsi="Times New Roman"/>
                <w:b w:val="0"/>
                <w:bCs w:val="0"/>
                <w:color w:val="000000"/>
                <w:sz w:val="24"/>
                <w:szCs w:val="24"/>
              </w:rPr>
            </w:pPr>
            <w:r w:rsidRPr="00CD4DA4">
              <w:rPr>
                <w:rFonts w:ascii="Times New Roman" w:eastAsia="Times New Roman" w:hAnsi="Times New Roman"/>
                <w:b w:val="0"/>
                <w:bCs w:val="0"/>
                <w:color w:val="000000"/>
                <w:sz w:val="24"/>
                <w:szCs w:val="24"/>
              </w:rPr>
              <w:t>Kulturë</w:t>
            </w:r>
            <w:r w:rsidR="00D863FD" w:rsidRPr="00CD4DA4">
              <w:rPr>
                <w:rFonts w:ascii="Times New Roman" w:eastAsia="Times New Roman" w:hAnsi="Times New Roman"/>
                <w:b w:val="0"/>
                <w:bCs w:val="0"/>
                <w:color w:val="000000"/>
                <w:sz w:val="24"/>
                <w:szCs w:val="24"/>
              </w:rPr>
              <w:t>, Rini, Sport</w:t>
            </w:r>
          </w:p>
        </w:tc>
        <w:tc>
          <w:tcPr>
            <w:tcW w:w="1714"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20,000.00</w:t>
            </w:r>
          </w:p>
        </w:tc>
        <w:tc>
          <w:tcPr>
            <w:tcW w:w="1588"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3,475.50</w:t>
            </w:r>
          </w:p>
        </w:tc>
        <w:tc>
          <w:tcPr>
            <w:tcW w:w="1400"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-16,524.50</w:t>
            </w:r>
          </w:p>
        </w:tc>
        <w:tc>
          <w:tcPr>
            <w:tcW w:w="1211"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17.38%</w:t>
            </w:r>
          </w:p>
        </w:tc>
      </w:tr>
      <w:tr w:rsidR="00D863FD" w:rsidRPr="00CD4DA4" w:rsidTr="00D863FD">
        <w:trPr>
          <w:trHeight w:val="202"/>
        </w:trPr>
        <w:tc>
          <w:tcPr>
            <w:cnfStyle w:val="001000000000" w:firstRow="0" w:lastRow="0" w:firstColumn="1" w:lastColumn="0" w:oddVBand="0" w:evenVBand="0" w:oddHBand="0" w:evenHBand="0" w:firstRowFirstColumn="0" w:firstRowLastColumn="0" w:lastRowFirstColumn="0" w:lastRowLastColumn="0"/>
            <w:tcW w:w="3539" w:type="dxa"/>
            <w:hideMark/>
          </w:tcPr>
          <w:p w:rsidR="00D863FD" w:rsidRPr="00CD4DA4" w:rsidRDefault="00D863FD" w:rsidP="003C70D7">
            <w:pPr>
              <w:spacing w:line="276" w:lineRule="auto"/>
              <w:rPr>
                <w:rFonts w:ascii="Times New Roman" w:eastAsia="Times New Roman" w:hAnsi="Times New Roman"/>
                <w:b w:val="0"/>
                <w:bCs w:val="0"/>
                <w:color w:val="000000"/>
                <w:sz w:val="24"/>
                <w:szCs w:val="24"/>
              </w:rPr>
            </w:pPr>
            <w:r w:rsidRPr="00CD4DA4">
              <w:rPr>
                <w:rFonts w:ascii="Times New Roman" w:eastAsia="Times New Roman" w:hAnsi="Times New Roman"/>
                <w:b w:val="0"/>
                <w:bCs w:val="0"/>
                <w:color w:val="000000"/>
                <w:sz w:val="24"/>
                <w:szCs w:val="24"/>
              </w:rPr>
              <w:t>Arsim dhe Shkencë</w:t>
            </w:r>
            <w:r w:rsidR="003C70D7" w:rsidRPr="00CD4DA4">
              <w:rPr>
                <w:rFonts w:ascii="Times New Roman" w:eastAsia="Times New Roman" w:hAnsi="Times New Roman"/>
                <w:b w:val="0"/>
                <w:bCs w:val="0"/>
                <w:color w:val="000000"/>
                <w:sz w:val="24"/>
                <w:szCs w:val="24"/>
              </w:rPr>
              <w:t>-</w:t>
            </w:r>
            <w:r w:rsidRPr="00CD4DA4">
              <w:rPr>
                <w:rFonts w:ascii="Times New Roman" w:eastAsia="Times New Roman" w:hAnsi="Times New Roman"/>
                <w:b w:val="0"/>
                <w:bCs w:val="0"/>
                <w:color w:val="000000"/>
                <w:sz w:val="24"/>
                <w:szCs w:val="24"/>
              </w:rPr>
              <w:t>Administrata</w:t>
            </w:r>
          </w:p>
        </w:tc>
        <w:tc>
          <w:tcPr>
            <w:tcW w:w="1714"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470,000.00</w:t>
            </w:r>
          </w:p>
        </w:tc>
        <w:tc>
          <w:tcPr>
            <w:tcW w:w="1588"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124,343.50</w:t>
            </w:r>
          </w:p>
        </w:tc>
        <w:tc>
          <w:tcPr>
            <w:tcW w:w="1400"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-345,656.50</w:t>
            </w:r>
          </w:p>
        </w:tc>
        <w:tc>
          <w:tcPr>
            <w:tcW w:w="1211"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sidRPr="00CD4DA4">
              <w:rPr>
                <w:rFonts w:ascii="Times New Roman" w:eastAsia="Times New Roman" w:hAnsi="Times New Roman"/>
                <w:bCs/>
                <w:color w:val="000000"/>
                <w:sz w:val="24"/>
                <w:szCs w:val="24"/>
              </w:rPr>
              <w:t>26.46%</w:t>
            </w:r>
          </w:p>
        </w:tc>
      </w:tr>
      <w:tr w:rsidR="00D863FD" w:rsidRPr="00CD4DA4" w:rsidTr="00D863FD">
        <w:trPr>
          <w:trHeight w:val="202"/>
        </w:trPr>
        <w:tc>
          <w:tcPr>
            <w:cnfStyle w:val="001000000000" w:firstRow="0" w:lastRow="0" w:firstColumn="1" w:lastColumn="0" w:oddVBand="0" w:evenVBand="0" w:oddHBand="0" w:evenHBand="0" w:firstRowFirstColumn="0" w:firstRowLastColumn="0" w:lastRowFirstColumn="0" w:lastRowLastColumn="0"/>
            <w:tcW w:w="3539" w:type="dxa"/>
            <w:hideMark/>
          </w:tcPr>
          <w:p w:rsidR="00D863FD" w:rsidRPr="00CD4DA4" w:rsidRDefault="00796BCC" w:rsidP="00D863FD">
            <w:pPr>
              <w:spacing w:line="276" w:lineRule="auto"/>
              <w:jc w:val="center"/>
              <w:rPr>
                <w:rFonts w:ascii="Times New Roman" w:eastAsia="Times New Roman" w:hAnsi="Times New Roman"/>
                <w:bCs w:val="0"/>
                <w:color w:val="000000"/>
                <w:sz w:val="24"/>
                <w:szCs w:val="24"/>
              </w:rPr>
            </w:pPr>
            <w:r w:rsidRPr="00CD4DA4">
              <w:rPr>
                <w:rFonts w:ascii="Times New Roman" w:eastAsia="Times New Roman" w:hAnsi="Times New Roman"/>
                <w:bCs w:val="0"/>
                <w:color w:val="000000"/>
                <w:sz w:val="24"/>
                <w:szCs w:val="24"/>
              </w:rPr>
              <w:t>Gjithsej</w:t>
            </w:r>
          </w:p>
        </w:tc>
        <w:tc>
          <w:tcPr>
            <w:tcW w:w="1714"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CD4DA4">
              <w:rPr>
                <w:rFonts w:ascii="Times New Roman" w:eastAsia="Times New Roman" w:hAnsi="Times New Roman"/>
                <w:b/>
                <w:bCs/>
                <w:color w:val="000000"/>
                <w:sz w:val="24"/>
                <w:szCs w:val="24"/>
              </w:rPr>
              <w:t>10,193,294.00</w:t>
            </w:r>
          </w:p>
        </w:tc>
        <w:tc>
          <w:tcPr>
            <w:tcW w:w="1588"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CD4DA4">
              <w:rPr>
                <w:rFonts w:ascii="Times New Roman" w:eastAsia="Times New Roman" w:hAnsi="Times New Roman"/>
                <w:b/>
                <w:bCs/>
                <w:color w:val="000000"/>
                <w:sz w:val="24"/>
                <w:szCs w:val="24"/>
              </w:rPr>
              <w:t>9,321,571.14</w:t>
            </w:r>
          </w:p>
        </w:tc>
        <w:tc>
          <w:tcPr>
            <w:tcW w:w="1400"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CD4DA4">
              <w:rPr>
                <w:rFonts w:ascii="Times New Roman" w:eastAsia="Times New Roman" w:hAnsi="Times New Roman"/>
                <w:b/>
                <w:bCs/>
                <w:color w:val="000000"/>
                <w:sz w:val="24"/>
                <w:szCs w:val="24"/>
              </w:rPr>
              <w:t>-871,722.86</w:t>
            </w:r>
          </w:p>
        </w:tc>
        <w:tc>
          <w:tcPr>
            <w:tcW w:w="1211" w:type="dxa"/>
            <w:hideMark/>
          </w:tcPr>
          <w:p w:rsidR="00D863FD" w:rsidRPr="00CD4DA4" w:rsidRDefault="00D863FD" w:rsidP="00D863FD">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CD4DA4">
              <w:rPr>
                <w:rFonts w:ascii="Times New Roman" w:eastAsia="Times New Roman" w:hAnsi="Times New Roman"/>
                <w:b/>
                <w:bCs/>
                <w:color w:val="000000"/>
                <w:sz w:val="24"/>
                <w:szCs w:val="24"/>
              </w:rPr>
              <w:t>91.45%</w:t>
            </w:r>
          </w:p>
        </w:tc>
      </w:tr>
    </w:tbl>
    <w:p w:rsidR="00AE1D7C" w:rsidRDefault="00AE1D7C" w:rsidP="00AE1D7C"/>
    <w:p w:rsidR="00595AF2" w:rsidRDefault="00595AF2" w:rsidP="00AE1D7C"/>
    <w:p w:rsidR="00595AF2" w:rsidRPr="00CD4DA4" w:rsidRDefault="00595AF2" w:rsidP="00AE1D7C"/>
    <w:p w:rsidR="00092FF7" w:rsidRPr="00CD4DA4" w:rsidRDefault="003C70D7" w:rsidP="00AE1D7C">
      <w:r w:rsidRPr="00CD4DA4">
        <w:rPr>
          <w:rFonts w:ascii="Times New Roman" w:hAnsi="Times New Roman" w:cs="Times New Roman"/>
          <w:sz w:val="24"/>
          <w:szCs w:val="24"/>
        </w:rPr>
        <w:lastRenderedPageBreak/>
        <w:t xml:space="preserve">Më poshtë, </w:t>
      </w:r>
      <w:r w:rsidR="00092FF7" w:rsidRPr="00CD4DA4">
        <w:rPr>
          <w:rFonts w:ascii="Times New Roman" w:hAnsi="Times New Roman" w:cs="Times New Roman"/>
          <w:sz w:val="24"/>
          <w:szCs w:val="24"/>
        </w:rPr>
        <w:t>në tabelë është paraqitur diagrami i shpenzimit të buxhetit sipas kategorive:</w:t>
      </w:r>
    </w:p>
    <w:tbl>
      <w:tblPr>
        <w:tblStyle w:val="GridTable1Light"/>
        <w:tblW w:w="9458" w:type="dxa"/>
        <w:tblLayout w:type="fixed"/>
        <w:tblLook w:val="04A0" w:firstRow="1" w:lastRow="0" w:firstColumn="1" w:lastColumn="0" w:noHBand="0" w:noVBand="1"/>
      </w:tblPr>
      <w:tblGrid>
        <w:gridCol w:w="2785"/>
        <w:gridCol w:w="1800"/>
        <w:gridCol w:w="1890"/>
        <w:gridCol w:w="1774"/>
        <w:gridCol w:w="1209"/>
      </w:tblGrid>
      <w:tr w:rsidR="00D863FD" w:rsidRPr="00CD4DA4" w:rsidTr="00D863F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85" w:type="dxa"/>
            <w:noWrap/>
            <w:hideMark/>
          </w:tcPr>
          <w:p w:rsidR="00D863FD" w:rsidRPr="00CD4DA4" w:rsidRDefault="00D863FD" w:rsidP="00D863FD">
            <w:pPr>
              <w:jc w:val="center"/>
              <w:rPr>
                <w:rFonts w:ascii="Times New Roman" w:eastAsia="Times New Roman" w:hAnsi="Times New Roman" w:cs="Times New Roman"/>
                <w:iCs/>
                <w:color w:val="000000"/>
                <w:sz w:val="24"/>
                <w:szCs w:val="24"/>
              </w:rPr>
            </w:pPr>
            <w:r w:rsidRPr="00CD4DA4">
              <w:rPr>
                <w:rFonts w:ascii="Times New Roman" w:eastAsia="Times New Roman" w:hAnsi="Times New Roman" w:cs="Times New Roman"/>
                <w:iCs/>
                <w:color w:val="000000"/>
                <w:sz w:val="24"/>
                <w:szCs w:val="24"/>
              </w:rPr>
              <w:t xml:space="preserve"> Kategoria </w:t>
            </w:r>
          </w:p>
        </w:tc>
        <w:tc>
          <w:tcPr>
            <w:tcW w:w="1800" w:type="dxa"/>
            <w:noWrap/>
            <w:hideMark/>
          </w:tcPr>
          <w:p w:rsidR="00D863FD" w:rsidRPr="00CD4DA4" w:rsidRDefault="00D863FD" w:rsidP="00D86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4"/>
                <w:szCs w:val="24"/>
              </w:rPr>
            </w:pPr>
            <w:r w:rsidRPr="00CD4DA4">
              <w:rPr>
                <w:rFonts w:ascii="Times New Roman" w:eastAsia="Times New Roman" w:hAnsi="Times New Roman" w:cs="Times New Roman"/>
                <w:iCs/>
                <w:color w:val="000000"/>
                <w:sz w:val="24"/>
                <w:szCs w:val="24"/>
              </w:rPr>
              <w:t xml:space="preserve"> Planifikimi</w:t>
            </w:r>
          </w:p>
        </w:tc>
        <w:tc>
          <w:tcPr>
            <w:tcW w:w="1890" w:type="dxa"/>
            <w:noWrap/>
            <w:hideMark/>
          </w:tcPr>
          <w:p w:rsidR="00D863FD" w:rsidRPr="00CD4DA4" w:rsidRDefault="00D863FD" w:rsidP="00D86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4"/>
                <w:szCs w:val="24"/>
              </w:rPr>
            </w:pPr>
            <w:r w:rsidRPr="00CD4DA4">
              <w:rPr>
                <w:rFonts w:ascii="Times New Roman" w:eastAsia="Times New Roman" w:hAnsi="Times New Roman" w:cs="Times New Roman"/>
                <w:iCs/>
                <w:color w:val="000000"/>
                <w:sz w:val="24"/>
                <w:szCs w:val="24"/>
              </w:rPr>
              <w:t xml:space="preserve"> Shpenzimet</w:t>
            </w:r>
          </w:p>
        </w:tc>
        <w:tc>
          <w:tcPr>
            <w:tcW w:w="1774" w:type="dxa"/>
            <w:noWrap/>
            <w:hideMark/>
          </w:tcPr>
          <w:p w:rsidR="00D863FD" w:rsidRPr="00CD4DA4" w:rsidRDefault="00D863FD" w:rsidP="00D86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4"/>
                <w:szCs w:val="24"/>
              </w:rPr>
            </w:pPr>
            <w:r w:rsidRPr="00CD4DA4">
              <w:rPr>
                <w:rFonts w:ascii="Times New Roman" w:eastAsia="Times New Roman" w:hAnsi="Times New Roman" w:cs="Times New Roman"/>
                <w:iCs/>
                <w:color w:val="000000"/>
                <w:sz w:val="24"/>
                <w:szCs w:val="24"/>
              </w:rPr>
              <w:t>Diferenca</w:t>
            </w:r>
          </w:p>
        </w:tc>
        <w:tc>
          <w:tcPr>
            <w:tcW w:w="1209" w:type="dxa"/>
            <w:noWrap/>
            <w:hideMark/>
          </w:tcPr>
          <w:p w:rsidR="00D863FD" w:rsidRPr="00CD4DA4" w:rsidRDefault="00D863FD" w:rsidP="00D863F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color w:val="000000"/>
                <w:sz w:val="24"/>
                <w:szCs w:val="24"/>
              </w:rPr>
            </w:pPr>
            <w:r w:rsidRPr="00CD4DA4">
              <w:rPr>
                <w:rFonts w:ascii="Times New Roman" w:eastAsia="Times New Roman" w:hAnsi="Times New Roman" w:cs="Times New Roman"/>
                <w:iCs/>
                <w:color w:val="000000"/>
                <w:sz w:val="24"/>
                <w:szCs w:val="24"/>
              </w:rPr>
              <w:t xml:space="preserve"> Indexi</w:t>
            </w:r>
          </w:p>
        </w:tc>
      </w:tr>
      <w:tr w:rsidR="00D863FD" w:rsidRPr="00CD4DA4" w:rsidTr="00D863FD">
        <w:trPr>
          <w:trHeight w:val="255"/>
        </w:trPr>
        <w:tc>
          <w:tcPr>
            <w:cnfStyle w:val="001000000000" w:firstRow="0" w:lastRow="0" w:firstColumn="1" w:lastColumn="0" w:oddVBand="0" w:evenVBand="0" w:oddHBand="0" w:evenHBand="0" w:firstRowFirstColumn="0" w:firstRowLastColumn="0" w:lastRowFirstColumn="0" w:lastRowLastColumn="0"/>
            <w:tcW w:w="2785" w:type="dxa"/>
            <w:hideMark/>
          </w:tcPr>
          <w:p w:rsidR="00D863FD" w:rsidRPr="00CD4DA4" w:rsidRDefault="00D863FD" w:rsidP="00D863FD">
            <w:pPr>
              <w:rPr>
                <w:rFonts w:ascii="Times New Roman" w:eastAsia="Times New Roman" w:hAnsi="Times New Roman" w:cs="Times New Roman"/>
                <w:b w:val="0"/>
                <w:bCs w:val="0"/>
                <w:iCs/>
                <w:color w:val="000000"/>
                <w:sz w:val="24"/>
                <w:szCs w:val="24"/>
              </w:rPr>
            </w:pPr>
            <w:r w:rsidRPr="00CD4DA4">
              <w:rPr>
                <w:rFonts w:ascii="Times New Roman" w:eastAsia="Times New Roman" w:hAnsi="Times New Roman" w:cs="Times New Roman"/>
                <w:b w:val="0"/>
                <w:bCs w:val="0"/>
                <w:iCs/>
                <w:color w:val="000000"/>
                <w:sz w:val="24"/>
                <w:szCs w:val="24"/>
              </w:rPr>
              <w:t>Pagat</w:t>
            </w:r>
          </w:p>
        </w:tc>
        <w:tc>
          <w:tcPr>
            <w:tcW w:w="1800"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26,497,897.78</w:t>
            </w:r>
          </w:p>
        </w:tc>
        <w:tc>
          <w:tcPr>
            <w:tcW w:w="1890"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25,207,005.53</w:t>
            </w:r>
          </w:p>
        </w:tc>
        <w:tc>
          <w:tcPr>
            <w:tcW w:w="1774"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-1,290,892.25</w:t>
            </w:r>
          </w:p>
        </w:tc>
        <w:tc>
          <w:tcPr>
            <w:tcW w:w="1209"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95.13%</w:t>
            </w:r>
          </w:p>
        </w:tc>
      </w:tr>
      <w:tr w:rsidR="00D863FD" w:rsidRPr="00CD4DA4" w:rsidTr="00D863FD">
        <w:trPr>
          <w:trHeight w:val="255"/>
        </w:trPr>
        <w:tc>
          <w:tcPr>
            <w:cnfStyle w:val="001000000000" w:firstRow="0" w:lastRow="0" w:firstColumn="1" w:lastColumn="0" w:oddVBand="0" w:evenVBand="0" w:oddHBand="0" w:evenHBand="0" w:firstRowFirstColumn="0" w:firstRowLastColumn="0" w:lastRowFirstColumn="0" w:lastRowLastColumn="0"/>
            <w:tcW w:w="2785" w:type="dxa"/>
            <w:hideMark/>
          </w:tcPr>
          <w:p w:rsidR="00D863FD" w:rsidRPr="00CD4DA4" w:rsidRDefault="00D863FD" w:rsidP="00D863FD">
            <w:pPr>
              <w:rPr>
                <w:rFonts w:ascii="Times New Roman" w:eastAsia="Times New Roman" w:hAnsi="Times New Roman" w:cs="Times New Roman"/>
                <w:b w:val="0"/>
                <w:bCs w:val="0"/>
                <w:iCs/>
                <w:color w:val="000000"/>
                <w:sz w:val="24"/>
                <w:szCs w:val="24"/>
              </w:rPr>
            </w:pPr>
            <w:r w:rsidRPr="00CD4DA4">
              <w:rPr>
                <w:rFonts w:ascii="Times New Roman" w:eastAsia="Times New Roman" w:hAnsi="Times New Roman" w:cs="Times New Roman"/>
                <w:b w:val="0"/>
                <w:bCs w:val="0"/>
                <w:iCs/>
                <w:color w:val="000000"/>
                <w:sz w:val="24"/>
                <w:szCs w:val="24"/>
              </w:rPr>
              <w:t>Mallrat dhe Shërbimet</w:t>
            </w:r>
          </w:p>
        </w:tc>
        <w:tc>
          <w:tcPr>
            <w:tcW w:w="1800"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12,917,748.00</w:t>
            </w:r>
          </w:p>
        </w:tc>
        <w:tc>
          <w:tcPr>
            <w:tcW w:w="1890"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11,256,319.52</w:t>
            </w:r>
          </w:p>
        </w:tc>
        <w:tc>
          <w:tcPr>
            <w:tcW w:w="1774"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-1,661,428.48</w:t>
            </w:r>
          </w:p>
        </w:tc>
        <w:tc>
          <w:tcPr>
            <w:tcW w:w="1209"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87.14%</w:t>
            </w:r>
          </w:p>
        </w:tc>
      </w:tr>
      <w:tr w:rsidR="00D863FD" w:rsidRPr="00CD4DA4" w:rsidTr="00D863FD">
        <w:trPr>
          <w:trHeight w:val="255"/>
        </w:trPr>
        <w:tc>
          <w:tcPr>
            <w:cnfStyle w:val="001000000000" w:firstRow="0" w:lastRow="0" w:firstColumn="1" w:lastColumn="0" w:oddVBand="0" w:evenVBand="0" w:oddHBand="0" w:evenHBand="0" w:firstRowFirstColumn="0" w:firstRowLastColumn="0" w:lastRowFirstColumn="0" w:lastRowLastColumn="0"/>
            <w:tcW w:w="2785" w:type="dxa"/>
            <w:hideMark/>
          </w:tcPr>
          <w:p w:rsidR="00D863FD" w:rsidRPr="00CD4DA4" w:rsidRDefault="00D863FD" w:rsidP="00D863FD">
            <w:pPr>
              <w:rPr>
                <w:rFonts w:ascii="Times New Roman" w:eastAsia="Times New Roman" w:hAnsi="Times New Roman" w:cs="Times New Roman"/>
                <w:b w:val="0"/>
                <w:bCs w:val="0"/>
                <w:iCs/>
                <w:color w:val="000000"/>
                <w:sz w:val="24"/>
                <w:szCs w:val="24"/>
              </w:rPr>
            </w:pPr>
            <w:r w:rsidRPr="00CD4DA4">
              <w:rPr>
                <w:rFonts w:ascii="Times New Roman" w:eastAsia="Times New Roman" w:hAnsi="Times New Roman" w:cs="Times New Roman"/>
                <w:b w:val="0"/>
                <w:bCs w:val="0"/>
                <w:iCs/>
                <w:color w:val="000000"/>
                <w:sz w:val="24"/>
                <w:szCs w:val="24"/>
              </w:rPr>
              <w:t>Shpenzimet Komunale</w:t>
            </w:r>
          </w:p>
        </w:tc>
        <w:tc>
          <w:tcPr>
            <w:tcW w:w="1800"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1,001,267.21</w:t>
            </w:r>
          </w:p>
        </w:tc>
        <w:tc>
          <w:tcPr>
            <w:tcW w:w="1890"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702,329.76</w:t>
            </w:r>
          </w:p>
        </w:tc>
        <w:tc>
          <w:tcPr>
            <w:tcW w:w="1774"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-298,937.45</w:t>
            </w:r>
          </w:p>
        </w:tc>
        <w:tc>
          <w:tcPr>
            <w:tcW w:w="1209"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70.14%</w:t>
            </w:r>
          </w:p>
        </w:tc>
      </w:tr>
      <w:tr w:rsidR="00D863FD" w:rsidRPr="00CD4DA4" w:rsidTr="00D863FD">
        <w:trPr>
          <w:trHeight w:val="255"/>
        </w:trPr>
        <w:tc>
          <w:tcPr>
            <w:cnfStyle w:val="001000000000" w:firstRow="0" w:lastRow="0" w:firstColumn="1" w:lastColumn="0" w:oddVBand="0" w:evenVBand="0" w:oddHBand="0" w:evenHBand="0" w:firstRowFirstColumn="0" w:firstRowLastColumn="0" w:lastRowFirstColumn="0" w:lastRowLastColumn="0"/>
            <w:tcW w:w="2785" w:type="dxa"/>
            <w:hideMark/>
          </w:tcPr>
          <w:p w:rsidR="00D863FD" w:rsidRPr="00CD4DA4" w:rsidRDefault="00D863FD" w:rsidP="00D863FD">
            <w:pPr>
              <w:rPr>
                <w:rFonts w:ascii="Times New Roman" w:eastAsia="Times New Roman" w:hAnsi="Times New Roman" w:cs="Times New Roman"/>
                <w:b w:val="0"/>
                <w:bCs w:val="0"/>
                <w:iCs/>
                <w:color w:val="000000"/>
                <w:sz w:val="24"/>
                <w:szCs w:val="24"/>
              </w:rPr>
            </w:pPr>
            <w:r w:rsidRPr="00CD4DA4">
              <w:rPr>
                <w:rFonts w:ascii="Times New Roman" w:eastAsia="Times New Roman" w:hAnsi="Times New Roman" w:cs="Times New Roman"/>
                <w:b w:val="0"/>
                <w:bCs w:val="0"/>
                <w:iCs/>
                <w:color w:val="000000"/>
                <w:sz w:val="24"/>
                <w:szCs w:val="24"/>
              </w:rPr>
              <w:t>Subvencionet</w:t>
            </w:r>
          </w:p>
        </w:tc>
        <w:tc>
          <w:tcPr>
            <w:tcW w:w="1800"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4,175,287.72</w:t>
            </w:r>
          </w:p>
        </w:tc>
        <w:tc>
          <w:tcPr>
            <w:tcW w:w="1890"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3,697,160.72</w:t>
            </w:r>
          </w:p>
        </w:tc>
        <w:tc>
          <w:tcPr>
            <w:tcW w:w="1774"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-478,127.00</w:t>
            </w:r>
          </w:p>
        </w:tc>
        <w:tc>
          <w:tcPr>
            <w:tcW w:w="1209"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88.55%</w:t>
            </w:r>
          </w:p>
        </w:tc>
      </w:tr>
      <w:tr w:rsidR="00D863FD" w:rsidRPr="00CD4DA4" w:rsidTr="00D863FD">
        <w:trPr>
          <w:trHeight w:val="255"/>
        </w:trPr>
        <w:tc>
          <w:tcPr>
            <w:cnfStyle w:val="001000000000" w:firstRow="0" w:lastRow="0" w:firstColumn="1" w:lastColumn="0" w:oddVBand="0" w:evenVBand="0" w:oddHBand="0" w:evenHBand="0" w:firstRowFirstColumn="0" w:firstRowLastColumn="0" w:lastRowFirstColumn="0" w:lastRowLastColumn="0"/>
            <w:tcW w:w="2785" w:type="dxa"/>
            <w:hideMark/>
          </w:tcPr>
          <w:p w:rsidR="00D863FD" w:rsidRPr="00CD4DA4" w:rsidRDefault="00D863FD" w:rsidP="00D863FD">
            <w:pPr>
              <w:rPr>
                <w:rFonts w:ascii="Times New Roman" w:eastAsia="Times New Roman" w:hAnsi="Times New Roman" w:cs="Times New Roman"/>
                <w:b w:val="0"/>
                <w:bCs w:val="0"/>
                <w:iCs/>
                <w:color w:val="000000"/>
                <w:sz w:val="24"/>
                <w:szCs w:val="24"/>
              </w:rPr>
            </w:pPr>
            <w:r w:rsidRPr="00CD4DA4">
              <w:rPr>
                <w:rFonts w:ascii="Times New Roman" w:eastAsia="Times New Roman" w:hAnsi="Times New Roman" w:cs="Times New Roman"/>
                <w:b w:val="0"/>
                <w:bCs w:val="0"/>
                <w:iCs/>
                <w:color w:val="000000"/>
                <w:sz w:val="24"/>
                <w:szCs w:val="24"/>
              </w:rPr>
              <w:t>Shpenzimet Kapitale</w:t>
            </w:r>
          </w:p>
        </w:tc>
        <w:tc>
          <w:tcPr>
            <w:tcW w:w="1800"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25,816,167.42</w:t>
            </w:r>
          </w:p>
        </w:tc>
        <w:tc>
          <w:tcPr>
            <w:tcW w:w="1890"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20,019,338.49</w:t>
            </w:r>
          </w:p>
        </w:tc>
        <w:tc>
          <w:tcPr>
            <w:tcW w:w="1774"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-5,796,828.93</w:t>
            </w:r>
          </w:p>
        </w:tc>
        <w:tc>
          <w:tcPr>
            <w:tcW w:w="1209"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77.55%</w:t>
            </w:r>
          </w:p>
        </w:tc>
      </w:tr>
      <w:tr w:rsidR="00D863FD" w:rsidRPr="00CD4DA4" w:rsidTr="00D863FD">
        <w:trPr>
          <w:trHeight w:val="285"/>
        </w:trPr>
        <w:tc>
          <w:tcPr>
            <w:cnfStyle w:val="001000000000" w:firstRow="0" w:lastRow="0" w:firstColumn="1" w:lastColumn="0" w:oddVBand="0" w:evenVBand="0" w:oddHBand="0" w:evenHBand="0" w:firstRowFirstColumn="0" w:firstRowLastColumn="0" w:lastRowFirstColumn="0" w:lastRowLastColumn="0"/>
            <w:tcW w:w="2785" w:type="dxa"/>
            <w:hideMark/>
          </w:tcPr>
          <w:p w:rsidR="00D863FD" w:rsidRPr="00CD4DA4" w:rsidRDefault="00796BCC" w:rsidP="00D863FD">
            <w:pPr>
              <w:jc w:val="center"/>
              <w:rPr>
                <w:rFonts w:ascii="Times New Roman" w:eastAsia="Times New Roman" w:hAnsi="Times New Roman" w:cs="Times New Roman"/>
                <w:b w:val="0"/>
                <w:bCs w:val="0"/>
                <w:iCs/>
                <w:color w:val="000000"/>
                <w:sz w:val="24"/>
                <w:szCs w:val="24"/>
              </w:rPr>
            </w:pPr>
            <w:r w:rsidRPr="00CD4DA4">
              <w:rPr>
                <w:rFonts w:ascii="Times New Roman" w:eastAsia="Times New Roman" w:hAnsi="Times New Roman" w:cs="Times New Roman"/>
                <w:b w:val="0"/>
                <w:bCs w:val="0"/>
                <w:iCs/>
                <w:color w:val="000000"/>
                <w:sz w:val="24"/>
                <w:szCs w:val="24"/>
              </w:rPr>
              <w:t>Gjithsej</w:t>
            </w:r>
            <w:r w:rsidR="003C70D7" w:rsidRPr="00CD4DA4">
              <w:rPr>
                <w:rFonts w:ascii="Times New Roman" w:eastAsia="Times New Roman" w:hAnsi="Times New Roman" w:cs="Times New Roman"/>
                <w:b w:val="0"/>
                <w:bCs w:val="0"/>
                <w:iCs/>
                <w:color w:val="000000"/>
                <w:sz w:val="24"/>
                <w:szCs w:val="24"/>
              </w:rPr>
              <w:t>të</w:t>
            </w:r>
          </w:p>
        </w:tc>
        <w:tc>
          <w:tcPr>
            <w:tcW w:w="1800"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70,408,368.13</w:t>
            </w:r>
          </w:p>
        </w:tc>
        <w:tc>
          <w:tcPr>
            <w:tcW w:w="1890"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60,882,154.02</w:t>
            </w:r>
          </w:p>
        </w:tc>
        <w:tc>
          <w:tcPr>
            <w:tcW w:w="1774"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-9,526,214.11</w:t>
            </w:r>
          </w:p>
        </w:tc>
        <w:tc>
          <w:tcPr>
            <w:tcW w:w="1209" w:type="dxa"/>
            <w:hideMark/>
          </w:tcPr>
          <w:p w:rsidR="00D863FD" w:rsidRPr="00CD4DA4" w:rsidRDefault="00D863FD" w:rsidP="00D863FD">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CD4DA4">
              <w:rPr>
                <w:rFonts w:ascii="Times New Roman" w:eastAsia="Times New Roman" w:hAnsi="Times New Roman" w:cs="Times New Roman"/>
                <w:bCs/>
                <w:color w:val="000000"/>
                <w:sz w:val="24"/>
                <w:szCs w:val="24"/>
              </w:rPr>
              <w:t>86.47%</w:t>
            </w:r>
          </w:p>
        </w:tc>
      </w:tr>
    </w:tbl>
    <w:p w:rsidR="00947292" w:rsidRPr="00CD4DA4" w:rsidRDefault="00947292" w:rsidP="00AD01FA">
      <w:pPr>
        <w:rPr>
          <w:rFonts w:ascii="Times New Roman" w:hAnsi="Times New Roman" w:cs="Times New Roman"/>
          <w:sz w:val="24"/>
          <w:szCs w:val="24"/>
        </w:rPr>
      </w:pPr>
    </w:p>
    <w:p w:rsidR="00AE1D7C" w:rsidRPr="00CD4DA4" w:rsidRDefault="00905268" w:rsidP="00AE1D7C">
      <w:pPr>
        <w:rPr>
          <w:rFonts w:ascii="Times New Roman" w:hAnsi="Times New Roman" w:cs="Times New Roman"/>
          <w:i/>
          <w:sz w:val="24"/>
          <w:szCs w:val="24"/>
        </w:rPr>
      </w:pPr>
      <w:r w:rsidRPr="00CD4DA4">
        <w:rPr>
          <w:rFonts w:ascii="Times New Roman" w:hAnsi="Times New Roman" w:cs="Times New Roman"/>
          <w:i/>
          <w:sz w:val="24"/>
          <w:szCs w:val="24"/>
        </w:rPr>
        <w:t xml:space="preserve">Tatimi në Pronë: </w:t>
      </w:r>
    </w:p>
    <w:p w:rsidR="00AE1D7C" w:rsidRPr="00CD4DA4" w:rsidRDefault="00D863FD" w:rsidP="00AE1D7C">
      <w:pPr>
        <w:rPr>
          <w:rFonts w:ascii="Times New Roman" w:hAnsi="Times New Roman" w:cs="Times New Roman"/>
          <w:sz w:val="24"/>
          <w:szCs w:val="24"/>
        </w:rPr>
      </w:pPr>
      <w:r w:rsidRPr="00CD4DA4">
        <w:rPr>
          <w:rFonts w:ascii="Times New Roman" w:hAnsi="Times New Roman" w:cs="Times New Roman"/>
          <w:sz w:val="24"/>
          <w:szCs w:val="24"/>
        </w:rPr>
        <w:t>Sht</w:t>
      </w:r>
      <w:r w:rsidR="003C70D7" w:rsidRPr="00CD4DA4">
        <w:rPr>
          <w:rFonts w:ascii="Times New Roman" w:hAnsi="Times New Roman" w:cs="Times New Roman"/>
          <w:sz w:val="24"/>
          <w:szCs w:val="24"/>
        </w:rPr>
        <w:t>ypja dhe shpërndarja e faturave –</w:t>
      </w:r>
      <w:r w:rsidRPr="00CD4DA4">
        <w:rPr>
          <w:rFonts w:ascii="Times New Roman" w:hAnsi="Times New Roman" w:cs="Times New Roman"/>
          <w:sz w:val="24"/>
          <w:szCs w:val="24"/>
        </w:rPr>
        <w:t xml:space="preserve"> </w:t>
      </w:r>
      <w:r w:rsidR="00AE1D7C" w:rsidRPr="00CD4DA4">
        <w:rPr>
          <w:rFonts w:ascii="Times New Roman" w:hAnsi="Times New Roman" w:cs="Times New Roman"/>
          <w:sz w:val="24"/>
          <w:szCs w:val="24"/>
        </w:rPr>
        <w:t>34008</w:t>
      </w:r>
      <w:r w:rsidR="003C70D7" w:rsidRPr="00CD4DA4">
        <w:rPr>
          <w:rFonts w:ascii="Times New Roman" w:hAnsi="Times New Roman" w:cs="Times New Roman"/>
          <w:sz w:val="24"/>
          <w:szCs w:val="24"/>
        </w:rPr>
        <w:t>;</w:t>
      </w:r>
      <w:r w:rsidR="00AE1D7C" w:rsidRPr="00CD4DA4">
        <w:rPr>
          <w:rFonts w:ascii="Times New Roman" w:hAnsi="Times New Roman" w:cs="Times New Roman"/>
          <w:sz w:val="24"/>
          <w:szCs w:val="24"/>
        </w:rPr>
        <w:t xml:space="preserve"> </w:t>
      </w:r>
    </w:p>
    <w:p w:rsidR="00AE1D7C" w:rsidRPr="00CD4DA4" w:rsidRDefault="00D863FD" w:rsidP="00AE1D7C">
      <w:pPr>
        <w:rPr>
          <w:rFonts w:ascii="Times New Roman" w:hAnsi="Times New Roman" w:cs="Times New Roman"/>
          <w:sz w:val="24"/>
          <w:szCs w:val="24"/>
        </w:rPr>
      </w:pPr>
      <w:r w:rsidRPr="00CD4DA4">
        <w:rPr>
          <w:rFonts w:ascii="Times New Roman" w:hAnsi="Times New Roman" w:cs="Times New Roman"/>
          <w:sz w:val="24"/>
          <w:szCs w:val="24"/>
        </w:rPr>
        <w:t>Të hyrat nga Tatimi në Pronë</w:t>
      </w:r>
      <w:r w:rsidR="003C70D7" w:rsidRPr="00CD4DA4">
        <w:rPr>
          <w:rFonts w:ascii="Times New Roman" w:hAnsi="Times New Roman" w:cs="Times New Roman"/>
          <w:sz w:val="24"/>
          <w:szCs w:val="24"/>
        </w:rPr>
        <w:t xml:space="preserve"> - </w:t>
      </w:r>
      <w:r w:rsidR="00AE1D7C" w:rsidRPr="00CD4DA4">
        <w:rPr>
          <w:rFonts w:ascii="Times New Roman" w:hAnsi="Times New Roman" w:cs="Times New Roman"/>
          <w:sz w:val="24"/>
          <w:szCs w:val="24"/>
        </w:rPr>
        <w:t>2,352,401.82</w:t>
      </w:r>
      <w:r w:rsidR="003C70D7" w:rsidRPr="00CD4DA4">
        <w:rPr>
          <w:rFonts w:ascii="Times New Roman" w:hAnsi="Times New Roman" w:cs="Times New Roman"/>
          <w:sz w:val="24"/>
          <w:szCs w:val="24"/>
        </w:rPr>
        <w:t>;</w:t>
      </w:r>
    </w:p>
    <w:p w:rsidR="00AE1D7C" w:rsidRPr="00CD4DA4" w:rsidRDefault="003C70D7" w:rsidP="00AE1D7C">
      <w:pPr>
        <w:rPr>
          <w:rFonts w:ascii="Times New Roman" w:hAnsi="Times New Roman" w:cs="Times New Roman"/>
          <w:sz w:val="24"/>
          <w:szCs w:val="24"/>
        </w:rPr>
      </w:pPr>
      <w:r w:rsidRPr="00CD4DA4">
        <w:rPr>
          <w:rFonts w:ascii="Times New Roman" w:hAnsi="Times New Roman" w:cs="Times New Roman"/>
          <w:sz w:val="24"/>
          <w:szCs w:val="24"/>
        </w:rPr>
        <w:t xml:space="preserve">Regjistrimet e objekteve – </w:t>
      </w:r>
      <w:r w:rsidR="00AE1D7C" w:rsidRPr="00CD4DA4">
        <w:rPr>
          <w:rFonts w:ascii="Times New Roman" w:hAnsi="Times New Roman" w:cs="Times New Roman"/>
          <w:sz w:val="24"/>
          <w:szCs w:val="24"/>
        </w:rPr>
        <w:t>1464</w:t>
      </w:r>
      <w:r w:rsidRPr="00CD4DA4">
        <w:rPr>
          <w:rFonts w:ascii="Times New Roman" w:hAnsi="Times New Roman" w:cs="Times New Roman"/>
          <w:sz w:val="24"/>
          <w:szCs w:val="24"/>
        </w:rPr>
        <w:t>;</w:t>
      </w:r>
    </w:p>
    <w:p w:rsidR="00AE1D7C" w:rsidRPr="00CD4DA4" w:rsidRDefault="00AE1D7C" w:rsidP="00AE1D7C">
      <w:pPr>
        <w:rPr>
          <w:rFonts w:ascii="Times New Roman" w:hAnsi="Times New Roman" w:cs="Times New Roman"/>
          <w:sz w:val="24"/>
          <w:szCs w:val="24"/>
        </w:rPr>
      </w:pPr>
      <w:r w:rsidRPr="00CD4DA4">
        <w:rPr>
          <w:rFonts w:ascii="Times New Roman" w:hAnsi="Times New Roman" w:cs="Times New Roman"/>
          <w:sz w:val="24"/>
          <w:szCs w:val="24"/>
        </w:rPr>
        <w:t>Ver</w:t>
      </w:r>
      <w:r w:rsidR="00D863FD" w:rsidRPr="00CD4DA4">
        <w:rPr>
          <w:rFonts w:ascii="Times New Roman" w:hAnsi="Times New Roman" w:cs="Times New Roman"/>
          <w:sz w:val="24"/>
          <w:szCs w:val="24"/>
        </w:rPr>
        <w:t>ifikimi i objekteve ekzistuese</w:t>
      </w:r>
      <w:r w:rsidR="003C70D7" w:rsidRPr="00CD4DA4">
        <w:rPr>
          <w:rFonts w:ascii="Times New Roman" w:hAnsi="Times New Roman" w:cs="Times New Roman"/>
          <w:sz w:val="24"/>
          <w:szCs w:val="24"/>
        </w:rPr>
        <w:t xml:space="preserve"> – </w:t>
      </w:r>
      <w:r w:rsidRPr="00CD4DA4">
        <w:rPr>
          <w:rFonts w:ascii="Times New Roman" w:hAnsi="Times New Roman" w:cs="Times New Roman"/>
          <w:sz w:val="24"/>
          <w:szCs w:val="24"/>
        </w:rPr>
        <w:t>10572</w:t>
      </w:r>
      <w:r w:rsidR="003C70D7" w:rsidRPr="00CD4DA4">
        <w:rPr>
          <w:rFonts w:ascii="Times New Roman" w:hAnsi="Times New Roman" w:cs="Times New Roman"/>
          <w:sz w:val="24"/>
          <w:szCs w:val="24"/>
        </w:rPr>
        <w:t>;</w:t>
      </w:r>
    </w:p>
    <w:p w:rsidR="00AD01FA" w:rsidRPr="00CD4DA4" w:rsidRDefault="00AE1D7C" w:rsidP="00AD01FA">
      <w:pPr>
        <w:rPr>
          <w:rFonts w:ascii="Times New Roman" w:hAnsi="Times New Roman" w:cs="Times New Roman"/>
          <w:sz w:val="24"/>
          <w:szCs w:val="24"/>
        </w:rPr>
      </w:pPr>
      <w:r w:rsidRPr="00CD4DA4">
        <w:rPr>
          <w:rFonts w:ascii="Times New Roman" w:hAnsi="Times New Roman" w:cs="Times New Roman"/>
          <w:sz w:val="24"/>
          <w:szCs w:val="24"/>
        </w:rPr>
        <w:t>Ankesat e pra</w:t>
      </w:r>
      <w:r w:rsidR="00D863FD" w:rsidRPr="00CD4DA4">
        <w:rPr>
          <w:rFonts w:ascii="Times New Roman" w:hAnsi="Times New Roman" w:cs="Times New Roman"/>
          <w:sz w:val="24"/>
          <w:szCs w:val="24"/>
        </w:rPr>
        <w:t>nuara për pronën e paluajtshme</w:t>
      </w:r>
      <w:r w:rsidR="003C70D7" w:rsidRPr="00CD4DA4">
        <w:rPr>
          <w:rFonts w:ascii="Times New Roman" w:hAnsi="Times New Roman" w:cs="Times New Roman"/>
          <w:sz w:val="24"/>
          <w:szCs w:val="24"/>
        </w:rPr>
        <w:t xml:space="preserve"> – </w:t>
      </w:r>
      <w:r w:rsidR="0064191E" w:rsidRPr="00CD4DA4">
        <w:rPr>
          <w:rFonts w:ascii="Times New Roman" w:hAnsi="Times New Roman" w:cs="Times New Roman"/>
          <w:sz w:val="24"/>
          <w:szCs w:val="24"/>
        </w:rPr>
        <w:t>917</w:t>
      </w:r>
      <w:r w:rsidR="003C70D7" w:rsidRPr="00CD4DA4">
        <w:rPr>
          <w:rFonts w:ascii="Times New Roman" w:hAnsi="Times New Roman" w:cs="Times New Roman"/>
          <w:sz w:val="24"/>
          <w:szCs w:val="24"/>
        </w:rPr>
        <w:t>.</w:t>
      </w:r>
    </w:p>
    <w:p w:rsidR="00996C86" w:rsidRPr="00CD4DA4" w:rsidRDefault="00D863FD" w:rsidP="00996C86">
      <w:pPr>
        <w:pStyle w:val="ListParagraph"/>
        <w:numPr>
          <w:ilvl w:val="0"/>
          <w:numId w:val="2"/>
        </w:numPr>
        <w:spacing w:line="276" w:lineRule="auto"/>
        <w:rPr>
          <w:rFonts w:ascii="Times New Roman" w:hAnsi="Times New Roman" w:cs="Times New Roman"/>
          <w:b/>
          <w:sz w:val="24"/>
          <w:szCs w:val="24"/>
        </w:rPr>
      </w:pPr>
      <w:r w:rsidRPr="00CD4DA4">
        <w:rPr>
          <w:rFonts w:ascii="Times New Roman" w:hAnsi="Times New Roman" w:cs="Times New Roman"/>
          <w:b/>
          <w:sz w:val="24"/>
          <w:szCs w:val="24"/>
        </w:rPr>
        <w:t>DREJTORIA E SHËRBIMEVE PUBLIKE</w:t>
      </w:r>
    </w:p>
    <w:p w:rsidR="00947292" w:rsidRPr="00CD4DA4" w:rsidRDefault="00947292" w:rsidP="00947292">
      <w:pPr>
        <w:rPr>
          <w:rFonts w:ascii="Times New Roman" w:hAnsi="Times New Roman" w:cs="Times New Roman"/>
          <w:sz w:val="24"/>
          <w:szCs w:val="24"/>
        </w:rPr>
      </w:pPr>
      <w:r w:rsidRPr="00CD4DA4">
        <w:rPr>
          <w:rFonts w:ascii="Times New Roman" w:hAnsi="Times New Roman" w:cs="Times New Roman"/>
          <w:sz w:val="24"/>
          <w:szCs w:val="24"/>
        </w:rPr>
        <w:t xml:space="preserve">Drejtoria </w:t>
      </w:r>
      <w:r w:rsidR="003C70D7" w:rsidRPr="00CD4DA4">
        <w:rPr>
          <w:rFonts w:ascii="Times New Roman" w:hAnsi="Times New Roman" w:cs="Times New Roman"/>
          <w:sz w:val="24"/>
          <w:szCs w:val="24"/>
        </w:rPr>
        <w:t>e</w:t>
      </w:r>
      <w:r w:rsidRPr="00CD4DA4">
        <w:rPr>
          <w:rFonts w:ascii="Times New Roman" w:hAnsi="Times New Roman" w:cs="Times New Roman"/>
          <w:sz w:val="24"/>
          <w:szCs w:val="24"/>
        </w:rPr>
        <w:t xml:space="preserve"> Shërbime</w:t>
      </w:r>
      <w:r w:rsidR="003C70D7" w:rsidRPr="00CD4DA4">
        <w:rPr>
          <w:rFonts w:ascii="Times New Roman" w:hAnsi="Times New Roman" w:cs="Times New Roman"/>
          <w:sz w:val="24"/>
          <w:szCs w:val="24"/>
        </w:rPr>
        <w:t>ve</w:t>
      </w:r>
      <w:r w:rsidRPr="00CD4DA4">
        <w:rPr>
          <w:rFonts w:ascii="Times New Roman" w:hAnsi="Times New Roman" w:cs="Times New Roman"/>
          <w:sz w:val="24"/>
          <w:szCs w:val="24"/>
        </w:rPr>
        <w:t xml:space="preserve"> Publike gjatë vitit 2024 </w:t>
      </w:r>
      <w:r w:rsidR="00356705" w:rsidRPr="00CD4DA4">
        <w:rPr>
          <w:rFonts w:ascii="Times New Roman" w:hAnsi="Times New Roman" w:cs="Times New Roman"/>
          <w:sz w:val="24"/>
          <w:szCs w:val="24"/>
        </w:rPr>
        <w:t>ka filluar rreth 37 projekte të reja dhe ka vazhduar implementimin e projekteve që kanë vazhdimësi nga vitet paraprake, që janë</w:t>
      </w:r>
      <w:r w:rsidR="003C70D7" w:rsidRPr="00CD4DA4">
        <w:rPr>
          <w:rFonts w:ascii="Times New Roman" w:hAnsi="Times New Roman" w:cs="Times New Roman"/>
          <w:sz w:val="24"/>
          <w:szCs w:val="24"/>
        </w:rPr>
        <w:t xml:space="preserve"> </w:t>
      </w:r>
      <w:r w:rsidR="00356705" w:rsidRPr="00CD4DA4">
        <w:rPr>
          <w:rFonts w:ascii="Times New Roman" w:hAnsi="Times New Roman" w:cs="Times New Roman"/>
          <w:sz w:val="24"/>
          <w:szCs w:val="24"/>
        </w:rPr>
        <w:t xml:space="preserve">rreth 50 projekte. </w:t>
      </w:r>
      <w:r w:rsidRPr="00CD4DA4">
        <w:rPr>
          <w:rFonts w:ascii="Times New Roman" w:hAnsi="Times New Roman" w:cs="Times New Roman"/>
          <w:sz w:val="24"/>
          <w:szCs w:val="24"/>
        </w:rPr>
        <w:t xml:space="preserve">Gjatë kësaj periudhe </w:t>
      </w:r>
      <w:r w:rsidR="00356705" w:rsidRPr="00CD4DA4">
        <w:rPr>
          <w:rFonts w:ascii="Times New Roman" w:hAnsi="Times New Roman" w:cs="Times New Roman"/>
          <w:sz w:val="24"/>
          <w:szCs w:val="24"/>
        </w:rPr>
        <w:t>janë</w:t>
      </w:r>
      <w:r w:rsidRPr="00CD4DA4">
        <w:rPr>
          <w:rFonts w:ascii="Times New Roman" w:hAnsi="Times New Roman" w:cs="Times New Roman"/>
          <w:sz w:val="24"/>
          <w:szCs w:val="24"/>
        </w:rPr>
        <w:t xml:space="preserve"> nënshkruar 29 kontrata të reja në vlerën </w:t>
      </w:r>
      <w:r w:rsidR="00356705" w:rsidRPr="00CD4DA4">
        <w:rPr>
          <w:rFonts w:ascii="Times New Roman" w:hAnsi="Times New Roman" w:cs="Times New Roman"/>
          <w:sz w:val="24"/>
          <w:szCs w:val="24"/>
        </w:rPr>
        <w:t xml:space="preserve">e </w:t>
      </w:r>
      <w:r w:rsidR="003C70D7" w:rsidRPr="00CD4DA4">
        <w:rPr>
          <w:rFonts w:ascii="Times New Roman" w:hAnsi="Times New Roman" w:cs="Times New Roman"/>
          <w:sz w:val="24"/>
          <w:szCs w:val="24"/>
        </w:rPr>
        <w:t>rreth</w:t>
      </w:r>
      <w:r w:rsidR="00356705" w:rsidRPr="00CD4DA4">
        <w:rPr>
          <w:rFonts w:ascii="Times New Roman" w:hAnsi="Times New Roman" w:cs="Times New Roman"/>
          <w:sz w:val="24"/>
          <w:szCs w:val="24"/>
        </w:rPr>
        <w:t xml:space="preserve"> 18 milion Euro</w:t>
      </w:r>
      <w:r w:rsidR="003C70D7" w:rsidRPr="00CD4DA4">
        <w:rPr>
          <w:rFonts w:ascii="Times New Roman" w:hAnsi="Times New Roman" w:cs="Times New Roman"/>
          <w:sz w:val="24"/>
          <w:szCs w:val="24"/>
        </w:rPr>
        <w:t>ve</w:t>
      </w:r>
      <w:r w:rsidR="00356705" w:rsidRPr="00CD4DA4">
        <w:rPr>
          <w:rFonts w:ascii="Times New Roman" w:hAnsi="Times New Roman" w:cs="Times New Roman"/>
          <w:sz w:val="24"/>
          <w:szCs w:val="24"/>
        </w:rPr>
        <w:t xml:space="preserve">. </w:t>
      </w:r>
    </w:p>
    <w:p w:rsidR="00947292" w:rsidRPr="00CD4DA4" w:rsidRDefault="00947292" w:rsidP="00947292">
      <w:pPr>
        <w:rPr>
          <w:rFonts w:ascii="Times New Roman" w:hAnsi="Times New Roman" w:cs="Times New Roman"/>
          <w:i/>
          <w:sz w:val="24"/>
          <w:szCs w:val="24"/>
        </w:rPr>
      </w:pPr>
      <w:r w:rsidRPr="00CD4DA4">
        <w:rPr>
          <w:rFonts w:ascii="Times New Roman" w:hAnsi="Times New Roman" w:cs="Times New Roman"/>
          <w:i/>
          <w:sz w:val="24"/>
          <w:szCs w:val="24"/>
        </w:rPr>
        <w:t>Projektet kryesore kapitale, të përfunduara dhe në implementim</w:t>
      </w:r>
      <w:r w:rsidR="00356705" w:rsidRPr="00CD4DA4">
        <w:rPr>
          <w:rFonts w:ascii="Times New Roman" w:hAnsi="Times New Roman" w:cs="Times New Roman"/>
          <w:i/>
          <w:sz w:val="24"/>
          <w:szCs w:val="24"/>
        </w:rPr>
        <w:t xml:space="preserve"> janë</w:t>
      </w:r>
      <w:r w:rsidRPr="00CD4DA4">
        <w:rPr>
          <w:rFonts w:ascii="Times New Roman" w:hAnsi="Times New Roman" w:cs="Times New Roman"/>
          <w:i/>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Zgjerimi dhe ndërtimi i rrug</w:t>
      </w:r>
      <w:r w:rsidR="00356705" w:rsidRPr="00CD4DA4">
        <w:rPr>
          <w:rFonts w:ascii="Times New Roman" w:hAnsi="Times New Roman" w:cs="Times New Roman"/>
          <w:sz w:val="24"/>
          <w:szCs w:val="24"/>
        </w:rPr>
        <w:t>ës me asfalt në fshatin Novakë - (p</w:t>
      </w:r>
      <w:r w:rsidRPr="00CD4DA4">
        <w:rPr>
          <w:rFonts w:ascii="Times New Roman" w:hAnsi="Times New Roman" w:cs="Times New Roman"/>
          <w:sz w:val="24"/>
          <w:szCs w:val="24"/>
        </w:rPr>
        <w:t xml:space="preserve">rojekt dy </w:t>
      </w:r>
      <w:r w:rsidR="00356705" w:rsidRPr="00CD4DA4">
        <w:rPr>
          <w:rFonts w:ascii="Times New Roman" w:hAnsi="Times New Roman" w:cs="Times New Roman"/>
          <w:sz w:val="24"/>
          <w:szCs w:val="24"/>
        </w:rPr>
        <w:t>vjeçar)</w:t>
      </w:r>
      <w:r w:rsidR="007E187B" w:rsidRPr="00CD4DA4">
        <w:rPr>
          <w:rFonts w:ascii="Times New Roman" w:hAnsi="Times New Roman" w:cs="Times New Roman"/>
          <w:sz w:val="24"/>
          <w:szCs w:val="24"/>
        </w:rPr>
        <w:t>,</w:t>
      </w:r>
      <w:r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infrastrukturës në Lagjen Bajram Curr</w:t>
      </w:r>
      <w:r w:rsidR="00356705" w:rsidRPr="00CD4DA4">
        <w:rPr>
          <w:rFonts w:ascii="Times New Roman" w:hAnsi="Times New Roman" w:cs="Times New Roman"/>
          <w:sz w:val="24"/>
          <w:szCs w:val="24"/>
        </w:rPr>
        <w:t>i në Prizren -</w:t>
      </w:r>
      <w:r w:rsidR="001D22DC" w:rsidRPr="00CD4DA4">
        <w:rPr>
          <w:rFonts w:ascii="Times New Roman" w:hAnsi="Times New Roman" w:cs="Times New Roman"/>
          <w:sz w:val="24"/>
          <w:szCs w:val="24"/>
        </w:rPr>
        <w:t xml:space="preserve"> </w:t>
      </w:r>
      <w:r w:rsidR="00356705" w:rsidRPr="00CD4DA4">
        <w:rPr>
          <w:rFonts w:ascii="Times New Roman" w:hAnsi="Times New Roman" w:cs="Times New Roman"/>
          <w:sz w:val="24"/>
          <w:szCs w:val="24"/>
        </w:rPr>
        <w:t>(projekt dy vjeçar</w:t>
      </w:r>
      <w:r w:rsidRPr="00CD4DA4">
        <w:rPr>
          <w:rFonts w:ascii="Times New Roman" w:hAnsi="Times New Roman" w:cs="Times New Roman"/>
          <w:sz w:val="24"/>
          <w:szCs w:val="24"/>
        </w:rPr>
        <w:t>)</w:t>
      </w:r>
      <w:r w:rsidR="007E187B" w:rsidRPr="00CD4DA4">
        <w:rPr>
          <w:rFonts w:ascii="Times New Roman" w:hAnsi="Times New Roman" w:cs="Times New Roman"/>
          <w:sz w:val="24"/>
          <w:szCs w:val="24"/>
        </w:rPr>
        <w:t>,</w:t>
      </w:r>
      <w:r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w:t>
      </w:r>
      <w:r w:rsidR="001D22DC" w:rsidRPr="00CD4DA4">
        <w:rPr>
          <w:rFonts w:ascii="Times New Roman" w:hAnsi="Times New Roman" w:cs="Times New Roman"/>
          <w:sz w:val="24"/>
          <w:szCs w:val="24"/>
        </w:rPr>
        <w:t>i</w:t>
      </w:r>
      <w:r w:rsidRPr="00CD4DA4">
        <w:rPr>
          <w:rFonts w:ascii="Times New Roman" w:hAnsi="Times New Roman" w:cs="Times New Roman"/>
          <w:sz w:val="24"/>
          <w:szCs w:val="24"/>
        </w:rPr>
        <w:t>vitalizimi i infrastrukturës ne rrugën Marin Barleti</w:t>
      </w:r>
      <w:r w:rsidR="00356705" w:rsidRPr="00CD4DA4">
        <w:rPr>
          <w:rFonts w:ascii="Times New Roman" w:hAnsi="Times New Roman" w:cs="Times New Roman"/>
          <w:sz w:val="24"/>
          <w:szCs w:val="24"/>
        </w:rPr>
        <w:t xml:space="preserve"> - (projekt dy vjeçar)</w:t>
      </w:r>
      <w:r w:rsidR="007E187B" w:rsidRPr="00CD4DA4">
        <w:rPr>
          <w:rFonts w:ascii="Times New Roman" w:hAnsi="Times New Roman" w:cs="Times New Roman"/>
          <w:sz w:val="24"/>
          <w:szCs w:val="24"/>
        </w:rPr>
        <w:t>,</w:t>
      </w:r>
      <w:r w:rsidR="00356705"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Rehabilitimi dhe ndërtimi i rrugëve dhe trotuareve me kub</w:t>
      </w:r>
      <w:r w:rsidR="00356705" w:rsidRPr="00CD4DA4">
        <w:rPr>
          <w:rFonts w:ascii="Times New Roman" w:hAnsi="Times New Roman" w:cs="Times New Roman"/>
          <w:sz w:val="24"/>
          <w:szCs w:val="24"/>
        </w:rPr>
        <w:t>ë</w:t>
      </w:r>
      <w:r w:rsidRPr="00CD4DA4">
        <w:rPr>
          <w:rFonts w:ascii="Times New Roman" w:hAnsi="Times New Roman" w:cs="Times New Roman"/>
          <w:sz w:val="24"/>
          <w:szCs w:val="24"/>
        </w:rPr>
        <w:t>za</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rrugës Qafa e Kushninit -</w:t>
      </w:r>
      <w:r w:rsidR="001D22DC" w:rsidRPr="00CD4DA4">
        <w:rPr>
          <w:rFonts w:ascii="Times New Roman" w:hAnsi="Times New Roman" w:cs="Times New Roman"/>
          <w:sz w:val="24"/>
          <w:szCs w:val="24"/>
        </w:rPr>
        <w:t xml:space="preserve"> </w:t>
      </w:r>
      <w:r w:rsidRPr="00CD4DA4">
        <w:rPr>
          <w:rFonts w:ascii="Times New Roman" w:hAnsi="Times New Roman" w:cs="Times New Roman"/>
          <w:sz w:val="24"/>
          <w:szCs w:val="24"/>
        </w:rPr>
        <w:t>Stanet e Struzhës</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ujësjellësit dhe rezervuarit në fshatin Lubizhdë e Prizrenit</w:t>
      </w:r>
      <w:r w:rsidR="001D22DC" w:rsidRPr="00CD4DA4">
        <w:rPr>
          <w:rFonts w:ascii="Times New Roman" w:hAnsi="Times New Roman" w:cs="Times New Roman"/>
          <w:sz w:val="24"/>
          <w:szCs w:val="24"/>
        </w:rPr>
        <w:t xml:space="preserve"> </w:t>
      </w:r>
      <w:r w:rsidR="00356705" w:rsidRPr="00CD4DA4">
        <w:rPr>
          <w:rFonts w:ascii="Times New Roman" w:hAnsi="Times New Roman" w:cs="Times New Roman"/>
          <w:sz w:val="24"/>
          <w:szCs w:val="24"/>
        </w:rPr>
        <w:t>-</w:t>
      </w:r>
      <w:r w:rsidR="001D22DC" w:rsidRPr="00CD4DA4">
        <w:rPr>
          <w:rFonts w:ascii="Times New Roman" w:hAnsi="Times New Roman" w:cs="Times New Roman"/>
          <w:sz w:val="24"/>
          <w:szCs w:val="24"/>
        </w:rPr>
        <w:t xml:space="preserve"> </w:t>
      </w:r>
      <w:r w:rsidR="00356705" w:rsidRPr="00CD4DA4">
        <w:rPr>
          <w:rFonts w:ascii="Times New Roman" w:hAnsi="Times New Roman" w:cs="Times New Roman"/>
          <w:sz w:val="24"/>
          <w:szCs w:val="24"/>
        </w:rPr>
        <w:t>(projekt dy vjeçar)</w:t>
      </w:r>
      <w:r w:rsidR="007E187B" w:rsidRPr="00CD4DA4">
        <w:rPr>
          <w:rFonts w:ascii="Times New Roman" w:hAnsi="Times New Roman" w:cs="Times New Roman"/>
          <w:sz w:val="24"/>
          <w:szCs w:val="24"/>
        </w:rPr>
        <w:t>,</w:t>
      </w:r>
    </w:p>
    <w:p w:rsidR="00947292" w:rsidRPr="00CD4DA4" w:rsidRDefault="00356705"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 xml:space="preserve">Ndërtimi i kanalizimit të </w:t>
      </w:r>
      <w:r w:rsidR="00947292" w:rsidRPr="00CD4DA4">
        <w:rPr>
          <w:rFonts w:ascii="Times New Roman" w:hAnsi="Times New Roman" w:cs="Times New Roman"/>
          <w:sz w:val="24"/>
          <w:szCs w:val="24"/>
        </w:rPr>
        <w:t xml:space="preserve">hapur, mureve </w:t>
      </w:r>
      <w:r w:rsidRPr="00CD4DA4">
        <w:rPr>
          <w:rFonts w:ascii="Times New Roman" w:hAnsi="Times New Roman" w:cs="Times New Roman"/>
          <w:sz w:val="24"/>
          <w:szCs w:val="24"/>
        </w:rPr>
        <w:t>mbrojtëse dhe rregullimi i</w:t>
      </w:r>
      <w:r w:rsidR="00947292" w:rsidRPr="00CD4DA4">
        <w:rPr>
          <w:rFonts w:ascii="Times New Roman" w:hAnsi="Times New Roman" w:cs="Times New Roman"/>
          <w:sz w:val="24"/>
          <w:szCs w:val="24"/>
        </w:rPr>
        <w:t xml:space="preserve"> rrugicave</w:t>
      </w:r>
      <w:r w:rsidRPr="00CD4DA4">
        <w:rPr>
          <w:rFonts w:ascii="Times New Roman" w:hAnsi="Times New Roman" w:cs="Times New Roman"/>
          <w:sz w:val="24"/>
          <w:szCs w:val="24"/>
        </w:rPr>
        <w:t xml:space="preserve"> në fshatin Krushë e Vogël –</w:t>
      </w:r>
      <w:r w:rsidR="001D22DC" w:rsidRPr="00CD4DA4">
        <w:rPr>
          <w:rFonts w:ascii="Times New Roman" w:hAnsi="Times New Roman" w:cs="Times New Roman"/>
          <w:sz w:val="24"/>
          <w:szCs w:val="24"/>
        </w:rPr>
        <w:t xml:space="preserve"> </w:t>
      </w:r>
      <w:r w:rsidRPr="00CD4DA4">
        <w:rPr>
          <w:rFonts w:ascii="Times New Roman" w:hAnsi="Times New Roman" w:cs="Times New Roman"/>
          <w:sz w:val="24"/>
          <w:szCs w:val="24"/>
        </w:rPr>
        <w:t>(projekt dy vjeçar)</w:t>
      </w:r>
      <w:r w:rsidR="007E187B" w:rsidRPr="00CD4DA4">
        <w:rPr>
          <w:rFonts w:ascii="Times New Roman" w:hAnsi="Times New Roman" w:cs="Times New Roman"/>
          <w:sz w:val="24"/>
          <w:szCs w:val="24"/>
        </w:rPr>
        <w:t>,</w:t>
      </w:r>
      <w:r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 xml:space="preserve">Rehabilitimi dhe </w:t>
      </w:r>
      <w:r w:rsidR="00356705" w:rsidRPr="00CD4DA4">
        <w:rPr>
          <w:rFonts w:ascii="Times New Roman" w:hAnsi="Times New Roman" w:cs="Times New Roman"/>
          <w:sz w:val="24"/>
          <w:szCs w:val="24"/>
        </w:rPr>
        <w:t>mirëmbajtja</w:t>
      </w:r>
      <w:r w:rsidRPr="00CD4DA4">
        <w:rPr>
          <w:rFonts w:ascii="Times New Roman" w:hAnsi="Times New Roman" w:cs="Times New Roman"/>
          <w:sz w:val="24"/>
          <w:szCs w:val="24"/>
        </w:rPr>
        <w:t xml:space="preserve"> e </w:t>
      </w:r>
      <w:r w:rsidR="00356705" w:rsidRPr="00CD4DA4">
        <w:rPr>
          <w:rFonts w:ascii="Times New Roman" w:hAnsi="Times New Roman" w:cs="Times New Roman"/>
          <w:sz w:val="24"/>
          <w:szCs w:val="24"/>
        </w:rPr>
        <w:t>sistemit të</w:t>
      </w:r>
      <w:r w:rsidRPr="00CD4DA4">
        <w:rPr>
          <w:rFonts w:ascii="Times New Roman" w:hAnsi="Times New Roman" w:cs="Times New Roman"/>
          <w:sz w:val="24"/>
          <w:szCs w:val="24"/>
        </w:rPr>
        <w:t xml:space="preserve"> kanalizimit dhe </w:t>
      </w:r>
      <w:r w:rsidR="00356705" w:rsidRPr="00CD4DA4">
        <w:rPr>
          <w:rFonts w:ascii="Times New Roman" w:hAnsi="Times New Roman" w:cs="Times New Roman"/>
          <w:sz w:val="24"/>
          <w:szCs w:val="24"/>
        </w:rPr>
        <w:t>ujësjellësit në qytetin e Prizrenit dhe në</w:t>
      </w:r>
      <w:r w:rsidRPr="00CD4DA4">
        <w:rPr>
          <w:rFonts w:ascii="Times New Roman" w:hAnsi="Times New Roman" w:cs="Times New Roman"/>
          <w:sz w:val="24"/>
          <w:szCs w:val="24"/>
        </w:rPr>
        <w:t xml:space="preserve"> fshatrat e </w:t>
      </w:r>
      <w:r w:rsidR="007E187B" w:rsidRPr="00CD4DA4">
        <w:rPr>
          <w:rFonts w:ascii="Times New Roman" w:hAnsi="Times New Roman" w:cs="Times New Roman"/>
          <w:sz w:val="24"/>
          <w:szCs w:val="24"/>
        </w:rPr>
        <w:t>tij,</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 xml:space="preserve">Pastrimi i pusetave dhe </w:t>
      </w:r>
      <w:r w:rsidR="00356705" w:rsidRPr="00CD4DA4">
        <w:rPr>
          <w:rFonts w:ascii="Times New Roman" w:hAnsi="Times New Roman" w:cs="Times New Roman"/>
          <w:sz w:val="24"/>
          <w:szCs w:val="24"/>
        </w:rPr>
        <w:t>ujëmbledhëseve në rrjetin e kanalizimit në</w:t>
      </w:r>
      <w:r w:rsidRPr="00CD4DA4">
        <w:rPr>
          <w:rFonts w:ascii="Times New Roman" w:hAnsi="Times New Roman" w:cs="Times New Roman"/>
          <w:sz w:val="24"/>
          <w:szCs w:val="24"/>
        </w:rPr>
        <w:t xml:space="preserve"> </w:t>
      </w:r>
      <w:r w:rsidR="00356705" w:rsidRPr="00CD4DA4">
        <w:rPr>
          <w:rFonts w:ascii="Times New Roman" w:hAnsi="Times New Roman" w:cs="Times New Roman"/>
          <w:sz w:val="24"/>
          <w:szCs w:val="24"/>
        </w:rPr>
        <w:t>Komunën</w:t>
      </w:r>
      <w:r w:rsidRPr="00CD4DA4">
        <w:rPr>
          <w:rFonts w:ascii="Times New Roman" w:hAnsi="Times New Roman" w:cs="Times New Roman"/>
          <w:sz w:val="24"/>
          <w:szCs w:val="24"/>
        </w:rPr>
        <w:t xml:space="preserve"> e Prizrenit</w:t>
      </w:r>
      <w:r w:rsidR="007E187B" w:rsidRPr="00CD4DA4">
        <w:rPr>
          <w:rFonts w:ascii="Times New Roman" w:hAnsi="Times New Roman" w:cs="Times New Roman"/>
          <w:sz w:val="24"/>
          <w:szCs w:val="24"/>
        </w:rPr>
        <w:t>,</w:t>
      </w:r>
    </w:p>
    <w:p w:rsidR="00947292" w:rsidRPr="00CD4DA4" w:rsidRDefault="00356705"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Rregullimi</w:t>
      </w:r>
      <w:r w:rsidR="00947292" w:rsidRPr="00CD4DA4">
        <w:rPr>
          <w:rFonts w:ascii="Times New Roman" w:hAnsi="Times New Roman" w:cs="Times New Roman"/>
          <w:sz w:val="24"/>
          <w:szCs w:val="24"/>
        </w:rPr>
        <w:t xml:space="preserve"> i infrastrukturës në rrugën Xhemë Gigollaj</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rrugës tranzitore</w:t>
      </w:r>
      <w:r w:rsidR="007E187B" w:rsidRPr="00CD4DA4">
        <w:rPr>
          <w:rFonts w:ascii="Times New Roman" w:hAnsi="Times New Roman" w:cs="Times New Roman"/>
          <w:sz w:val="24"/>
          <w:szCs w:val="24"/>
        </w:rPr>
        <w:t xml:space="preserve"> </w:t>
      </w:r>
      <w:r w:rsidRPr="00CD4DA4">
        <w:rPr>
          <w:rFonts w:ascii="Times New Roman" w:hAnsi="Times New Roman" w:cs="Times New Roman"/>
          <w:sz w:val="24"/>
          <w:szCs w:val="24"/>
        </w:rPr>
        <w:t>-</w:t>
      </w:r>
      <w:r w:rsidR="007E187B" w:rsidRPr="00CD4DA4">
        <w:rPr>
          <w:rFonts w:ascii="Times New Roman" w:hAnsi="Times New Roman" w:cs="Times New Roman"/>
          <w:sz w:val="24"/>
          <w:szCs w:val="24"/>
        </w:rPr>
        <w:t xml:space="preserve"> </w:t>
      </w:r>
      <w:r w:rsidR="00356705" w:rsidRPr="00CD4DA4">
        <w:rPr>
          <w:rFonts w:ascii="Times New Roman" w:hAnsi="Times New Roman" w:cs="Times New Roman"/>
          <w:sz w:val="24"/>
          <w:szCs w:val="24"/>
        </w:rPr>
        <w:t>kryqëzimi</w:t>
      </w:r>
      <w:r w:rsidRPr="00CD4DA4">
        <w:rPr>
          <w:rFonts w:ascii="Times New Roman" w:hAnsi="Times New Roman" w:cs="Times New Roman"/>
          <w:sz w:val="24"/>
          <w:szCs w:val="24"/>
        </w:rPr>
        <w:t xml:space="preserve"> me autostradën në Prizren </w:t>
      </w:r>
      <w:r w:rsidR="00356705" w:rsidRPr="00CD4DA4">
        <w:rPr>
          <w:rFonts w:ascii="Times New Roman" w:hAnsi="Times New Roman" w:cs="Times New Roman"/>
          <w:sz w:val="24"/>
          <w:szCs w:val="24"/>
        </w:rPr>
        <w:t xml:space="preserve">- </w:t>
      </w:r>
      <w:r w:rsidRPr="00CD4DA4">
        <w:rPr>
          <w:rFonts w:ascii="Times New Roman" w:hAnsi="Times New Roman" w:cs="Times New Roman"/>
          <w:sz w:val="24"/>
          <w:szCs w:val="24"/>
        </w:rPr>
        <w:t xml:space="preserve">(projekt dy </w:t>
      </w:r>
      <w:r w:rsidR="00356705" w:rsidRPr="00CD4DA4">
        <w:rPr>
          <w:rFonts w:ascii="Times New Roman" w:hAnsi="Times New Roman" w:cs="Times New Roman"/>
          <w:sz w:val="24"/>
          <w:szCs w:val="24"/>
        </w:rPr>
        <w:t>vjeçar</w:t>
      </w:r>
      <w:r w:rsidRPr="00CD4DA4">
        <w:rPr>
          <w:rFonts w:ascii="Times New Roman" w:hAnsi="Times New Roman" w:cs="Times New Roman"/>
          <w:sz w:val="24"/>
          <w:szCs w:val="24"/>
        </w:rPr>
        <w:t>)</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Asfaltimi i rrugës Trepeticë</w:t>
      </w:r>
      <w:r w:rsidR="007E187B" w:rsidRPr="00CD4DA4">
        <w:rPr>
          <w:rFonts w:ascii="Times New Roman" w:hAnsi="Times New Roman" w:cs="Times New Roman"/>
          <w:sz w:val="24"/>
          <w:szCs w:val="24"/>
        </w:rPr>
        <w:t xml:space="preserve"> – </w:t>
      </w:r>
      <w:r w:rsidRPr="00CD4DA4">
        <w:rPr>
          <w:rFonts w:ascii="Times New Roman" w:hAnsi="Times New Roman" w:cs="Times New Roman"/>
          <w:sz w:val="24"/>
          <w:szCs w:val="24"/>
        </w:rPr>
        <w:t>Petrovë</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lastRenderedPageBreak/>
        <w:t>Ndërtimi i infrastrukturës rrugore në zonën</w:t>
      </w:r>
      <w:r w:rsidR="00356705" w:rsidRPr="00CD4DA4">
        <w:rPr>
          <w:rFonts w:ascii="Times New Roman" w:hAnsi="Times New Roman" w:cs="Times New Roman"/>
          <w:sz w:val="24"/>
          <w:szCs w:val="24"/>
        </w:rPr>
        <w:t xml:space="preserve"> nga rrethi i </w:t>
      </w:r>
      <w:r w:rsidR="007E187B" w:rsidRPr="00CD4DA4">
        <w:rPr>
          <w:rFonts w:ascii="Times New Roman" w:hAnsi="Times New Roman" w:cs="Times New Roman"/>
          <w:sz w:val="24"/>
          <w:szCs w:val="24"/>
        </w:rPr>
        <w:t>“</w:t>
      </w:r>
      <w:r w:rsidR="00356705" w:rsidRPr="00CD4DA4">
        <w:rPr>
          <w:rFonts w:ascii="Times New Roman" w:hAnsi="Times New Roman" w:cs="Times New Roman"/>
          <w:sz w:val="24"/>
          <w:szCs w:val="24"/>
        </w:rPr>
        <w:t>Ben-</w:t>
      </w:r>
      <w:r w:rsidR="007E187B" w:rsidRPr="00CD4DA4">
        <w:rPr>
          <w:rFonts w:ascii="Times New Roman" w:hAnsi="Times New Roman" w:cs="Times New Roman"/>
          <w:sz w:val="24"/>
          <w:szCs w:val="24"/>
        </w:rPr>
        <w:t>A</w:t>
      </w:r>
      <w:r w:rsidR="00356705" w:rsidRPr="00CD4DA4">
        <w:rPr>
          <w:rFonts w:ascii="Times New Roman" w:hAnsi="Times New Roman" w:cs="Times New Roman"/>
          <w:sz w:val="24"/>
          <w:szCs w:val="24"/>
        </w:rPr>
        <w:t>f</w:t>
      </w:r>
      <w:r w:rsidR="007E187B" w:rsidRPr="00CD4DA4">
        <w:rPr>
          <w:rFonts w:ascii="Times New Roman" w:hAnsi="Times New Roman" w:cs="Times New Roman"/>
          <w:sz w:val="24"/>
          <w:szCs w:val="24"/>
        </w:rPr>
        <w:t>”</w:t>
      </w:r>
      <w:r w:rsidR="00356705" w:rsidRPr="00CD4DA4">
        <w:rPr>
          <w:rFonts w:ascii="Times New Roman" w:hAnsi="Times New Roman" w:cs="Times New Roman"/>
          <w:sz w:val="24"/>
          <w:szCs w:val="24"/>
        </w:rPr>
        <w:t xml:space="preserve"> deri në </w:t>
      </w:r>
      <w:r w:rsidRPr="00CD4DA4">
        <w:rPr>
          <w:rFonts w:ascii="Times New Roman" w:hAnsi="Times New Roman" w:cs="Times New Roman"/>
          <w:sz w:val="24"/>
          <w:szCs w:val="24"/>
        </w:rPr>
        <w:t>Or</w:t>
      </w:r>
      <w:r w:rsidR="00356705" w:rsidRPr="00CD4DA4">
        <w:rPr>
          <w:rFonts w:ascii="Times New Roman" w:hAnsi="Times New Roman" w:cs="Times New Roman"/>
          <w:sz w:val="24"/>
          <w:szCs w:val="24"/>
        </w:rPr>
        <w:t>takoll</w:t>
      </w:r>
      <w:r w:rsidR="007E187B" w:rsidRPr="00CD4DA4">
        <w:rPr>
          <w:rFonts w:ascii="Times New Roman" w:hAnsi="Times New Roman" w:cs="Times New Roman"/>
          <w:sz w:val="24"/>
          <w:szCs w:val="24"/>
        </w:rPr>
        <w:t xml:space="preserve"> -</w:t>
      </w:r>
      <w:r w:rsidR="00356705" w:rsidRPr="00CD4DA4">
        <w:rPr>
          <w:rFonts w:ascii="Times New Roman" w:hAnsi="Times New Roman" w:cs="Times New Roman"/>
          <w:sz w:val="24"/>
          <w:szCs w:val="24"/>
        </w:rPr>
        <w:t xml:space="preserve"> hekurudha (</w:t>
      </w:r>
      <w:r w:rsidRPr="00CD4DA4">
        <w:rPr>
          <w:rFonts w:ascii="Times New Roman" w:hAnsi="Times New Roman" w:cs="Times New Roman"/>
          <w:sz w:val="24"/>
          <w:szCs w:val="24"/>
        </w:rPr>
        <w:t>faza e dytë)</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 xml:space="preserve">Ndërtimi i rrugës </w:t>
      </w:r>
      <w:r w:rsidR="007E187B" w:rsidRPr="00CD4DA4">
        <w:rPr>
          <w:rFonts w:ascii="Times New Roman" w:hAnsi="Times New Roman" w:cs="Times New Roman"/>
          <w:sz w:val="24"/>
          <w:szCs w:val="24"/>
        </w:rPr>
        <w:t xml:space="preserve">nga </w:t>
      </w:r>
      <w:r w:rsidRPr="00CD4DA4">
        <w:rPr>
          <w:rFonts w:ascii="Times New Roman" w:hAnsi="Times New Roman" w:cs="Times New Roman"/>
          <w:sz w:val="24"/>
          <w:szCs w:val="24"/>
        </w:rPr>
        <w:t>Billush</w:t>
      </w:r>
      <w:r w:rsidR="007E187B" w:rsidRPr="00CD4DA4">
        <w:rPr>
          <w:rFonts w:ascii="Times New Roman" w:hAnsi="Times New Roman" w:cs="Times New Roman"/>
          <w:sz w:val="24"/>
          <w:szCs w:val="24"/>
        </w:rPr>
        <w:t>a</w:t>
      </w:r>
      <w:r w:rsidRPr="00CD4DA4">
        <w:rPr>
          <w:rFonts w:ascii="Times New Roman" w:hAnsi="Times New Roman" w:cs="Times New Roman"/>
          <w:sz w:val="24"/>
          <w:szCs w:val="24"/>
        </w:rPr>
        <w:t xml:space="preserve"> deri te aksi rrugor Zhur</w:t>
      </w:r>
      <w:r w:rsidR="007E187B" w:rsidRPr="00CD4DA4">
        <w:rPr>
          <w:rFonts w:ascii="Times New Roman" w:hAnsi="Times New Roman" w:cs="Times New Roman"/>
          <w:sz w:val="24"/>
          <w:szCs w:val="24"/>
        </w:rPr>
        <w:t xml:space="preserve"> </w:t>
      </w:r>
      <w:r w:rsidRPr="00CD4DA4">
        <w:rPr>
          <w:rFonts w:ascii="Times New Roman" w:hAnsi="Times New Roman" w:cs="Times New Roman"/>
          <w:sz w:val="24"/>
          <w:szCs w:val="24"/>
        </w:rPr>
        <w:t>-</w:t>
      </w:r>
      <w:r w:rsidR="007E187B" w:rsidRPr="00CD4DA4">
        <w:rPr>
          <w:rFonts w:ascii="Times New Roman" w:hAnsi="Times New Roman" w:cs="Times New Roman"/>
          <w:sz w:val="24"/>
          <w:szCs w:val="24"/>
        </w:rPr>
        <w:t xml:space="preserve"> </w:t>
      </w:r>
      <w:r w:rsidR="00356705" w:rsidRPr="00CD4DA4">
        <w:rPr>
          <w:rFonts w:ascii="Times New Roman" w:hAnsi="Times New Roman" w:cs="Times New Roman"/>
          <w:sz w:val="24"/>
          <w:szCs w:val="24"/>
        </w:rPr>
        <w:t>Dragash - (projekt dy vjeçar)</w:t>
      </w:r>
      <w:r w:rsidR="007E187B" w:rsidRPr="00CD4DA4">
        <w:rPr>
          <w:rFonts w:ascii="Times New Roman" w:hAnsi="Times New Roman" w:cs="Times New Roman"/>
          <w:sz w:val="24"/>
          <w:szCs w:val="24"/>
        </w:rPr>
        <w:t>,</w:t>
      </w:r>
      <w:r w:rsidR="00356705"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 xml:space="preserve">Rehabilitimi i rrjetit të ujësjellësit dhe vendosja e </w:t>
      </w:r>
      <w:r w:rsidR="00356705" w:rsidRPr="00CD4DA4">
        <w:rPr>
          <w:rFonts w:ascii="Times New Roman" w:hAnsi="Times New Roman" w:cs="Times New Roman"/>
          <w:sz w:val="24"/>
          <w:szCs w:val="24"/>
        </w:rPr>
        <w:t>ujëmatëseve të</w:t>
      </w:r>
      <w:r w:rsidRPr="00CD4DA4">
        <w:rPr>
          <w:rFonts w:ascii="Times New Roman" w:hAnsi="Times New Roman" w:cs="Times New Roman"/>
          <w:sz w:val="24"/>
          <w:szCs w:val="24"/>
        </w:rPr>
        <w:t xml:space="preserve"> jashtm</w:t>
      </w:r>
      <w:r w:rsidR="007E187B" w:rsidRPr="00CD4DA4">
        <w:rPr>
          <w:rFonts w:ascii="Times New Roman" w:hAnsi="Times New Roman" w:cs="Times New Roman"/>
          <w:sz w:val="24"/>
          <w:szCs w:val="24"/>
        </w:rPr>
        <w:t>e</w:t>
      </w:r>
      <w:r w:rsidRPr="00CD4DA4">
        <w:rPr>
          <w:rFonts w:ascii="Times New Roman" w:hAnsi="Times New Roman" w:cs="Times New Roman"/>
          <w:sz w:val="24"/>
          <w:szCs w:val="24"/>
        </w:rPr>
        <w:t xml:space="preserve"> </w:t>
      </w:r>
      <w:r w:rsidR="00356705" w:rsidRPr="00CD4DA4">
        <w:rPr>
          <w:rFonts w:ascii="Times New Roman" w:hAnsi="Times New Roman" w:cs="Times New Roman"/>
          <w:sz w:val="24"/>
          <w:szCs w:val="24"/>
        </w:rPr>
        <w:t xml:space="preserve">të </w:t>
      </w:r>
      <w:r w:rsidRPr="00CD4DA4">
        <w:rPr>
          <w:rFonts w:ascii="Times New Roman" w:hAnsi="Times New Roman" w:cs="Times New Roman"/>
          <w:sz w:val="24"/>
          <w:szCs w:val="24"/>
        </w:rPr>
        <w:t>pro</w:t>
      </w:r>
      <w:r w:rsidR="00356705" w:rsidRPr="00CD4DA4">
        <w:rPr>
          <w:rFonts w:ascii="Times New Roman" w:hAnsi="Times New Roman" w:cs="Times New Roman"/>
          <w:sz w:val="24"/>
          <w:szCs w:val="24"/>
        </w:rPr>
        <w:t>nave</w:t>
      </w:r>
      <w:r w:rsidRPr="00CD4DA4">
        <w:rPr>
          <w:rFonts w:ascii="Times New Roman" w:hAnsi="Times New Roman" w:cs="Times New Roman"/>
          <w:sz w:val="24"/>
          <w:szCs w:val="24"/>
        </w:rPr>
        <w:t xml:space="preserve"> private në fshatin Zhur</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 xml:space="preserve">Rehabilitimi i rrjetit të ujësjellësit në rrugën Nënë Tereza në Prizren </w:t>
      </w:r>
      <w:r w:rsidR="00356705" w:rsidRPr="00CD4DA4">
        <w:rPr>
          <w:rFonts w:ascii="Times New Roman" w:hAnsi="Times New Roman" w:cs="Times New Roman"/>
          <w:sz w:val="24"/>
          <w:szCs w:val="24"/>
        </w:rPr>
        <w:t>- (projekt dy vjeçar)</w:t>
      </w:r>
      <w:r w:rsidR="007E187B" w:rsidRPr="00CD4DA4">
        <w:rPr>
          <w:rFonts w:ascii="Times New Roman" w:hAnsi="Times New Roman" w:cs="Times New Roman"/>
          <w:sz w:val="24"/>
          <w:szCs w:val="24"/>
        </w:rPr>
        <w:t>,</w:t>
      </w:r>
      <w:r w:rsidR="00356705"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Instalimi dhe ripari</w:t>
      </w:r>
      <w:r w:rsidR="00356705" w:rsidRPr="00CD4DA4">
        <w:rPr>
          <w:rFonts w:ascii="Times New Roman" w:hAnsi="Times New Roman" w:cs="Times New Roman"/>
          <w:sz w:val="24"/>
          <w:szCs w:val="24"/>
        </w:rPr>
        <w:t xml:space="preserve">mi i ndriçimit publik në lagjet: </w:t>
      </w:r>
      <w:r w:rsidRPr="00CD4DA4">
        <w:rPr>
          <w:rFonts w:ascii="Times New Roman" w:hAnsi="Times New Roman" w:cs="Times New Roman"/>
          <w:sz w:val="24"/>
          <w:szCs w:val="24"/>
        </w:rPr>
        <w:t xml:space="preserve">Ortakoll, Bajram Curri, </w:t>
      </w:r>
      <w:r w:rsidR="007E187B" w:rsidRPr="00CD4DA4">
        <w:rPr>
          <w:rFonts w:ascii="Times New Roman" w:hAnsi="Times New Roman" w:cs="Times New Roman"/>
          <w:sz w:val="24"/>
          <w:szCs w:val="24"/>
        </w:rPr>
        <w:t>Lagjja e Trimave (</w:t>
      </w:r>
      <w:r w:rsidRPr="00CD4DA4">
        <w:rPr>
          <w:rFonts w:ascii="Times New Roman" w:hAnsi="Times New Roman" w:cs="Times New Roman"/>
          <w:sz w:val="24"/>
          <w:szCs w:val="24"/>
        </w:rPr>
        <w:t>Tusus</w:t>
      </w:r>
      <w:r w:rsidR="007E187B" w:rsidRPr="00CD4DA4">
        <w:rPr>
          <w:rFonts w:ascii="Times New Roman" w:hAnsi="Times New Roman" w:cs="Times New Roman"/>
          <w:sz w:val="24"/>
          <w:szCs w:val="24"/>
        </w:rPr>
        <w:t>)</w:t>
      </w:r>
      <w:r w:rsidRPr="00CD4DA4">
        <w:rPr>
          <w:rFonts w:ascii="Times New Roman" w:hAnsi="Times New Roman" w:cs="Times New Roman"/>
          <w:sz w:val="24"/>
          <w:szCs w:val="24"/>
        </w:rPr>
        <w:t>, Arb</w:t>
      </w:r>
      <w:r w:rsidR="00356705" w:rsidRPr="00CD4DA4">
        <w:rPr>
          <w:rFonts w:ascii="Times New Roman" w:hAnsi="Times New Roman" w:cs="Times New Roman"/>
          <w:sz w:val="24"/>
          <w:szCs w:val="24"/>
        </w:rPr>
        <w:t>anë, Jeta e re</w:t>
      </w:r>
      <w:r w:rsidR="007E187B" w:rsidRPr="00CD4DA4">
        <w:rPr>
          <w:rFonts w:ascii="Times New Roman" w:hAnsi="Times New Roman" w:cs="Times New Roman"/>
          <w:sz w:val="24"/>
          <w:szCs w:val="24"/>
        </w:rPr>
        <w:t xml:space="preserve"> </w:t>
      </w:r>
      <w:r w:rsidR="00356705" w:rsidRPr="00CD4DA4">
        <w:rPr>
          <w:rFonts w:ascii="Times New Roman" w:hAnsi="Times New Roman" w:cs="Times New Roman"/>
          <w:sz w:val="24"/>
          <w:szCs w:val="24"/>
        </w:rPr>
        <w:t xml:space="preserve">dhe në fshatrat: </w:t>
      </w:r>
      <w:r w:rsidRPr="00CD4DA4">
        <w:rPr>
          <w:rFonts w:ascii="Times New Roman" w:hAnsi="Times New Roman" w:cs="Times New Roman"/>
          <w:sz w:val="24"/>
          <w:szCs w:val="24"/>
        </w:rPr>
        <w:t xml:space="preserve">Piranë, Zhur, Hoqë e </w:t>
      </w:r>
      <w:r w:rsidR="007E187B" w:rsidRPr="00CD4DA4">
        <w:rPr>
          <w:rFonts w:ascii="Times New Roman" w:hAnsi="Times New Roman" w:cs="Times New Roman"/>
          <w:sz w:val="24"/>
          <w:szCs w:val="24"/>
        </w:rPr>
        <w:t>Q</w:t>
      </w:r>
      <w:r w:rsidRPr="00CD4DA4">
        <w:rPr>
          <w:rFonts w:ascii="Times New Roman" w:hAnsi="Times New Roman" w:cs="Times New Roman"/>
          <w:sz w:val="24"/>
          <w:szCs w:val="24"/>
        </w:rPr>
        <w:t>ytetit</w:t>
      </w:r>
      <w:r w:rsidR="007E187B" w:rsidRPr="00CD4DA4">
        <w:rPr>
          <w:rFonts w:ascii="Times New Roman" w:hAnsi="Times New Roman" w:cs="Times New Roman"/>
          <w:sz w:val="24"/>
          <w:szCs w:val="24"/>
        </w:rPr>
        <w:t>,</w:t>
      </w:r>
      <w:r w:rsidRPr="00CD4DA4">
        <w:rPr>
          <w:rFonts w:ascii="Times New Roman" w:hAnsi="Times New Roman" w:cs="Times New Roman"/>
          <w:sz w:val="24"/>
          <w:szCs w:val="24"/>
        </w:rPr>
        <w:t xml:space="preserve"> </w:t>
      </w:r>
      <w:r w:rsidR="00356705" w:rsidRPr="00CD4DA4">
        <w:rPr>
          <w:rFonts w:ascii="Times New Roman" w:hAnsi="Times New Roman" w:cs="Times New Roman"/>
          <w:sz w:val="24"/>
          <w:szCs w:val="24"/>
        </w:rPr>
        <w:t>etj.</w:t>
      </w:r>
      <w:r w:rsidR="007E187B" w:rsidRPr="00CD4DA4">
        <w:rPr>
          <w:rFonts w:ascii="Times New Roman" w:hAnsi="Times New Roman" w:cs="Times New Roman"/>
          <w:sz w:val="24"/>
          <w:szCs w:val="24"/>
        </w:rPr>
        <w:t>,</w:t>
      </w:r>
      <w:r w:rsidR="00356705"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Rregullimi i ndriçimit publik në fshatin Lubizhdë e Hasit</w:t>
      </w:r>
      <w:r w:rsidR="007E187B" w:rsidRPr="00CD4DA4">
        <w:rPr>
          <w:rFonts w:ascii="Times New Roman" w:hAnsi="Times New Roman" w:cs="Times New Roman"/>
          <w:sz w:val="24"/>
          <w:szCs w:val="24"/>
        </w:rPr>
        <w:t xml:space="preserve"> - </w:t>
      </w:r>
      <w:r w:rsidR="00356705" w:rsidRPr="00CD4DA4">
        <w:rPr>
          <w:rFonts w:ascii="Times New Roman" w:hAnsi="Times New Roman" w:cs="Times New Roman"/>
          <w:sz w:val="24"/>
          <w:szCs w:val="24"/>
        </w:rPr>
        <w:t>(projekt dy vjeçar)</w:t>
      </w:r>
      <w:r w:rsidR="007E187B" w:rsidRPr="00CD4DA4">
        <w:rPr>
          <w:rFonts w:ascii="Times New Roman" w:hAnsi="Times New Roman" w:cs="Times New Roman"/>
          <w:sz w:val="24"/>
          <w:szCs w:val="24"/>
        </w:rPr>
        <w:t>,</w:t>
      </w:r>
      <w:r w:rsidR="00356705" w:rsidRPr="00CD4DA4">
        <w:rPr>
          <w:rFonts w:ascii="Times New Roman" w:hAnsi="Times New Roman" w:cs="Times New Roman"/>
          <w:sz w:val="24"/>
          <w:szCs w:val="24"/>
        </w:rPr>
        <w:t xml:space="preserve">  </w:t>
      </w:r>
    </w:p>
    <w:p w:rsidR="00947292" w:rsidRPr="00CD4DA4" w:rsidRDefault="007E187B"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 xml:space="preserve">Instalimi </w:t>
      </w:r>
      <w:r w:rsidR="00947292" w:rsidRPr="00CD4DA4">
        <w:rPr>
          <w:rFonts w:ascii="Times New Roman" w:hAnsi="Times New Roman" w:cs="Times New Roman"/>
          <w:sz w:val="24"/>
          <w:szCs w:val="24"/>
        </w:rPr>
        <w:t>i ndriçimit publik në Korishë</w:t>
      </w:r>
      <w:r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Rregullimi i ndr</w:t>
      </w:r>
      <w:r w:rsidR="00356705" w:rsidRPr="00CD4DA4">
        <w:rPr>
          <w:rFonts w:ascii="Times New Roman" w:hAnsi="Times New Roman" w:cs="Times New Roman"/>
          <w:sz w:val="24"/>
          <w:szCs w:val="24"/>
        </w:rPr>
        <w:t>içimit publik në fshatin Lukije - (projekt dy vjeçar)</w:t>
      </w:r>
      <w:r w:rsidR="007E187B" w:rsidRPr="00CD4DA4">
        <w:rPr>
          <w:rFonts w:ascii="Times New Roman" w:hAnsi="Times New Roman" w:cs="Times New Roman"/>
          <w:sz w:val="24"/>
          <w:szCs w:val="24"/>
        </w:rPr>
        <w:t>,</w:t>
      </w:r>
      <w:r w:rsidR="00356705" w:rsidRPr="00CD4DA4">
        <w:rPr>
          <w:rFonts w:ascii="Times New Roman" w:hAnsi="Times New Roman" w:cs="Times New Roman"/>
          <w:sz w:val="24"/>
          <w:szCs w:val="24"/>
        </w:rPr>
        <w:t xml:space="preserve">  </w:t>
      </w:r>
    </w:p>
    <w:p w:rsidR="00947292" w:rsidRPr="00CD4DA4" w:rsidRDefault="00356705"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w:t>
      </w:r>
      <w:r w:rsidR="00947292" w:rsidRPr="00CD4DA4">
        <w:rPr>
          <w:rFonts w:ascii="Times New Roman" w:hAnsi="Times New Roman" w:cs="Times New Roman"/>
          <w:sz w:val="24"/>
          <w:szCs w:val="24"/>
        </w:rPr>
        <w:t xml:space="preserve"> i </w:t>
      </w:r>
      <w:r w:rsidRPr="00CD4DA4">
        <w:rPr>
          <w:rFonts w:ascii="Times New Roman" w:hAnsi="Times New Roman" w:cs="Times New Roman"/>
          <w:sz w:val="24"/>
          <w:szCs w:val="24"/>
        </w:rPr>
        <w:t>infrastrukturës në fshatin Atmaxhë</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kanalizimit dhe rrugëve në Skorobisht</w:t>
      </w:r>
      <w:r w:rsidR="007E187B" w:rsidRPr="00CD4DA4">
        <w:rPr>
          <w:rFonts w:ascii="Times New Roman" w:hAnsi="Times New Roman" w:cs="Times New Roman"/>
          <w:sz w:val="24"/>
          <w:szCs w:val="24"/>
        </w:rPr>
        <w:t xml:space="preserve"> </w:t>
      </w:r>
      <w:r w:rsidR="004C1949" w:rsidRPr="00CD4DA4">
        <w:rPr>
          <w:rFonts w:ascii="Times New Roman" w:hAnsi="Times New Roman" w:cs="Times New Roman"/>
          <w:sz w:val="24"/>
          <w:szCs w:val="24"/>
        </w:rPr>
        <w:t>- (projekt dy vjeçar)</w:t>
      </w:r>
      <w:r w:rsidR="007E187B" w:rsidRPr="00CD4DA4">
        <w:rPr>
          <w:rFonts w:ascii="Times New Roman" w:hAnsi="Times New Roman" w:cs="Times New Roman"/>
          <w:sz w:val="24"/>
          <w:szCs w:val="24"/>
        </w:rPr>
        <w:t>,</w:t>
      </w:r>
      <w:r w:rsidR="004C1949"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infrastrukturës (rrugë,</w:t>
      </w:r>
      <w:r w:rsidR="004C1949" w:rsidRPr="00CD4DA4">
        <w:rPr>
          <w:rFonts w:ascii="Times New Roman" w:hAnsi="Times New Roman" w:cs="Times New Roman"/>
          <w:sz w:val="24"/>
          <w:szCs w:val="24"/>
        </w:rPr>
        <w:t xml:space="preserve"> </w:t>
      </w:r>
      <w:r w:rsidRPr="00CD4DA4">
        <w:rPr>
          <w:rFonts w:ascii="Times New Roman" w:hAnsi="Times New Roman" w:cs="Times New Roman"/>
          <w:sz w:val="24"/>
          <w:szCs w:val="24"/>
        </w:rPr>
        <w:t>kanalizim,</w:t>
      </w:r>
      <w:r w:rsidR="004C1949" w:rsidRPr="00CD4DA4">
        <w:rPr>
          <w:rFonts w:ascii="Times New Roman" w:hAnsi="Times New Roman" w:cs="Times New Roman"/>
          <w:sz w:val="24"/>
          <w:szCs w:val="24"/>
        </w:rPr>
        <w:t xml:space="preserve"> </w:t>
      </w:r>
      <w:r w:rsidRPr="00CD4DA4">
        <w:rPr>
          <w:rFonts w:ascii="Times New Roman" w:hAnsi="Times New Roman" w:cs="Times New Roman"/>
          <w:sz w:val="24"/>
          <w:szCs w:val="24"/>
        </w:rPr>
        <w:t xml:space="preserve">ujësjellës) në </w:t>
      </w:r>
      <w:r w:rsidR="007E187B" w:rsidRPr="00CD4DA4">
        <w:rPr>
          <w:rFonts w:ascii="Times New Roman" w:hAnsi="Times New Roman" w:cs="Times New Roman"/>
          <w:sz w:val="24"/>
          <w:szCs w:val="24"/>
        </w:rPr>
        <w:t>Lagjen e Trimave (</w:t>
      </w:r>
      <w:r w:rsidRPr="00CD4DA4">
        <w:rPr>
          <w:rFonts w:ascii="Times New Roman" w:hAnsi="Times New Roman" w:cs="Times New Roman"/>
          <w:sz w:val="24"/>
          <w:szCs w:val="24"/>
        </w:rPr>
        <w:t>Tusus</w:t>
      </w:r>
      <w:r w:rsidR="007E187B" w:rsidRPr="00CD4DA4">
        <w:rPr>
          <w:rFonts w:ascii="Times New Roman" w:hAnsi="Times New Roman" w:cs="Times New Roman"/>
          <w:sz w:val="24"/>
          <w:szCs w:val="24"/>
        </w:rPr>
        <w:t>),</w:t>
      </w:r>
    </w:p>
    <w:p w:rsidR="0064191E" w:rsidRPr="00595AF2" w:rsidRDefault="00947292" w:rsidP="00595AF2">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Rehabilitimi dh</w:t>
      </w:r>
      <w:r w:rsidR="004C1949" w:rsidRPr="00CD4DA4">
        <w:rPr>
          <w:rFonts w:ascii="Times New Roman" w:hAnsi="Times New Roman" w:cs="Times New Roman"/>
          <w:sz w:val="24"/>
          <w:szCs w:val="24"/>
        </w:rPr>
        <w:t xml:space="preserve">e ndërtimi i rrugëve me asfalt: </w:t>
      </w:r>
    </w:p>
    <w:p w:rsidR="00947292" w:rsidRPr="00CD4DA4" w:rsidRDefault="004C1949"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kryesore në fshatin Dobrusht</w:t>
      </w:r>
      <w:r w:rsidR="007E187B" w:rsidRPr="00CD4DA4">
        <w:rPr>
          <w:rFonts w:ascii="Times New Roman" w:hAnsi="Times New Roman" w:cs="Times New Roman"/>
          <w:sz w:val="24"/>
          <w:szCs w:val="24"/>
        </w:rPr>
        <w:t>;</w:t>
      </w:r>
    </w:p>
    <w:p w:rsidR="00947292" w:rsidRPr="00CD4DA4" w:rsidRDefault="004C1949"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“Turgut Ozal”</w:t>
      </w:r>
      <w:r w:rsidR="007E187B" w:rsidRPr="00CD4DA4">
        <w:rPr>
          <w:rFonts w:ascii="Times New Roman" w:hAnsi="Times New Roman" w:cs="Times New Roman"/>
          <w:sz w:val="24"/>
          <w:szCs w:val="24"/>
        </w:rPr>
        <w:t>;</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“Saraq</w:t>
      </w:r>
      <w:r w:rsidR="007E187B" w:rsidRPr="00CD4DA4">
        <w:rPr>
          <w:rFonts w:ascii="Times New Roman" w:hAnsi="Times New Roman" w:cs="Times New Roman"/>
          <w:sz w:val="24"/>
          <w:szCs w:val="24"/>
        </w:rPr>
        <w:t>ë</w:t>
      </w:r>
      <w:r w:rsidRPr="00CD4DA4">
        <w:rPr>
          <w:rFonts w:ascii="Times New Roman" w:hAnsi="Times New Roman" w:cs="Times New Roman"/>
          <w:sz w:val="24"/>
          <w:szCs w:val="24"/>
        </w:rPr>
        <w:t>t”</w:t>
      </w:r>
      <w:r w:rsidR="007E187B" w:rsidRPr="00CD4DA4">
        <w:rPr>
          <w:rFonts w:ascii="Times New Roman" w:hAnsi="Times New Roman" w:cs="Times New Roman"/>
          <w:sz w:val="24"/>
          <w:szCs w:val="24"/>
        </w:rPr>
        <w:t>;</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“Destan Billusha”;</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“Sahat Kulla”;</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“Fehmi Lladrovci” dhe “Xhemil Fluku”;</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“Vlashnje – Kobaj”;</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Sheshi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fshatin Zojz;</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në fshatin Vlashnje;</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Kobaj</w:t>
      </w:r>
      <w:r w:rsidR="007E187B" w:rsidRPr="00CD4DA4">
        <w:rPr>
          <w:rFonts w:ascii="Times New Roman" w:hAnsi="Times New Roman" w:cs="Times New Roman"/>
          <w:sz w:val="24"/>
          <w:szCs w:val="24"/>
        </w:rPr>
        <w:t xml:space="preserve"> </w:t>
      </w:r>
      <w:r w:rsidRPr="00CD4DA4">
        <w:rPr>
          <w:rFonts w:ascii="Times New Roman" w:hAnsi="Times New Roman" w:cs="Times New Roman"/>
          <w:sz w:val="24"/>
          <w:szCs w:val="24"/>
        </w:rPr>
        <w:t>-</w:t>
      </w:r>
      <w:r w:rsidR="007E187B" w:rsidRPr="00CD4DA4">
        <w:rPr>
          <w:rFonts w:ascii="Times New Roman" w:hAnsi="Times New Roman" w:cs="Times New Roman"/>
          <w:sz w:val="24"/>
          <w:szCs w:val="24"/>
        </w:rPr>
        <w:t xml:space="preserve"> </w:t>
      </w:r>
      <w:r w:rsidRPr="00CD4DA4">
        <w:rPr>
          <w:rFonts w:ascii="Times New Roman" w:hAnsi="Times New Roman" w:cs="Times New Roman"/>
          <w:sz w:val="24"/>
          <w:szCs w:val="24"/>
        </w:rPr>
        <w:t>Grazhdanik;</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kryesore në fshatin Ho</w:t>
      </w:r>
      <w:r w:rsidR="007E187B" w:rsidRPr="00CD4DA4">
        <w:rPr>
          <w:rFonts w:ascii="Times New Roman" w:hAnsi="Times New Roman" w:cs="Times New Roman"/>
          <w:sz w:val="24"/>
          <w:szCs w:val="24"/>
        </w:rPr>
        <w:t>ç</w:t>
      </w:r>
      <w:r w:rsidRPr="00CD4DA4">
        <w:rPr>
          <w:rFonts w:ascii="Times New Roman" w:hAnsi="Times New Roman" w:cs="Times New Roman"/>
          <w:sz w:val="24"/>
          <w:szCs w:val="24"/>
        </w:rPr>
        <w:t>ë e Qytetit;</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në Karashëngjergj;</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në fshatin Zym;</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në fshatin Caparc;</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në fshatin Pousko;</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në fshatin Jeshkovë;</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në fshatin Nashec;</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Gropat në fshatin Lubizhdë;</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Gropat në fshatin Romajë;</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Rruga Shuaip Spahiu;</w:t>
      </w:r>
    </w:p>
    <w:p w:rsidR="00947292" w:rsidRPr="00CD4DA4" w:rsidRDefault="00947292" w:rsidP="00947292">
      <w:pPr>
        <w:pStyle w:val="ListParagraph"/>
        <w:rPr>
          <w:rFonts w:ascii="Times New Roman" w:hAnsi="Times New Roman" w:cs="Times New Roman"/>
          <w:sz w:val="24"/>
          <w:szCs w:val="24"/>
        </w:rPr>
      </w:pPr>
      <w:r w:rsidRPr="00CD4DA4">
        <w:rPr>
          <w:rFonts w:ascii="Times New Roman" w:hAnsi="Times New Roman" w:cs="Times New Roman"/>
          <w:sz w:val="24"/>
          <w:szCs w:val="24"/>
        </w:rPr>
        <w:t>-</w:t>
      </w:r>
      <w:r w:rsidRPr="00CD4DA4">
        <w:rPr>
          <w:rFonts w:ascii="Times New Roman" w:hAnsi="Times New Roman" w:cs="Times New Roman"/>
          <w:sz w:val="24"/>
          <w:szCs w:val="24"/>
        </w:rPr>
        <w:tab/>
        <w:t xml:space="preserve">Rehabilitimi dhe shtresimi i disa rrugëve në </w:t>
      </w:r>
      <w:r w:rsidR="007E187B" w:rsidRPr="00CD4DA4">
        <w:rPr>
          <w:rFonts w:ascii="Times New Roman" w:hAnsi="Times New Roman" w:cs="Times New Roman"/>
          <w:sz w:val="24"/>
          <w:szCs w:val="24"/>
        </w:rPr>
        <w:t>q</w:t>
      </w:r>
      <w:r w:rsidRPr="00CD4DA4">
        <w:rPr>
          <w:rFonts w:ascii="Times New Roman" w:hAnsi="Times New Roman" w:cs="Times New Roman"/>
          <w:sz w:val="24"/>
          <w:szCs w:val="24"/>
        </w:rPr>
        <w:t>ytet në të cilat është bërë r</w:t>
      </w:r>
      <w:r w:rsidR="004C1949" w:rsidRPr="00CD4DA4">
        <w:rPr>
          <w:rFonts w:ascii="Times New Roman" w:hAnsi="Times New Roman" w:cs="Times New Roman"/>
          <w:sz w:val="24"/>
          <w:szCs w:val="24"/>
        </w:rPr>
        <w:t xml:space="preserve">regullimi i kanalizimit nga Hidroregjioni Jugor. </w:t>
      </w:r>
    </w:p>
    <w:p w:rsidR="00947292" w:rsidRPr="00CD4DA4" w:rsidRDefault="00947292" w:rsidP="00947292">
      <w:pPr>
        <w:pStyle w:val="ListParagraph"/>
        <w:rPr>
          <w:rFonts w:ascii="Times New Roman" w:hAnsi="Times New Roman" w:cs="Times New Roman"/>
          <w:sz w:val="24"/>
          <w:szCs w:val="24"/>
        </w:rPr>
      </w:pPr>
    </w:p>
    <w:p w:rsidR="00947292" w:rsidRPr="00CD4DA4" w:rsidRDefault="004C1949"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 xml:space="preserve">Rregullimi i trotuareve në unazën e </w:t>
      </w:r>
      <w:r w:rsidR="007E187B" w:rsidRPr="00CD4DA4">
        <w:rPr>
          <w:rFonts w:ascii="Times New Roman" w:hAnsi="Times New Roman" w:cs="Times New Roman"/>
          <w:sz w:val="24"/>
          <w:szCs w:val="24"/>
        </w:rPr>
        <w:t>q</w:t>
      </w:r>
      <w:r w:rsidRPr="00CD4DA4">
        <w:rPr>
          <w:rFonts w:ascii="Times New Roman" w:hAnsi="Times New Roman" w:cs="Times New Roman"/>
          <w:sz w:val="24"/>
          <w:szCs w:val="24"/>
        </w:rPr>
        <w:t>ytetit të</w:t>
      </w:r>
      <w:r w:rsidR="00947292" w:rsidRPr="00CD4DA4">
        <w:rPr>
          <w:rFonts w:ascii="Times New Roman" w:hAnsi="Times New Roman" w:cs="Times New Roman"/>
          <w:sz w:val="24"/>
          <w:szCs w:val="24"/>
        </w:rPr>
        <w:t xml:space="preserve"> Prizrenit</w:t>
      </w:r>
      <w:r w:rsidR="007E187B" w:rsidRPr="00CD4DA4">
        <w:rPr>
          <w:rFonts w:ascii="Times New Roman" w:hAnsi="Times New Roman" w:cs="Times New Roman"/>
          <w:sz w:val="24"/>
          <w:szCs w:val="24"/>
        </w:rPr>
        <w:t>,</w:t>
      </w:r>
    </w:p>
    <w:p w:rsidR="00947292" w:rsidRPr="00CD4DA4" w:rsidRDefault="004C1949"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Rregullimi i</w:t>
      </w:r>
      <w:r w:rsidR="00947292" w:rsidRPr="00CD4DA4">
        <w:rPr>
          <w:rFonts w:ascii="Times New Roman" w:hAnsi="Times New Roman" w:cs="Times New Roman"/>
          <w:sz w:val="24"/>
          <w:szCs w:val="24"/>
        </w:rPr>
        <w:t xml:space="preserve"> </w:t>
      </w:r>
      <w:r w:rsidRPr="00CD4DA4">
        <w:rPr>
          <w:rFonts w:ascii="Times New Roman" w:hAnsi="Times New Roman" w:cs="Times New Roman"/>
          <w:sz w:val="24"/>
          <w:szCs w:val="24"/>
        </w:rPr>
        <w:t>infrastrukturës në</w:t>
      </w:r>
      <w:r w:rsidR="00947292" w:rsidRPr="00CD4DA4">
        <w:rPr>
          <w:rFonts w:ascii="Times New Roman" w:hAnsi="Times New Roman" w:cs="Times New Roman"/>
          <w:sz w:val="24"/>
          <w:szCs w:val="24"/>
        </w:rPr>
        <w:t xml:space="preserve"> lagjen Dardania 2 </w:t>
      </w:r>
      <w:r w:rsidRPr="00CD4DA4">
        <w:rPr>
          <w:rFonts w:ascii="Times New Roman" w:hAnsi="Times New Roman" w:cs="Times New Roman"/>
          <w:sz w:val="24"/>
          <w:szCs w:val="24"/>
        </w:rPr>
        <w:t xml:space="preserve">- (projekt dy vjeçar)  </w:t>
      </w:r>
      <w:r w:rsidR="00947292" w:rsidRPr="00CD4DA4">
        <w:rPr>
          <w:rFonts w:ascii="Times New Roman" w:hAnsi="Times New Roman" w:cs="Times New Roman"/>
          <w:sz w:val="24"/>
          <w:szCs w:val="24"/>
        </w:rPr>
        <w:t>Lot 2</w:t>
      </w:r>
      <w:r w:rsidR="007E187B" w:rsidRPr="00CD4DA4">
        <w:rPr>
          <w:rFonts w:ascii="Times New Roman" w:hAnsi="Times New Roman" w:cs="Times New Roman"/>
          <w:sz w:val="24"/>
          <w:szCs w:val="24"/>
        </w:rPr>
        <w:t xml:space="preserve"> </w:t>
      </w:r>
      <w:r w:rsidR="00947292" w:rsidRPr="00CD4DA4">
        <w:rPr>
          <w:rFonts w:ascii="Times New Roman" w:hAnsi="Times New Roman" w:cs="Times New Roman"/>
          <w:sz w:val="24"/>
          <w:szCs w:val="24"/>
        </w:rPr>
        <w:t>-</w:t>
      </w:r>
      <w:r w:rsidRPr="00CD4DA4">
        <w:rPr>
          <w:rFonts w:ascii="Times New Roman" w:hAnsi="Times New Roman" w:cs="Times New Roman"/>
          <w:sz w:val="24"/>
          <w:szCs w:val="24"/>
        </w:rPr>
        <w:t xml:space="preserve"> Degëzimi</w:t>
      </w:r>
      <w:r w:rsidR="00947292" w:rsidRPr="00CD4DA4">
        <w:rPr>
          <w:rFonts w:ascii="Times New Roman" w:hAnsi="Times New Roman" w:cs="Times New Roman"/>
          <w:sz w:val="24"/>
          <w:szCs w:val="24"/>
        </w:rPr>
        <w:t xml:space="preserve"> te</w:t>
      </w:r>
      <w:r w:rsidR="007E187B" w:rsidRPr="00CD4DA4">
        <w:rPr>
          <w:rFonts w:ascii="Times New Roman" w:hAnsi="Times New Roman" w:cs="Times New Roman"/>
          <w:sz w:val="24"/>
          <w:szCs w:val="24"/>
        </w:rPr>
        <w:t>k</w:t>
      </w:r>
      <w:r w:rsidR="00947292" w:rsidRPr="00CD4DA4">
        <w:rPr>
          <w:rFonts w:ascii="Times New Roman" w:hAnsi="Times New Roman" w:cs="Times New Roman"/>
          <w:sz w:val="24"/>
          <w:szCs w:val="24"/>
        </w:rPr>
        <w:t xml:space="preserve"> udhëkryqi</w:t>
      </w:r>
      <w:r w:rsidR="007E187B" w:rsidRPr="00CD4DA4">
        <w:rPr>
          <w:rFonts w:ascii="Times New Roman" w:hAnsi="Times New Roman" w:cs="Times New Roman"/>
          <w:sz w:val="24"/>
          <w:szCs w:val="24"/>
        </w:rPr>
        <w:t>,</w:t>
      </w:r>
      <w:r w:rsidR="00947292"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Rregullimi i infrastrukturës në lagjen Dardania 2 – LOT 1</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infrastrukturës në lagjen Jeta e Re - rruga Agim Bajrami te</w:t>
      </w:r>
      <w:r w:rsidR="007E187B" w:rsidRPr="00CD4DA4">
        <w:rPr>
          <w:rFonts w:ascii="Times New Roman" w:hAnsi="Times New Roman" w:cs="Times New Roman"/>
          <w:sz w:val="24"/>
          <w:szCs w:val="24"/>
        </w:rPr>
        <w:t xml:space="preserve"> </w:t>
      </w:r>
      <w:r w:rsidRPr="00CD4DA4">
        <w:rPr>
          <w:rFonts w:ascii="Times New Roman" w:hAnsi="Times New Roman" w:cs="Times New Roman"/>
          <w:sz w:val="24"/>
          <w:szCs w:val="24"/>
        </w:rPr>
        <w:t>Hekurudhat</w:t>
      </w:r>
      <w:r w:rsidR="007E187B" w:rsidRPr="00CD4DA4">
        <w:rPr>
          <w:rFonts w:ascii="Times New Roman" w:hAnsi="Times New Roman" w:cs="Times New Roman"/>
          <w:sz w:val="24"/>
          <w:szCs w:val="24"/>
        </w:rPr>
        <w:t>,</w:t>
      </w:r>
    </w:p>
    <w:p w:rsidR="00947292" w:rsidRPr="00CD4DA4" w:rsidRDefault="004C1949"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lastRenderedPageBreak/>
        <w:t>Ndërtimi</w:t>
      </w:r>
      <w:r w:rsidR="00947292" w:rsidRPr="00CD4DA4">
        <w:rPr>
          <w:rFonts w:ascii="Times New Roman" w:hAnsi="Times New Roman" w:cs="Times New Roman"/>
          <w:sz w:val="24"/>
          <w:szCs w:val="24"/>
        </w:rPr>
        <w:t xml:space="preserve"> i infrastrukturës t</w:t>
      </w:r>
      <w:r w:rsidRPr="00CD4DA4">
        <w:rPr>
          <w:rFonts w:ascii="Times New Roman" w:hAnsi="Times New Roman" w:cs="Times New Roman"/>
          <w:sz w:val="24"/>
          <w:szCs w:val="24"/>
        </w:rPr>
        <w:t xml:space="preserve">e </w:t>
      </w:r>
      <w:r w:rsidR="00947292" w:rsidRPr="00CD4DA4">
        <w:rPr>
          <w:rFonts w:ascii="Times New Roman" w:hAnsi="Times New Roman" w:cs="Times New Roman"/>
          <w:sz w:val="24"/>
          <w:szCs w:val="24"/>
        </w:rPr>
        <w:t xml:space="preserve">shkolla e </w:t>
      </w:r>
      <w:r w:rsidRPr="00CD4DA4">
        <w:rPr>
          <w:rFonts w:ascii="Times New Roman" w:hAnsi="Times New Roman" w:cs="Times New Roman"/>
          <w:sz w:val="24"/>
          <w:szCs w:val="24"/>
        </w:rPr>
        <w:t>Dardanisë</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rrugës Velezh</w:t>
      </w:r>
      <w:r w:rsidR="007E187B" w:rsidRPr="00CD4DA4">
        <w:rPr>
          <w:rFonts w:ascii="Times New Roman" w:hAnsi="Times New Roman" w:cs="Times New Roman"/>
          <w:sz w:val="24"/>
          <w:szCs w:val="24"/>
        </w:rPr>
        <w:t>ë</w:t>
      </w:r>
      <w:r w:rsidRPr="00CD4DA4">
        <w:rPr>
          <w:rFonts w:ascii="Times New Roman" w:hAnsi="Times New Roman" w:cs="Times New Roman"/>
          <w:sz w:val="24"/>
          <w:szCs w:val="24"/>
        </w:rPr>
        <w:t xml:space="preserve"> – Smaç</w:t>
      </w:r>
      <w:r w:rsidR="007E187B" w:rsidRPr="00CD4DA4">
        <w:rPr>
          <w:rFonts w:ascii="Times New Roman" w:hAnsi="Times New Roman" w:cs="Times New Roman"/>
          <w:sz w:val="24"/>
          <w:szCs w:val="24"/>
        </w:rPr>
        <w:t>,</w:t>
      </w:r>
    </w:p>
    <w:p w:rsidR="00947292" w:rsidRPr="00CD4DA4" w:rsidRDefault="004C1949"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infrastrukturës në</w:t>
      </w:r>
      <w:r w:rsidR="00947292" w:rsidRPr="00CD4DA4">
        <w:rPr>
          <w:rFonts w:ascii="Times New Roman" w:hAnsi="Times New Roman" w:cs="Times New Roman"/>
          <w:sz w:val="24"/>
          <w:szCs w:val="24"/>
        </w:rPr>
        <w:t xml:space="preserve"> lagjen Arbana</w:t>
      </w:r>
      <w:r w:rsidR="007E187B" w:rsidRPr="00CD4DA4">
        <w:rPr>
          <w:rFonts w:ascii="Times New Roman" w:hAnsi="Times New Roman" w:cs="Times New Roman"/>
          <w:sz w:val="24"/>
          <w:szCs w:val="24"/>
        </w:rPr>
        <w:t>,</w:t>
      </w:r>
    </w:p>
    <w:p w:rsidR="00947292" w:rsidRPr="00CD4DA4" w:rsidRDefault="004C1949"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w:t>
      </w:r>
      <w:r w:rsidR="00947292" w:rsidRPr="00CD4DA4">
        <w:rPr>
          <w:rFonts w:ascii="Times New Roman" w:hAnsi="Times New Roman" w:cs="Times New Roman"/>
          <w:sz w:val="24"/>
          <w:szCs w:val="24"/>
        </w:rPr>
        <w:t xml:space="preserve"> i rrugës me </w:t>
      </w:r>
      <w:r w:rsidRPr="00CD4DA4">
        <w:rPr>
          <w:rFonts w:ascii="Times New Roman" w:hAnsi="Times New Roman" w:cs="Times New Roman"/>
          <w:sz w:val="24"/>
          <w:szCs w:val="24"/>
        </w:rPr>
        <w:t>asfalt</w:t>
      </w:r>
      <w:r w:rsidR="00947292" w:rsidRPr="00CD4DA4">
        <w:rPr>
          <w:rFonts w:ascii="Times New Roman" w:hAnsi="Times New Roman" w:cs="Times New Roman"/>
          <w:sz w:val="24"/>
          <w:szCs w:val="24"/>
        </w:rPr>
        <w:t xml:space="preserve"> dhe murit mbrojtës në Manastiricë</w:t>
      </w:r>
      <w:r w:rsidR="007E187B" w:rsidRPr="00CD4DA4">
        <w:rPr>
          <w:rFonts w:ascii="Times New Roman" w:hAnsi="Times New Roman" w:cs="Times New Roman"/>
          <w:sz w:val="24"/>
          <w:szCs w:val="24"/>
        </w:rPr>
        <w:t>,</w:t>
      </w:r>
    </w:p>
    <w:p w:rsidR="00947292" w:rsidRPr="00CD4DA4" w:rsidRDefault="004C1949"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Rregullimi</w:t>
      </w:r>
      <w:r w:rsidR="00947292" w:rsidRPr="00CD4DA4">
        <w:rPr>
          <w:rFonts w:ascii="Times New Roman" w:hAnsi="Times New Roman" w:cs="Times New Roman"/>
          <w:sz w:val="24"/>
          <w:szCs w:val="24"/>
        </w:rPr>
        <w:t xml:space="preserve"> i infrastr</w:t>
      </w:r>
      <w:r w:rsidRPr="00CD4DA4">
        <w:rPr>
          <w:rFonts w:ascii="Times New Roman" w:hAnsi="Times New Roman" w:cs="Times New Roman"/>
          <w:sz w:val="24"/>
          <w:szCs w:val="24"/>
        </w:rPr>
        <w:t>ukturës në rrugën Ersan Mazreku - (projekt dy vjeçar)</w:t>
      </w:r>
      <w:r w:rsidR="007E187B" w:rsidRPr="00CD4DA4">
        <w:rPr>
          <w:rFonts w:ascii="Times New Roman" w:hAnsi="Times New Roman" w:cs="Times New Roman"/>
          <w:sz w:val="24"/>
          <w:szCs w:val="24"/>
        </w:rPr>
        <w:t>,</w:t>
      </w:r>
      <w:r w:rsidRPr="00CD4DA4">
        <w:rPr>
          <w:rFonts w:ascii="Times New Roman" w:hAnsi="Times New Roman" w:cs="Times New Roman"/>
          <w:sz w:val="24"/>
          <w:szCs w:val="24"/>
        </w:rPr>
        <w:t xml:space="preserve">  </w:t>
      </w:r>
    </w:p>
    <w:p w:rsidR="00947292" w:rsidRPr="00CD4DA4" w:rsidRDefault="004C1949"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Ndriçimi</w:t>
      </w:r>
      <w:r w:rsidR="00947292" w:rsidRPr="00CD4DA4">
        <w:rPr>
          <w:rFonts w:ascii="Times New Roman" w:hAnsi="Times New Roman" w:cs="Times New Roman"/>
          <w:sz w:val="24"/>
          <w:szCs w:val="24"/>
        </w:rPr>
        <w:t>,</w:t>
      </w:r>
      <w:r w:rsidRPr="00CD4DA4">
        <w:rPr>
          <w:rFonts w:ascii="Times New Roman" w:hAnsi="Times New Roman" w:cs="Times New Roman"/>
          <w:sz w:val="24"/>
          <w:szCs w:val="24"/>
        </w:rPr>
        <w:t xml:space="preserve"> </w:t>
      </w:r>
      <w:r w:rsidR="00947292" w:rsidRPr="00CD4DA4">
        <w:rPr>
          <w:rFonts w:ascii="Times New Roman" w:hAnsi="Times New Roman" w:cs="Times New Roman"/>
          <w:sz w:val="24"/>
          <w:szCs w:val="24"/>
        </w:rPr>
        <w:t>shtruarja e rrugëve me kubëza dhe rregullimi i parqeve në fshatrat e Zhupës dhe Lumëbardhit</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rrugës Duhi në Korishë</w:t>
      </w:r>
      <w:r w:rsidR="004C1949" w:rsidRPr="00CD4DA4">
        <w:rPr>
          <w:rFonts w:ascii="Times New Roman" w:hAnsi="Times New Roman" w:cs="Times New Roman"/>
          <w:sz w:val="24"/>
          <w:szCs w:val="24"/>
        </w:rPr>
        <w:t xml:space="preserve"> - (projekt dy vjeçar)</w:t>
      </w:r>
      <w:r w:rsidR="007E187B" w:rsidRPr="00CD4DA4">
        <w:rPr>
          <w:rFonts w:ascii="Times New Roman" w:hAnsi="Times New Roman" w:cs="Times New Roman"/>
          <w:sz w:val="24"/>
          <w:szCs w:val="24"/>
        </w:rPr>
        <w:t>,</w:t>
      </w:r>
      <w:r w:rsidR="004C1949"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 xml:space="preserve">Ndërtimi i urës në fshatin Shpenadi dhe në Lubizhdë të Prizrenit </w:t>
      </w:r>
      <w:r w:rsidR="004C1949" w:rsidRPr="00CD4DA4">
        <w:rPr>
          <w:rFonts w:ascii="Times New Roman" w:hAnsi="Times New Roman" w:cs="Times New Roman"/>
          <w:sz w:val="24"/>
          <w:szCs w:val="24"/>
        </w:rPr>
        <w:t>- (projekt dy vjeçar)</w:t>
      </w:r>
      <w:r w:rsidR="007E187B" w:rsidRPr="00CD4DA4">
        <w:rPr>
          <w:rFonts w:ascii="Times New Roman" w:hAnsi="Times New Roman" w:cs="Times New Roman"/>
          <w:sz w:val="24"/>
          <w:szCs w:val="24"/>
        </w:rPr>
        <w:t>,</w:t>
      </w:r>
      <w:r w:rsidR="004C1949"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rrugëve lokale në fshatin Korishë</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rrug</w:t>
      </w:r>
      <w:r w:rsidR="004C1949" w:rsidRPr="00CD4DA4">
        <w:rPr>
          <w:rFonts w:ascii="Times New Roman" w:hAnsi="Times New Roman" w:cs="Times New Roman"/>
          <w:sz w:val="24"/>
          <w:szCs w:val="24"/>
        </w:rPr>
        <w:t>ëve lokale në Lubizhdë të Hasit - (projekt dy vjeçar)</w:t>
      </w:r>
      <w:r w:rsidR="007E187B" w:rsidRPr="00CD4DA4">
        <w:rPr>
          <w:rFonts w:ascii="Times New Roman" w:hAnsi="Times New Roman" w:cs="Times New Roman"/>
          <w:sz w:val="24"/>
          <w:szCs w:val="24"/>
        </w:rPr>
        <w:t>,</w:t>
      </w:r>
      <w:r w:rsidR="004C1949"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Rregullimi i infrastrukturës në rrugën Kosova</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 xml:space="preserve">Ndërtimi i infrastrukturës në Nashec (rrugë, kanalizim dhe ujësjellës) </w:t>
      </w:r>
      <w:r w:rsidR="004C1949" w:rsidRPr="00CD4DA4">
        <w:rPr>
          <w:rFonts w:ascii="Times New Roman" w:hAnsi="Times New Roman" w:cs="Times New Roman"/>
          <w:sz w:val="24"/>
          <w:szCs w:val="24"/>
        </w:rPr>
        <w:t>- (projekt dy vjeçar)</w:t>
      </w:r>
      <w:r w:rsidR="007E187B" w:rsidRPr="00CD4DA4">
        <w:rPr>
          <w:rFonts w:ascii="Times New Roman" w:hAnsi="Times New Roman" w:cs="Times New Roman"/>
          <w:sz w:val="24"/>
          <w:szCs w:val="24"/>
        </w:rPr>
        <w:t>,</w:t>
      </w:r>
      <w:r w:rsidR="004C1949"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infrastrukturës në fshatin Landovicë</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 xml:space="preserve">Ndërtimi i infrastrukturës në fshatin </w:t>
      </w:r>
      <w:r w:rsidR="007E187B" w:rsidRPr="00CD4DA4">
        <w:rPr>
          <w:rFonts w:ascii="Times New Roman" w:hAnsi="Times New Roman" w:cs="Times New Roman"/>
          <w:sz w:val="24"/>
          <w:szCs w:val="24"/>
        </w:rPr>
        <w:t>Malësi</w:t>
      </w:r>
      <w:r w:rsidRPr="00CD4DA4">
        <w:rPr>
          <w:rFonts w:ascii="Times New Roman" w:hAnsi="Times New Roman" w:cs="Times New Roman"/>
          <w:sz w:val="24"/>
          <w:szCs w:val="24"/>
        </w:rPr>
        <w:t xml:space="preserve"> e Re </w:t>
      </w:r>
      <w:r w:rsidR="004C1949" w:rsidRPr="00CD4DA4">
        <w:rPr>
          <w:rFonts w:ascii="Times New Roman" w:hAnsi="Times New Roman" w:cs="Times New Roman"/>
          <w:sz w:val="24"/>
          <w:szCs w:val="24"/>
        </w:rPr>
        <w:t>- (projekt dy vjeçar)</w:t>
      </w:r>
      <w:r w:rsidR="007E187B" w:rsidRPr="00CD4DA4">
        <w:rPr>
          <w:rFonts w:ascii="Times New Roman" w:hAnsi="Times New Roman" w:cs="Times New Roman"/>
          <w:sz w:val="24"/>
          <w:szCs w:val="24"/>
        </w:rPr>
        <w:t>,</w:t>
      </w:r>
      <w:r w:rsidR="004C1949" w:rsidRPr="00CD4DA4">
        <w:rPr>
          <w:rFonts w:ascii="Times New Roman" w:hAnsi="Times New Roman" w:cs="Times New Roman"/>
          <w:sz w:val="24"/>
          <w:szCs w:val="24"/>
        </w:rPr>
        <w:t xml:space="preserve">  </w:t>
      </w:r>
    </w:p>
    <w:p w:rsidR="00947292" w:rsidRPr="00CD4DA4" w:rsidRDefault="004C1949"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w:t>
      </w:r>
      <w:r w:rsidR="00947292" w:rsidRPr="00CD4DA4">
        <w:rPr>
          <w:rFonts w:ascii="Times New Roman" w:hAnsi="Times New Roman" w:cs="Times New Roman"/>
          <w:sz w:val="24"/>
          <w:szCs w:val="24"/>
        </w:rPr>
        <w:t xml:space="preserve"> i infrastrukturës në fshatin Zhur</w:t>
      </w:r>
      <w:r w:rsidR="007E187B" w:rsidRPr="00CD4DA4">
        <w:rPr>
          <w:rFonts w:ascii="Times New Roman" w:hAnsi="Times New Roman" w:cs="Times New Roman"/>
          <w:sz w:val="24"/>
          <w:szCs w:val="24"/>
        </w:rPr>
        <w:t>,</w:t>
      </w:r>
    </w:p>
    <w:p w:rsidR="00947292" w:rsidRPr="00CD4DA4" w:rsidRDefault="004C1949"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w:t>
      </w:r>
      <w:r w:rsidR="00947292" w:rsidRPr="00CD4DA4">
        <w:rPr>
          <w:rFonts w:ascii="Times New Roman" w:hAnsi="Times New Roman" w:cs="Times New Roman"/>
          <w:sz w:val="24"/>
          <w:szCs w:val="24"/>
        </w:rPr>
        <w:t xml:space="preserve"> i kanalizimit në Velezhë</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Furnizim me zhavorr për rrugët e paasfaltuara në</w:t>
      </w:r>
      <w:r w:rsidR="007E187B" w:rsidRPr="00CD4DA4">
        <w:rPr>
          <w:rFonts w:ascii="Times New Roman" w:hAnsi="Times New Roman" w:cs="Times New Roman"/>
          <w:sz w:val="24"/>
          <w:szCs w:val="24"/>
        </w:rPr>
        <w:t xml:space="preserve"> K</w:t>
      </w:r>
      <w:r w:rsidRPr="00CD4DA4">
        <w:rPr>
          <w:rFonts w:ascii="Times New Roman" w:hAnsi="Times New Roman" w:cs="Times New Roman"/>
          <w:sz w:val="24"/>
          <w:szCs w:val="24"/>
        </w:rPr>
        <w:t>omunën e Prizrenit</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rrugëve dhe kanalizimit në fshatin Poslisht</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Asfaltimi i rrugës në Kobaj</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infrastrukturës në Hoçë</w:t>
      </w:r>
      <w:r w:rsidR="007E187B" w:rsidRPr="00CD4DA4">
        <w:rPr>
          <w:rFonts w:ascii="Times New Roman" w:hAnsi="Times New Roman" w:cs="Times New Roman"/>
          <w:sz w:val="24"/>
          <w:szCs w:val="24"/>
        </w:rPr>
        <w:t xml:space="preserve"> të </w:t>
      </w:r>
      <w:r w:rsidRPr="00CD4DA4">
        <w:rPr>
          <w:rFonts w:ascii="Times New Roman" w:hAnsi="Times New Roman" w:cs="Times New Roman"/>
          <w:sz w:val="24"/>
          <w:szCs w:val="24"/>
        </w:rPr>
        <w:t>Qytetit</w:t>
      </w:r>
      <w:r w:rsidR="007E187B" w:rsidRPr="00CD4DA4">
        <w:rPr>
          <w:rFonts w:ascii="Times New Roman" w:hAnsi="Times New Roman" w:cs="Times New Roman"/>
          <w:sz w:val="24"/>
          <w:szCs w:val="24"/>
        </w:rPr>
        <w:t xml:space="preserve"> - </w:t>
      </w:r>
      <w:r w:rsidRPr="00CD4DA4">
        <w:rPr>
          <w:rFonts w:ascii="Times New Roman" w:hAnsi="Times New Roman" w:cs="Times New Roman"/>
          <w:sz w:val="24"/>
          <w:szCs w:val="24"/>
        </w:rPr>
        <w:t>rrugë dhe kanalizim</w:t>
      </w:r>
      <w:r w:rsidR="007E187B"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infrastrukturë</w:t>
      </w:r>
      <w:r w:rsidR="007E187B" w:rsidRPr="00CD4DA4">
        <w:rPr>
          <w:rFonts w:ascii="Times New Roman" w:hAnsi="Times New Roman" w:cs="Times New Roman"/>
          <w:sz w:val="24"/>
          <w:szCs w:val="24"/>
        </w:rPr>
        <w:t>s</w:t>
      </w:r>
      <w:r w:rsidRPr="00CD4DA4">
        <w:rPr>
          <w:rFonts w:ascii="Times New Roman" w:hAnsi="Times New Roman" w:cs="Times New Roman"/>
          <w:sz w:val="24"/>
          <w:szCs w:val="24"/>
        </w:rPr>
        <w:t xml:space="preserve"> në Korishë </w:t>
      </w:r>
      <w:r w:rsidR="00610205" w:rsidRPr="00CD4DA4">
        <w:rPr>
          <w:rFonts w:ascii="Times New Roman" w:hAnsi="Times New Roman" w:cs="Times New Roman"/>
          <w:sz w:val="24"/>
          <w:szCs w:val="24"/>
        </w:rPr>
        <w:t>- (projekt dy vjeçar)</w:t>
      </w:r>
      <w:r w:rsidR="007E187B" w:rsidRPr="00CD4DA4">
        <w:rPr>
          <w:rFonts w:ascii="Times New Roman" w:hAnsi="Times New Roman" w:cs="Times New Roman"/>
          <w:sz w:val="24"/>
          <w:szCs w:val="24"/>
        </w:rPr>
        <w:t>,</w:t>
      </w:r>
      <w:r w:rsidR="00610205"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w:t>
      </w:r>
      <w:r w:rsidR="00610205" w:rsidRPr="00CD4DA4">
        <w:rPr>
          <w:rFonts w:ascii="Times New Roman" w:hAnsi="Times New Roman" w:cs="Times New Roman"/>
          <w:sz w:val="24"/>
          <w:szCs w:val="24"/>
        </w:rPr>
        <w:t>dërtimi i rrugës Shuaip Spahiu - (projekt dy vjeçar)</w:t>
      </w:r>
      <w:r w:rsidR="007E187B" w:rsidRPr="00CD4DA4">
        <w:rPr>
          <w:rFonts w:ascii="Times New Roman" w:hAnsi="Times New Roman" w:cs="Times New Roman"/>
          <w:sz w:val="24"/>
          <w:szCs w:val="24"/>
        </w:rPr>
        <w:t>,</w:t>
      </w:r>
      <w:r w:rsidR="00610205"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Rehabilitimi dhe rivitalizimi i hapësirave publike në zonën e parë të mbrojtur</w:t>
      </w:r>
      <w:r w:rsidR="007E187B" w:rsidRPr="00CD4DA4">
        <w:rPr>
          <w:rFonts w:ascii="Times New Roman" w:hAnsi="Times New Roman" w:cs="Times New Roman"/>
          <w:sz w:val="24"/>
          <w:szCs w:val="24"/>
        </w:rPr>
        <w:t>,</w:t>
      </w:r>
      <w:r w:rsidRPr="00CD4DA4">
        <w:rPr>
          <w:rFonts w:ascii="Times New Roman" w:hAnsi="Times New Roman" w:cs="Times New Roman"/>
          <w:sz w:val="24"/>
          <w:szCs w:val="24"/>
        </w:rPr>
        <w:t xml:space="preserve"> në pjesën e vjetër të qytetit</w:t>
      </w:r>
      <w:r w:rsidR="007E187B" w:rsidRPr="00CD4DA4">
        <w:rPr>
          <w:rFonts w:ascii="Times New Roman" w:hAnsi="Times New Roman" w:cs="Times New Roman"/>
          <w:sz w:val="24"/>
          <w:szCs w:val="24"/>
        </w:rPr>
        <w:t xml:space="preserve"> - </w:t>
      </w:r>
      <w:r w:rsidRPr="00CD4DA4">
        <w:rPr>
          <w:rFonts w:ascii="Times New Roman" w:hAnsi="Times New Roman" w:cs="Times New Roman"/>
          <w:sz w:val="24"/>
          <w:szCs w:val="24"/>
        </w:rPr>
        <w:t>restaurimi i shesheve dhe objekteve</w:t>
      </w:r>
      <w:r w:rsidR="00610205" w:rsidRPr="00CD4DA4">
        <w:rPr>
          <w:rFonts w:ascii="Times New Roman" w:hAnsi="Times New Roman" w:cs="Times New Roman"/>
          <w:sz w:val="24"/>
          <w:szCs w:val="24"/>
        </w:rPr>
        <w:t xml:space="preserve"> - (projekt tre vjeçar)</w:t>
      </w:r>
      <w:r w:rsidR="00891F8C" w:rsidRPr="00CD4DA4">
        <w:rPr>
          <w:rFonts w:ascii="Times New Roman" w:hAnsi="Times New Roman" w:cs="Times New Roman"/>
          <w:sz w:val="24"/>
          <w:szCs w:val="24"/>
        </w:rPr>
        <w:t>,</w:t>
      </w:r>
      <w:r w:rsidR="00610205" w:rsidRPr="00CD4DA4">
        <w:rPr>
          <w:rFonts w:ascii="Times New Roman" w:hAnsi="Times New Roman" w:cs="Times New Roman"/>
          <w:sz w:val="24"/>
          <w:szCs w:val="24"/>
        </w:rPr>
        <w:t xml:space="preserve">  </w:t>
      </w:r>
    </w:p>
    <w:p w:rsidR="00947292" w:rsidRPr="00CD4DA4" w:rsidRDefault="00610205"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w:t>
      </w:r>
      <w:r w:rsidR="00947292" w:rsidRPr="00CD4DA4">
        <w:rPr>
          <w:rFonts w:ascii="Times New Roman" w:hAnsi="Times New Roman" w:cs="Times New Roman"/>
          <w:sz w:val="24"/>
          <w:szCs w:val="24"/>
        </w:rPr>
        <w:t xml:space="preserve"> i </w:t>
      </w:r>
      <w:r w:rsidRPr="00CD4DA4">
        <w:rPr>
          <w:rFonts w:ascii="Times New Roman" w:hAnsi="Times New Roman" w:cs="Times New Roman"/>
          <w:sz w:val="24"/>
          <w:szCs w:val="24"/>
        </w:rPr>
        <w:t>infrastrukturës në</w:t>
      </w:r>
      <w:r w:rsidR="00947292" w:rsidRPr="00CD4DA4">
        <w:rPr>
          <w:rFonts w:ascii="Times New Roman" w:hAnsi="Times New Roman" w:cs="Times New Roman"/>
          <w:sz w:val="24"/>
          <w:szCs w:val="24"/>
        </w:rPr>
        <w:t xml:space="preserve"> fshatin Gjonaj</w:t>
      </w:r>
      <w:r w:rsidR="00891F8C" w:rsidRPr="00CD4DA4">
        <w:rPr>
          <w:rFonts w:ascii="Times New Roman" w:hAnsi="Times New Roman" w:cs="Times New Roman"/>
          <w:sz w:val="24"/>
          <w:szCs w:val="24"/>
        </w:rPr>
        <w:t>,</w:t>
      </w:r>
    </w:p>
    <w:p w:rsidR="00947292" w:rsidRPr="00CD4DA4" w:rsidRDefault="00610205"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Rregullimi i mureve mbrojtëse në</w:t>
      </w:r>
      <w:r w:rsidR="00891F8C" w:rsidRPr="00CD4DA4">
        <w:rPr>
          <w:rFonts w:ascii="Times New Roman" w:hAnsi="Times New Roman" w:cs="Times New Roman"/>
          <w:sz w:val="24"/>
          <w:szCs w:val="24"/>
        </w:rPr>
        <w:t xml:space="preserve"> Komunën e Prizrenit:</w:t>
      </w:r>
      <w:r w:rsidRPr="00CD4DA4">
        <w:rPr>
          <w:rFonts w:ascii="Times New Roman" w:hAnsi="Times New Roman" w:cs="Times New Roman"/>
          <w:sz w:val="24"/>
          <w:szCs w:val="24"/>
        </w:rPr>
        <w:t xml:space="preserve"> </w:t>
      </w:r>
      <w:r w:rsidR="00947292" w:rsidRPr="00CD4DA4">
        <w:rPr>
          <w:rFonts w:ascii="Times New Roman" w:hAnsi="Times New Roman" w:cs="Times New Roman"/>
          <w:sz w:val="24"/>
          <w:szCs w:val="24"/>
        </w:rPr>
        <w:t>Landovicë,</w:t>
      </w:r>
      <w:r w:rsidRPr="00CD4DA4">
        <w:rPr>
          <w:rFonts w:ascii="Times New Roman" w:hAnsi="Times New Roman" w:cs="Times New Roman"/>
          <w:sz w:val="24"/>
          <w:szCs w:val="24"/>
        </w:rPr>
        <w:t xml:space="preserve"> Randobravë, në f</w:t>
      </w:r>
      <w:r w:rsidR="00947292" w:rsidRPr="00CD4DA4">
        <w:rPr>
          <w:rFonts w:ascii="Times New Roman" w:hAnsi="Times New Roman" w:cs="Times New Roman"/>
          <w:sz w:val="24"/>
          <w:szCs w:val="24"/>
        </w:rPr>
        <w:t>shat</w:t>
      </w:r>
      <w:r w:rsidRPr="00CD4DA4">
        <w:rPr>
          <w:rFonts w:ascii="Times New Roman" w:hAnsi="Times New Roman" w:cs="Times New Roman"/>
          <w:sz w:val="24"/>
          <w:szCs w:val="24"/>
        </w:rPr>
        <w:t>rat e Zhupës</w:t>
      </w:r>
      <w:r w:rsidR="00947292" w:rsidRPr="00CD4DA4">
        <w:rPr>
          <w:rFonts w:ascii="Times New Roman" w:hAnsi="Times New Roman" w:cs="Times New Roman"/>
          <w:sz w:val="24"/>
          <w:szCs w:val="24"/>
        </w:rPr>
        <w:t>,</w:t>
      </w:r>
      <w:r w:rsidRPr="00CD4DA4">
        <w:rPr>
          <w:rFonts w:ascii="Times New Roman" w:hAnsi="Times New Roman" w:cs="Times New Roman"/>
          <w:sz w:val="24"/>
          <w:szCs w:val="24"/>
        </w:rPr>
        <w:t xml:space="preserve"> Has, Vërri</w:t>
      </w:r>
      <w:r w:rsidR="00891F8C" w:rsidRPr="00CD4DA4">
        <w:rPr>
          <w:rFonts w:ascii="Times New Roman" w:hAnsi="Times New Roman" w:cs="Times New Roman"/>
          <w:sz w:val="24"/>
          <w:szCs w:val="24"/>
        </w:rPr>
        <w:t>,</w:t>
      </w:r>
      <w:r w:rsidRPr="00CD4DA4">
        <w:rPr>
          <w:rFonts w:ascii="Times New Roman" w:hAnsi="Times New Roman" w:cs="Times New Roman"/>
          <w:sz w:val="24"/>
          <w:szCs w:val="24"/>
        </w:rPr>
        <w:t xml:space="preserve"> etj.</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infrastrukturës në Romajë</w:t>
      </w:r>
      <w:r w:rsidR="00891F8C" w:rsidRPr="00CD4DA4">
        <w:rPr>
          <w:rFonts w:ascii="Times New Roman" w:hAnsi="Times New Roman" w:cs="Times New Roman"/>
          <w:sz w:val="24"/>
          <w:szCs w:val="24"/>
        </w:rPr>
        <w:t xml:space="preserve">  - </w:t>
      </w:r>
      <w:r w:rsidRPr="00CD4DA4">
        <w:rPr>
          <w:rFonts w:ascii="Times New Roman" w:hAnsi="Times New Roman" w:cs="Times New Roman"/>
          <w:sz w:val="24"/>
          <w:szCs w:val="24"/>
        </w:rPr>
        <w:t xml:space="preserve">rrugë dhe </w:t>
      </w:r>
      <w:r w:rsidR="00610205" w:rsidRPr="00CD4DA4">
        <w:rPr>
          <w:rFonts w:ascii="Times New Roman" w:hAnsi="Times New Roman" w:cs="Times New Roman"/>
          <w:sz w:val="24"/>
          <w:szCs w:val="24"/>
        </w:rPr>
        <w:t>ndriçim</w:t>
      </w:r>
      <w:r w:rsidR="00891F8C" w:rsidRPr="00CD4DA4">
        <w:rPr>
          <w:rFonts w:ascii="Times New Roman" w:hAnsi="Times New Roman" w:cs="Times New Roman"/>
          <w:sz w:val="24"/>
          <w:szCs w:val="24"/>
        </w:rPr>
        <w:t xml:space="preserve"> </w:t>
      </w:r>
      <w:r w:rsidRPr="00CD4DA4">
        <w:rPr>
          <w:rFonts w:ascii="Times New Roman" w:hAnsi="Times New Roman" w:cs="Times New Roman"/>
          <w:sz w:val="24"/>
          <w:szCs w:val="24"/>
        </w:rPr>
        <w:t>publik</w:t>
      </w:r>
      <w:r w:rsidR="00891F8C"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Shenjëzimi horizontal, vertikal dhe sinjalizues në qytet dhe fshatrat e Komunës së Prizrenit</w:t>
      </w:r>
      <w:r w:rsidR="00891F8C"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infrastrukturës në Kushnin</w:t>
      </w:r>
      <w:r w:rsidR="00891F8C" w:rsidRPr="00CD4DA4">
        <w:rPr>
          <w:rFonts w:ascii="Times New Roman" w:hAnsi="Times New Roman" w:cs="Times New Roman"/>
          <w:sz w:val="24"/>
          <w:szCs w:val="24"/>
        </w:rPr>
        <w:t xml:space="preserve"> të </w:t>
      </w:r>
      <w:r w:rsidRPr="00CD4DA4">
        <w:rPr>
          <w:rFonts w:ascii="Times New Roman" w:hAnsi="Times New Roman" w:cs="Times New Roman"/>
          <w:sz w:val="24"/>
          <w:szCs w:val="24"/>
        </w:rPr>
        <w:t>Has</w:t>
      </w:r>
      <w:r w:rsidR="00891F8C" w:rsidRPr="00CD4DA4">
        <w:rPr>
          <w:rFonts w:ascii="Times New Roman" w:hAnsi="Times New Roman" w:cs="Times New Roman"/>
          <w:sz w:val="24"/>
          <w:szCs w:val="24"/>
        </w:rPr>
        <w:t xml:space="preserve">it - </w:t>
      </w:r>
      <w:r w:rsidRPr="00CD4DA4">
        <w:rPr>
          <w:rFonts w:ascii="Times New Roman" w:hAnsi="Times New Roman" w:cs="Times New Roman"/>
          <w:sz w:val="24"/>
          <w:szCs w:val="24"/>
        </w:rPr>
        <w:t>rrugët dhe kanalizim</w:t>
      </w:r>
      <w:r w:rsidR="00891F8C" w:rsidRPr="00CD4DA4">
        <w:rPr>
          <w:rFonts w:ascii="Times New Roman" w:hAnsi="Times New Roman" w:cs="Times New Roman"/>
          <w:sz w:val="24"/>
          <w:szCs w:val="24"/>
        </w:rPr>
        <w:t xml:space="preserve"> </w:t>
      </w:r>
      <w:r w:rsidR="00610205" w:rsidRPr="00CD4DA4">
        <w:rPr>
          <w:rFonts w:ascii="Times New Roman" w:hAnsi="Times New Roman" w:cs="Times New Roman"/>
          <w:sz w:val="24"/>
          <w:szCs w:val="24"/>
        </w:rPr>
        <w:t>- (projekt dy vjeçar)</w:t>
      </w:r>
      <w:r w:rsidR="00891F8C" w:rsidRPr="00CD4DA4">
        <w:rPr>
          <w:rFonts w:ascii="Times New Roman" w:hAnsi="Times New Roman" w:cs="Times New Roman"/>
          <w:sz w:val="24"/>
          <w:szCs w:val="24"/>
        </w:rPr>
        <w:t>.</w:t>
      </w:r>
      <w:r w:rsidR="00610205" w:rsidRPr="00CD4DA4">
        <w:rPr>
          <w:rFonts w:ascii="Times New Roman" w:hAnsi="Times New Roman" w:cs="Times New Roman"/>
          <w:sz w:val="24"/>
          <w:szCs w:val="24"/>
        </w:rPr>
        <w:t xml:space="preserve">  </w:t>
      </w:r>
    </w:p>
    <w:p w:rsidR="00947292" w:rsidRPr="00CD4DA4" w:rsidRDefault="00947292" w:rsidP="00610205">
      <w:pPr>
        <w:rPr>
          <w:rFonts w:ascii="Times New Roman" w:hAnsi="Times New Roman" w:cs="Times New Roman"/>
          <w:i/>
          <w:sz w:val="24"/>
          <w:szCs w:val="24"/>
        </w:rPr>
      </w:pPr>
      <w:r w:rsidRPr="00CD4DA4">
        <w:rPr>
          <w:rFonts w:ascii="Times New Roman" w:hAnsi="Times New Roman" w:cs="Times New Roman"/>
          <w:i/>
          <w:sz w:val="24"/>
          <w:szCs w:val="24"/>
        </w:rPr>
        <w:t>Kontratat për shërbime të rregullta</w:t>
      </w:r>
      <w:r w:rsidR="00610205" w:rsidRPr="00CD4DA4">
        <w:rPr>
          <w:rFonts w:ascii="Times New Roman" w:hAnsi="Times New Roman" w:cs="Times New Roman"/>
          <w:i/>
          <w:sz w:val="24"/>
          <w:szCs w:val="24"/>
        </w:rPr>
        <w:t xml:space="preserve"> në Komunën e Prizrenit: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Menaxhimi i mbeturinave, grumbullimi, transporti dhe deponimi</w:t>
      </w:r>
      <w:r w:rsidR="00453724" w:rsidRPr="00CD4DA4">
        <w:rPr>
          <w:rFonts w:ascii="Times New Roman" w:hAnsi="Times New Roman" w:cs="Times New Roman"/>
          <w:sz w:val="24"/>
          <w:szCs w:val="24"/>
        </w:rPr>
        <w:t>,</w:t>
      </w:r>
      <w:r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Riparimi dhe mirëmbajtja e rrugëve (zona I dhe II)</w:t>
      </w:r>
      <w:r w:rsidR="00453724" w:rsidRPr="00CD4DA4">
        <w:rPr>
          <w:rFonts w:ascii="Times New Roman" w:hAnsi="Times New Roman" w:cs="Times New Roman"/>
          <w:sz w:val="24"/>
          <w:szCs w:val="24"/>
        </w:rPr>
        <w:t>,</w:t>
      </w:r>
      <w:r w:rsidRPr="00CD4DA4">
        <w:rPr>
          <w:rFonts w:ascii="Times New Roman" w:hAnsi="Times New Roman" w:cs="Times New Roman"/>
          <w:sz w:val="24"/>
          <w:szCs w:val="24"/>
        </w:rPr>
        <w:t xml:space="preserve"> </w:t>
      </w:r>
    </w:p>
    <w:p w:rsidR="00277610"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Riparimi dhe mirëmbajtja e rrugëve (zona III)</w:t>
      </w:r>
      <w:r w:rsidR="00453724" w:rsidRPr="00CD4DA4">
        <w:rPr>
          <w:rFonts w:ascii="Times New Roman" w:hAnsi="Times New Roman" w:cs="Times New Roman"/>
          <w:sz w:val="24"/>
          <w:szCs w:val="24"/>
        </w:rPr>
        <w:t>.</w:t>
      </w:r>
      <w:r w:rsidRPr="00CD4DA4">
        <w:rPr>
          <w:rFonts w:ascii="Times New Roman" w:hAnsi="Times New Roman" w:cs="Times New Roman"/>
          <w:sz w:val="24"/>
          <w:szCs w:val="24"/>
        </w:rPr>
        <w:t xml:space="preserve"> </w:t>
      </w:r>
    </w:p>
    <w:p w:rsidR="00947292" w:rsidRPr="00CD4DA4" w:rsidRDefault="00610205" w:rsidP="00947292">
      <w:pPr>
        <w:rPr>
          <w:rFonts w:ascii="Times New Roman" w:hAnsi="Times New Roman" w:cs="Times New Roman"/>
          <w:b/>
          <w:i/>
          <w:sz w:val="24"/>
          <w:szCs w:val="24"/>
        </w:rPr>
      </w:pPr>
      <w:r w:rsidRPr="00CD4DA4">
        <w:rPr>
          <w:rFonts w:ascii="Times New Roman" w:hAnsi="Times New Roman" w:cs="Times New Roman"/>
          <w:b/>
          <w:i/>
          <w:sz w:val="24"/>
          <w:szCs w:val="24"/>
        </w:rPr>
        <w:t xml:space="preserve">Në DSHP vepron dhe departamenti për menaxhimin e mbeturinave, ku gjatë vitit 2024 është shënuar kjo sasi e mbledhjes së mbeturinave: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Totali</w:t>
      </w:r>
      <w:r w:rsidR="00610205" w:rsidRPr="00CD4DA4">
        <w:rPr>
          <w:rFonts w:ascii="Times New Roman" w:hAnsi="Times New Roman" w:cs="Times New Roman"/>
          <w:sz w:val="24"/>
          <w:szCs w:val="24"/>
        </w:rPr>
        <w:t xml:space="preserve"> 12 muaj</w:t>
      </w:r>
      <w:r w:rsidR="00453724" w:rsidRPr="00CD4DA4">
        <w:rPr>
          <w:rFonts w:ascii="Times New Roman" w:hAnsi="Times New Roman" w:cs="Times New Roman"/>
          <w:sz w:val="24"/>
          <w:szCs w:val="24"/>
        </w:rPr>
        <w:t xml:space="preserve"> - </w:t>
      </w:r>
      <w:r w:rsidR="00610205" w:rsidRPr="00CD4DA4">
        <w:rPr>
          <w:rFonts w:ascii="Times New Roman" w:hAnsi="Times New Roman" w:cs="Times New Roman"/>
          <w:sz w:val="24"/>
          <w:szCs w:val="24"/>
        </w:rPr>
        <w:t>46.</w:t>
      </w:r>
      <w:r w:rsidR="00277610" w:rsidRPr="00CD4DA4">
        <w:rPr>
          <w:rFonts w:ascii="Times New Roman" w:hAnsi="Times New Roman" w:cs="Times New Roman"/>
          <w:sz w:val="24"/>
          <w:szCs w:val="24"/>
        </w:rPr>
        <w:t>385,</w:t>
      </w:r>
      <w:r w:rsidRPr="00CD4DA4">
        <w:rPr>
          <w:rFonts w:ascii="Times New Roman" w:hAnsi="Times New Roman" w:cs="Times New Roman"/>
          <w:sz w:val="24"/>
          <w:szCs w:val="24"/>
        </w:rPr>
        <w:t>468</w:t>
      </w:r>
      <w:r w:rsidR="008839C4" w:rsidRPr="00CD4DA4">
        <w:rPr>
          <w:rFonts w:ascii="Times New Roman" w:hAnsi="Times New Roman" w:cs="Times New Roman"/>
          <w:sz w:val="24"/>
          <w:szCs w:val="24"/>
        </w:rPr>
        <w:t xml:space="preserve"> ton</w:t>
      </w:r>
      <w:r w:rsidR="00453724"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lastRenderedPageBreak/>
        <w:t xml:space="preserve">Mesatarja </w:t>
      </w:r>
      <w:r w:rsidR="00610205" w:rsidRPr="00CD4DA4">
        <w:rPr>
          <w:rFonts w:ascii="Times New Roman" w:hAnsi="Times New Roman" w:cs="Times New Roman"/>
          <w:sz w:val="24"/>
          <w:szCs w:val="24"/>
        </w:rPr>
        <w:t xml:space="preserve">për muaj, gjatë </w:t>
      </w:r>
      <w:r w:rsidRPr="00CD4DA4">
        <w:rPr>
          <w:rFonts w:ascii="Times New Roman" w:hAnsi="Times New Roman" w:cs="Times New Roman"/>
          <w:sz w:val="24"/>
          <w:szCs w:val="24"/>
        </w:rPr>
        <w:t>12 muaj</w:t>
      </w:r>
      <w:r w:rsidR="00610205" w:rsidRPr="00CD4DA4">
        <w:rPr>
          <w:rFonts w:ascii="Times New Roman" w:hAnsi="Times New Roman" w:cs="Times New Roman"/>
          <w:sz w:val="24"/>
          <w:szCs w:val="24"/>
        </w:rPr>
        <w:t>ve</w:t>
      </w:r>
      <w:r w:rsidR="00453724" w:rsidRPr="00CD4DA4">
        <w:rPr>
          <w:rFonts w:ascii="Times New Roman" w:hAnsi="Times New Roman" w:cs="Times New Roman"/>
          <w:sz w:val="24"/>
          <w:szCs w:val="24"/>
        </w:rPr>
        <w:t xml:space="preserve"> - </w:t>
      </w:r>
      <w:r w:rsidR="00610205" w:rsidRPr="00CD4DA4">
        <w:rPr>
          <w:rFonts w:ascii="Times New Roman" w:hAnsi="Times New Roman" w:cs="Times New Roman"/>
          <w:sz w:val="24"/>
          <w:szCs w:val="24"/>
        </w:rPr>
        <w:t>3.</w:t>
      </w:r>
      <w:r w:rsidRPr="00CD4DA4">
        <w:rPr>
          <w:rFonts w:ascii="Times New Roman" w:hAnsi="Times New Roman" w:cs="Times New Roman"/>
          <w:sz w:val="24"/>
          <w:szCs w:val="24"/>
        </w:rPr>
        <w:t>865,456</w:t>
      </w:r>
      <w:r w:rsidR="008839C4" w:rsidRPr="00CD4DA4">
        <w:rPr>
          <w:rFonts w:ascii="Times New Roman" w:hAnsi="Times New Roman" w:cs="Times New Roman"/>
          <w:sz w:val="24"/>
          <w:szCs w:val="24"/>
        </w:rPr>
        <w:t xml:space="preserve"> ton</w:t>
      </w:r>
      <w:r w:rsidR="00453724" w:rsidRPr="00CD4DA4">
        <w:rPr>
          <w:rFonts w:ascii="Times New Roman" w:hAnsi="Times New Roman" w:cs="Times New Roman"/>
          <w:sz w:val="24"/>
          <w:szCs w:val="24"/>
        </w:rPr>
        <w:t>.</w:t>
      </w:r>
    </w:p>
    <w:p w:rsidR="00947292" w:rsidRPr="00CD4DA4" w:rsidRDefault="00947292" w:rsidP="00947292">
      <w:pPr>
        <w:rPr>
          <w:rFonts w:ascii="Times New Roman" w:hAnsi="Times New Roman" w:cs="Times New Roman"/>
          <w:i/>
          <w:sz w:val="24"/>
          <w:szCs w:val="24"/>
        </w:rPr>
      </w:pPr>
      <w:r w:rsidRPr="00CD4DA4">
        <w:rPr>
          <w:rFonts w:ascii="Times New Roman" w:hAnsi="Times New Roman" w:cs="Times New Roman"/>
          <w:i/>
          <w:sz w:val="24"/>
          <w:szCs w:val="24"/>
        </w:rPr>
        <w:t xml:space="preserve">Raporti </w:t>
      </w:r>
      <w:r w:rsidR="00610205" w:rsidRPr="00CD4DA4">
        <w:rPr>
          <w:rFonts w:ascii="Times New Roman" w:hAnsi="Times New Roman" w:cs="Times New Roman"/>
          <w:i/>
          <w:sz w:val="24"/>
          <w:szCs w:val="24"/>
        </w:rPr>
        <w:t>i mbeturinave t</w:t>
      </w:r>
      <w:r w:rsidR="00790498">
        <w:rPr>
          <w:rFonts w:ascii="Times New Roman" w:hAnsi="Times New Roman" w:cs="Times New Roman"/>
          <w:i/>
          <w:sz w:val="24"/>
          <w:szCs w:val="24"/>
        </w:rPr>
        <w:t>ë</w:t>
      </w:r>
      <w:r w:rsidR="00453724" w:rsidRPr="00CD4DA4">
        <w:rPr>
          <w:rFonts w:ascii="Times New Roman" w:hAnsi="Times New Roman" w:cs="Times New Roman"/>
          <w:i/>
          <w:sz w:val="24"/>
          <w:szCs w:val="24"/>
        </w:rPr>
        <w:t xml:space="preserve"> </w:t>
      </w:r>
      <w:r w:rsidR="00610205" w:rsidRPr="00CD4DA4">
        <w:rPr>
          <w:rFonts w:ascii="Times New Roman" w:hAnsi="Times New Roman" w:cs="Times New Roman"/>
          <w:i/>
          <w:sz w:val="24"/>
          <w:szCs w:val="24"/>
        </w:rPr>
        <w:t>vëllimshme: Ak</w:t>
      </w:r>
      <w:r w:rsidRPr="00CD4DA4">
        <w:rPr>
          <w:rFonts w:ascii="Times New Roman" w:hAnsi="Times New Roman" w:cs="Times New Roman"/>
          <w:i/>
          <w:sz w:val="24"/>
          <w:szCs w:val="24"/>
        </w:rPr>
        <w:t>sion</w:t>
      </w:r>
      <w:r w:rsidR="00610205" w:rsidRPr="00CD4DA4">
        <w:rPr>
          <w:rFonts w:ascii="Times New Roman" w:hAnsi="Times New Roman" w:cs="Times New Roman"/>
          <w:i/>
          <w:sz w:val="24"/>
          <w:szCs w:val="24"/>
        </w:rPr>
        <w:t xml:space="preserve">et Pranverore dhe Vjeshtore (Maj &amp; Nëntor): </w:t>
      </w:r>
    </w:p>
    <w:p w:rsidR="00947292" w:rsidRPr="00CD4DA4" w:rsidRDefault="00277610" w:rsidP="005F5856">
      <w:pPr>
        <w:pStyle w:val="ListParagraph"/>
        <w:numPr>
          <w:ilvl w:val="0"/>
          <w:numId w:val="63"/>
        </w:numPr>
        <w:rPr>
          <w:rFonts w:ascii="Times New Roman" w:hAnsi="Times New Roman" w:cs="Times New Roman"/>
          <w:sz w:val="24"/>
          <w:szCs w:val="24"/>
        </w:rPr>
      </w:pPr>
      <w:r w:rsidRPr="00CD4DA4">
        <w:rPr>
          <w:rFonts w:ascii="Times New Roman" w:hAnsi="Times New Roman" w:cs="Times New Roman"/>
          <w:sz w:val="24"/>
          <w:szCs w:val="24"/>
        </w:rPr>
        <w:t>I tërë</w:t>
      </w:r>
      <w:r w:rsidR="00947292" w:rsidRPr="00CD4DA4">
        <w:rPr>
          <w:rFonts w:ascii="Times New Roman" w:hAnsi="Times New Roman" w:cs="Times New Roman"/>
          <w:sz w:val="24"/>
          <w:szCs w:val="24"/>
        </w:rPr>
        <w:t xml:space="preserve"> t</w:t>
      </w:r>
      <w:r w:rsidRPr="00CD4DA4">
        <w:rPr>
          <w:rFonts w:ascii="Times New Roman" w:hAnsi="Times New Roman" w:cs="Times New Roman"/>
          <w:sz w:val="24"/>
          <w:szCs w:val="24"/>
        </w:rPr>
        <w:t xml:space="preserve">erritori i </w:t>
      </w:r>
      <w:r w:rsidR="00453724" w:rsidRPr="00CD4DA4">
        <w:rPr>
          <w:rFonts w:ascii="Times New Roman" w:hAnsi="Times New Roman" w:cs="Times New Roman"/>
          <w:sz w:val="24"/>
          <w:szCs w:val="24"/>
        </w:rPr>
        <w:t>K</w:t>
      </w:r>
      <w:r w:rsidRPr="00CD4DA4">
        <w:rPr>
          <w:rFonts w:ascii="Times New Roman" w:hAnsi="Times New Roman" w:cs="Times New Roman"/>
          <w:sz w:val="24"/>
          <w:szCs w:val="24"/>
        </w:rPr>
        <w:t xml:space="preserve">omunës: </w:t>
      </w:r>
      <w:r w:rsidR="00947292" w:rsidRPr="00CD4DA4">
        <w:rPr>
          <w:rFonts w:ascii="Times New Roman" w:hAnsi="Times New Roman" w:cs="Times New Roman"/>
          <w:sz w:val="24"/>
          <w:szCs w:val="24"/>
        </w:rPr>
        <w:t xml:space="preserve">159 </w:t>
      </w:r>
      <w:r w:rsidR="0064191E" w:rsidRPr="00CD4DA4">
        <w:rPr>
          <w:rFonts w:ascii="Times New Roman" w:hAnsi="Times New Roman" w:cs="Times New Roman"/>
          <w:sz w:val="24"/>
          <w:szCs w:val="24"/>
        </w:rPr>
        <w:t>kamionë</w:t>
      </w:r>
      <w:r w:rsidR="00453724" w:rsidRPr="00CD4DA4">
        <w:rPr>
          <w:rFonts w:ascii="Times New Roman" w:hAnsi="Times New Roman" w:cs="Times New Roman"/>
          <w:sz w:val="24"/>
          <w:szCs w:val="24"/>
        </w:rPr>
        <w:t>,</w:t>
      </w:r>
      <w:r w:rsidR="00947292" w:rsidRPr="00CD4DA4">
        <w:rPr>
          <w:rFonts w:ascii="Times New Roman" w:hAnsi="Times New Roman" w:cs="Times New Roman"/>
          <w:sz w:val="24"/>
          <w:szCs w:val="24"/>
        </w:rPr>
        <w:t xml:space="preserve"> </w:t>
      </w:r>
      <w:r w:rsidR="00947292" w:rsidRPr="00CD4DA4">
        <w:rPr>
          <w:rFonts w:ascii="Times New Roman" w:hAnsi="Times New Roman" w:cs="Times New Roman"/>
          <w:sz w:val="24"/>
          <w:szCs w:val="24"/>
        </w:rPr>
        <w:tab/>
      </w:r>
    </w:p>
    <w:p w:rsidR="00947292" w:rsidRPr="00CD4DA4" w:rsidRDefault="00277610" w:rsidP="005F5856">
      <w:pPr>
        <w:pStyle w:val="ListParagraph"/>
        <w:numPr>
          <w:ilvl w:val="0"/>
          <w:numId w:val="63"/>
        </w:numPr>
        <w:rPr>
          <w:rFonts w:ascii="Times New Roman" w:hAnsi="Times New Roman" w:cs="Times New Roman"/>
          <w:sz w:val="24"/>
          <w:szCs w:val="24"/>
        </w:rPr>
      </w:pPr>
      <w:r w:rsidRPr="00CD4DA4">
        <w:rPr>
          <w:rFonts w:ascii="Times New Roman" w:hAnsi="Times New Roman" w:cs="Times New Roman"/>
          <w:sz w:val="24"/>
          <w:szCs w:val="24"/>
        </w:rPr>
        <w:t>Të gjitha mbeturinat duke i</w:t>
      </w:r>
      <w:r w:rsidR="00947292" w:rsidRPr="00CD4DA4">
        <w:rPr>
          <w:rFonts w:ascii="Times New Roman" w:hAnsi="Times New Roman" w:cs="Times New Roman"/>
          <w:sz w:val="24"/>
          <w:szCs w:val="24"/>
        </w:rPr>
        <w:t xml:space="preserve"> </w:t>
      </w:r>
      <w:r w:rsidRPr="00CD4DA4">
        <w:rPr>
          <w:rFonts w:ascii="Times New Roman" w:hAnsi="Times New Roman" w:cs="Times New Roman"/>
          <w:sz w:val="24"/>
          <w:szCs w:val="24"/>
        </w:rPr>
        <w:t>përfshir</w:t>
      </w:r>
      <w:r w:rsidR="00790498">
        <w:rPr>
          <w:rFonts w:ascii="Times New Roman" w:hAnsi="Times New Roman" w:cs="Times New Roman"/>
          <w:sz w:val="24"/>
          <w:szCs w:val="24"/>
        </w:rPr>
        <w:t>ë</w:t>
      </w:r>
      <w:r w:rsidR="00453724" w:rsidRPr="00CD4DA4">
        <w:rPr>
          <w:rFonts w:ascii="Times New Roman" w:hAnsi="Times New Roman" w:cs="Times New Roman"/>
          <w:sz w:val="24"/>
          <w:szCs w:val="24"/>
        </w:rPr>
        <w:t xml:space="preserve"> </w:t>
      </w:r>
      <w:r w:rsidRPr="00CD4DA4">
        <w:rPr>
          <w:rFonts w:ascii="Times New Roman" w:hAnsi="Times New Roman" w:cs="Times New Roman"/>
          <w:sz w:val="24"/>
          <w:szCs w:val="24"/>
        </w:rPr>
        <w:t>orenditë shtëpiake</w:t>
      </w:r>
      <w:r w:rsidR="00947292" w:rsidRPr="00CD4DA4">
        <w:rPr>
          <w:rFonts w:ascii="Times New Roman" w:hAnsi="Times New Roman" w:cs="Times New Roman"/>
          <w:sz w:val="24"/>
          <w:szCs w:val="24"/>
        </w:rPr>
        <w:t xml:space="preserve">, pajisje elektrike </w:t>
      </w:r>
      <w:r w:rsidRPr="00CD4DA4">
        <w:rPr>
          <w:rFonts w:ascii="Times New Roman" w:hAnsi="Times New Roman" w:cs="Times New Roman"/>
          <w:sz w:val="24"/>
          <w:szCs w:val="24"/>
        </w:rPr>
        <w:t>shtëpiake</w:t>
      </w:r>
      <w:r w:rsidR="00453724" w:rsidRPr="00CD4DA4">
        <w:rPr>
          <w:rFonts w:ascii="Times New Roman" w:hAnsi="Times New Roman" w:cs="Times New Roman"/>
          <w:sz w:val="24"/>
          <w:szCs w:val="24"/>
        </w:rPr>
        <w:t xml:space="preserve"> dhe shumë lloje t</w:t>
      </w:r>
      <w:r w:rsidR="00790498">
        <w:rPr>
          <w:rFonts w:ascii="Times New Roman" w:hAnsi="Times New Roman" w:cs="Times New Roman"/>
          <w:sz w:val="24"/>
          <w:szCs w:val="24"/>
        </w:rPr>
        <w:t>ë</w:t>
      </w:r>
      <w:r w:rsidR="00453724" w:rsidRPr="00CD4DA4">
        <w:rPr>
          <w:rFonts w:ascii="Times New Roman" w:hAnsi="Times New Roman" w:cs="Times New Roman"/>
          <w:sz w:val="24"/>
          <w:szCs w:val="24"/>
        </w:rPr>
        <w:t xml:space="preserve"> </w:t>
      </w:r>
      <w:r w:rsidRPr="00CD4DA4">
        <w:rPr>
          <w:rFonts w:ascii="Times New Roman" w:hAnsi="Times New Roman" w:cs="Times New Roman"/>
          <w:sz w:val="24"/>
          <w:szCs w:val="24"/>
        </w:rPr>
        <w:t>tjera mbeturinash</w:t>
      </w:r>
      <w:r w:rsidR="00453724" w:rsidRPr="00CD4DA4">
        <w:rPr>
          <w:rFonts w:ascii="Times New Roman" w:hAnsi="Times New Roman" w:cs="Times New Roman"/>
          <w:sz w:val="24"/>
          <w:szCs w:val="24"/>
        </w:rPr>
        <w:t xml:space="preserve"> – </w:t>
      </w:r>
      <w:r w:rsidR="00947292" w:rsidRPr="00CD4DA4">
        <w:rPr>
          <w:rFonts w:ascii="Times New Roman" w:hAnsi="Times New Roman" w:cs="Times New Roman"/>
          <w:sz w:val="24"/>
          <w:szCs w:val="24"/>
        </w:rPr>
        <w:t>T</w:t>
      </w:r>
      <w:r w:rsidR="00453724" w:rsidRPr="00CD4DA4">
        <w:rPr>
          <w:rFonts w:ascii="Times New Roman" w:hAnsi="Times New Roman" w:cs="Times New Roman"/>
          <w:sz w:val="24"/>
          <w:szCs w:val="24"/>
        </w:rPr>
        <w:t xml:space="preserve">otali </w:t>
      </w:r>
      <w:r w:rsidRPr="00CD4DA4">
        <w:rPr>
          <w:rFonts w:ascii="Times New Roman" w:hAnsi="Times New Roman" w:cs="Times New Roman"/>
          <w:sz w:val="24"/>
          <w:szCs w:val="24"/>
        </w:rPr>
        <w:t>159/</w:t>
      </w:r>
      <w:r w:rsidR="00947292" w:rsidRPr="00CD4DA4">
        <w:rPr>
          <w:rFonts w:ascii="Times New Roman" w:hAnsi="Times New Roman" w:cs="Times New Roman"/>
          <w:sz w:val="24"/>
          <w:szCs w:val="24"/>
        </w:rPr>
        <w:t>1 ngarkes</w:t>
      </w:r>
      <w:r w:rsidR="00453724" w:rsidRPr="00CD4DA4">
        <w:rPr>
          <w:rFonts w:ascii="Times New Roman" w:hAnsi="Times New Roman" w:cs="Times New Roman"/>
          <w:sz w:val="24"/>
          <w:szCs w:val="24"/>
        </w:rPr>
        <w:t>ë</w:t>
      </w:r>
      <w:r w:rsidR="00947292" w:rsidRPr="00CD4DA4">
        <w:rPr>
          <w:rFonts w:ascii="Times New Roman" w:hAnsi="Times New Roman" w:cs="Times New Roman"/>
          <w:sz w:val="24"/>
          <w:szCs w:val="24"/>
        </w:rPr>
        <w:t>/ 5-6t</w:t>
      </w:r>
      <w:r w:rsidRPr="00CD4DA4">
        <w:rPr>
          <w:rFonts w:ascii="Times New Roman" w:hAnsi="Times New Roman" w:cs="Times New Roman"/>
          <w:sz w:val="24"/>
          <w:szCs w:val="24"/>
        </w:rPr>
        <w:t xml:space="preserve"> - </w:t>
      </w:r>
      <w:r w:rsidR="00947292" w:rsidRPr="00CD4DA4">
        <w:rPr>
          <w:rFonts w:ascii="Times New Roman" w:hAnsi="Times New Roman" w:cs="Times New Roman"/>
          <w:sz w:val="24"/>
          <w:szCs w:val="24"/>
        </w:rPr>
        <w:t>T</w:t>
      </w:r>
      <w:r w:rsidR="00453724" w:rsidRPr="00CD4DA4">
        <w:rPr>
          <w:rFonts w:ascii="Times New Roman" w:hAnsi="Times New Roman" w:cs="Times New Roman"/>
          <w:sz w:val="24"/>
          <w:szCs w:val="24"/>
        </w:rPr>
        <w:t>otali</w:t>
      </w:r>
      <w:r w:rsidR="00947292" w:rsidRPr="00CD4DA4">
        <w:rPr>
          <w:rFonts w:ascii="Times New Roman" w:hAnsi="Times New Roman" w:cs="Times New Roman"/>
          <w:sz w:val="24"/>
          <w:szCs w:val="24"/>
        </w:rPr>
        <w:t>; 954/t</w:t>
      </w:r>
      <w:r w:rsidR="00453724" w:rsidRPr="00CD4DA4">
        <w:rPr>
          <w:rFonts w:ascii="Times New Roman" w:hAnsi="Times New Roman" w:cs="Times New Roman"/>
          <w:sz w:val="24"/>
          <w:szCs w:val="24"/>
        </w:rPr>
        <w:t>.</w:t>
      </w:r>
    </w:p>
    <w:p w:rsidR="00947292" w:rsidRPr="00CD4DA4" w:rsidRDefault="00947292" w:rsidP="00947292">
      <w:pPr>
        <w:rPr>
          <w:rFonts w:ascii="Times New Roman" w:hAnsi="Times New Roman" w:cs="Times New Roman"/>
          <w:i/>
          <w:sz w:val="24"/>
          <w:szCs w:val="24"/>
        </w:rPr>
      </w:pPr>
      <w:r w:rsidRPr="00CD4DA4">
        <w:rPr>
          <w:rFonts w:ascii="Times New Roman" w:hAnsi="Times New Roman" w:cs="Times New Roman"/>
          <w:i/>
          <w:sz w:val="24"/>
          <w:szCs w:val="24"/>
        </w:rPr>
        <w:t>Kontrata për projekte të veçanta</w:t>
      </w:r>
      <w:r w:rsidR="00277610" w:rsidRPr="00CD4DA4">
        <w:rPr>
          <w:rFonts w:ascii="Times New Roman" w:hAnsi="Times New Roman" w:cs="Times New Roman"/>
          <w:i/>
          <w:sz w:val="24"/>
          <w:szCs w:val="24"/>
        </w:rPr>
        <w:t xml:space="preserve">: </w:t>
      </w:r>
    </w:p>
    <w:p w:rsidR="00947292" w:rsidRPr="00CD4DA4" w:rsidRDefault="00277610"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Rregullimi i trotuareve</w:t>
      </w:r>
      <w:r w:rsidR="00453724" w:rsidRPr="00CD4DA4">
        <w:rPr>
          <w:rFonts w:ascii="Times New Roman" w:hAnsi="Times New Roman" w:cs="Times New Roman"/>
          <w:sz w:val="24"/>
          <w:szCs w:val="24"/>
        </w:rPr>
        <w:t xml:space="preserve"> në </w:t>
      </w:r>
      <w:r w:rsidR="00947292" w:rsidRPr="00CD4DA4">
        <w:rPr>
          <w:rFonts w:ascii="Times New Roman" w:hAnsi="Times New Roman" w:cs="Times New Roman"/>
          <w:sz w:val="24"/>
          <w:szCs w:val="24"/>
        </w:rPr>
        <w:t>Piranë – Zojz dhe Piranë – Reti</w:t>
      </w:r>
      <w:r w:rsidR="00453724" w:rsidRPr="00CD4DA4">
        <w:rPr>
          <w:rFonts w:ascii="Times New Roman" w:hAnsi="Times New Roman" w:cs="Times New Roman"/>
          <w:sz w:val="24"/>
          <w:szCs w:val="24"/>
        </w:rPr>
        <w:t>,</w:t>
      </w:r>
    </w:p>
    <w:p w:rsidR="00277610"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infrastrukturës</w:t>
      </w:r>
      <w:r w:rsidR="00453724" w:rsidRPr="00CD4DA4">
        <w:rPr>
          <w:rFonts w:ascii="Times New Roman" w:hAnsi="Times New Roman" w:cs="Times New Roman"/>
          <w:sz w:val="24"/>
          <w:szCs w:val="24"/>
        </w:rPr>
        <w:t>,</w:t>
      </w:r>
      <w:r w:rsidRPr="00CD4DA4">
        <w:rPr>
          <w:rFonts w:ascii="Times New Roman" w:hAnsi="Times New Roman" w:cs="Times New Roman"/>
          <w:sz w:val="24"/>
          <w:szCs w:val="24"/>
        </w:rPr>
        <w:t xml:space="preserve"> rrugë </w:t>
      </w:r>
      <w:r w:rsidR="00277610" w:rsidRPr="00CD4DA4">
        <w:rPr>
          <w:rFonts w:ascii="Times New Roman" w:hAnsi="Times New Roman" w:cs="Times New Roman"/>
          <w:sz w:val="24"/>
          <w:szCs w:val="24"/>
        </w:rPr>
        <w:t>dhe kanalizim</w:t>
      </w:r>
      <w:r w:rsidR="00453724" w:rsidRPr="00CD4DA4">
        <w:rPr>
          <w:rFonts w:ascii="Times New Roman" w:hAnsi="Times New Roman" w:cs="Times New Roman"/>
          <w:sz w:val="24"/>
          <w:szCs w:val="24"/>
        </w:rPr>
        <w:t>,</w:t>
      </w:r>
      <w:r w:rsidR="00277610" w:rsidRPr="00CD4DA4">
        <w:rPr>
          <w:rFonts w:ascii="Times New Roman" w:hAnsi="Times New Roman" w:cs="Times New Roman"/>
          <w:sz w:val="24"/>
          <w:szCs w:val="24"/>
        </w:rPr>
        <w:t xml:space="preserve"> në fshatin Piranë</w:t>
      </w:r>
      <w:r w:rsidR="00453724" w:rsidRPr="00CD4DA4">
        <w:rPr>
          <w:rFonts w:ascii="Times New Roman" w:hAnsi="Times New Roman" w:cs="Times New Roman"/>
          <w:sz w:val="24"/>
          <w:szCs w:val="24"/>
        </w:rPr>
        <w:t xml:space="preserve"> (</w:t>
      </w:r>
      <w:r w:rsidR="00277610" w:rsidRPr="00CD4DA4">
        <w:rPr>
          <w:rFonts w:ascii="Times New Roman" w:hAnsi="Times New Roman" w:cs="Times New Roman"/>
          <w:sz w:val="24"/>
          <w:szCs w:val="24"/>
        </w:rPr>
        <w:t>projekt dy vjeçar</w:t>
      </w:r>
      <w:r w:rsidR="00453724"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Dekorimi i qytetit për festat e fund vitit</w:t>
      </w:r>
      <w:r w:rsidR="00453724" w:rsidRPr="00CD4DA4">
        <w:rPr>
          <w:rFonts w:ascii="Times New Roman" w:hAnsi="Times New Roman" w:cs="Times New Roman"/>
          <w:sz w:val="24"/>
          <w:szCs w:val="24"/>
        </w:rPr>
        <w:t>,</w:t>
      </w:r>
    </w:p>
    <w:p w:rsidR="00947292" w:rsidRPr="00CD4DA4" w:rsidRDefault="00453724"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 i shtëpizave t</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drurit </w:t>
      </w:r>
      <w:r w:rsidR="00947292" w:rsidRPr="00CD4DA4">
        <w:rPr>
          <w:rFonts w:ascii="Times New Roman" w:hAnsi="Times New Roman" w:cs="Times New Roman"/>
          <w:sz w:val="24"/>
          <w:szCs w:val="24"/>
        </w:rPr>
        <w:t xml:space="preserve">për festat e </w:t>
      </w:r>
      <w:r w:rsidR="00277610" w:rsidRPr="00CD4DA4">
        <w:rPr>
          <w:rFonts w:ascii="Times New Roman" w:hAnsi="Times New Roman" w:cs="Times New Roman"/>
          <w:sz w:val="24"/>
          <w:szCs w:val="24"/>
        </w:rPr>
        <w:t>fundit vitit</w:t>
      </w:r>
      <w:r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 xml:space="preserve">Ndërtimi i </w:t>
      </w:r>
      <w:r w:rsidR="00277610" w:rsidRPr="00CD4DA4">
        <w:rPr>
          <w:rFonts w:ascii="Times New Roman" w:hAnsi="Times New Roman" w:cs="Times New Roman"/>
          <w:sz w:val="24"/>
          <w:szCs w:val="24"/>
        </w:rPr>
        <w:t>tualeteve publike në qytetin e Prizrenit - (projekt dy vjeçar</w:t>
      </w:r>
      <w:r w:rsidR="00453724" w:rsidRPr="00CD4DA4">
        <w:rPr>
          <w:rFonts w:ascii="Times New Roman" w:hAnsi="Times New Roman" w:cs="Times New Roman"/>
          <w:sz w:val="24"/>
          <w:szCs w:val="24"/>
        </w:rPr>
        <w:t xml:space="preserve"> - b</w:t>
      </w:r>
      <w:r w:rsidR="00277610" w:rsidRPr="00CD4DA4">
        <w:rPr>
          <w:rFonts w:ascii="Times New Roman" w:hAnsi="Times New Roman" w:cs="Times New Roman"/>
          <w:sz w:val="24"/>
          <w:szCs w:val="24"/>
        </w:rPr>
        <w:t xml:space="preserve">uxhetimi me </w:t>
      </w:r>
      <w:r w:rsidR="00453724" w:rsidRPr="00CD4DA4">
        <w:rPr>
          <w:rFonts w:ascii="Times New Roman" w:hAnsi="Times New Roman" w:cs="Times New Roman"/>
          <w:sz w:val="24"/>
          <w:szCs w:val="24"/>
        </w:rPr>
        <w:t>p</w:t>
      </w:r>
      <w:r w:rsidR="00277610" w:rsidRPr="00CD4DA4">
        <w:rPr>
          <w:rFonts w:ascii="Times New Roman" w:hAnsi="Times New Roman" w:cs="Times New Roman"/>
          <w:sz w:val="24"/>
          <w:szCs w:val="24"/>
        </w:rPr>
        <w:t>jesëmarrje)</w:t>
      </w:r>
      <w:r w:rsidR="001E4516" w:rsidRPr="00CD4DA4">
        <w:rPr>
          <w:rFonts w:ascii="Times New Roman" w:hAnsi="Times New Roman" w:cs="Times New Roman"/>
          <w:sz w:val="24"/>
          <w:szCs w:val="24"/>
        </w:rPr>
        <w:t>,</w:t>
      </w:r>
      <w:r w:rsidR="00277610" w:rsidRPr="00CD4DA4">
        <w:rPr>
          <w:rFonts w:ascii="Times New Roman" w:hAnsi="Times New Roman" w:cs="Times New Roman"/>
          <w:sz w:val="24"/>
          <w:szCs w:val="24"/>
        </w:rPr>
        <w:t xml:space="preserve">  </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Rregullimi i</w:t>
      </w:r>
      <w:r w:rsidR="00277610" w:rsidRPr="00CD4DA4">
        <w:rPr>
          <w:rFonts w:ascii="Times New Roman" w:hAnsi="Times New Roman" w:cs="Times New Roman"/>
          <w:sz w:val="24"/>
          <w:szCs w:val="24"/>
        </w:rPr>
        <w:t xml:space="preserve"> parkut në</w:t>
      </w:r>
      <w:r w:rsidRPr="00CD4DA4">
        <w:rPr>
          <w:rFonts w:ascii="Times New Roman" w:hAnsi="Times New Roman" w:cs="Times New Roman"/>
          <w:sz w:val="24"/>
          <w:szCs w:val="24"/>
        </w:rPr>
        <w:t xml:space="preserve"> lagjen Dardania </w:t>
      </w:r>
      <w:r w:rsidR="00277610" w:rsidRPr="00CD4DA4">
        <w:rPr>
          <w:rFonts w:ascii="Times New Roman" w:hAnsi="Times New Roman" w:cs="Times New Roman"/>
          <w:sz w:val="24"/>
          <w:szCs w:val="24"/>
        </w:rPr>
        <w:t>- (projekt dy vjeçar)</w:t>
      </w:r>
      <w:r w:rsidR="001E4516" w:rsidRPr="00CD4DA4">
        <w:rPr>
          <w:rFonts w:ascii="Times New Roman" w:hAnsi="Times New Roman" w:cs="Times New Roman"/>
          <w:sz w:val="24"/>
          <w:szCs w:val="24"/>
        </w:rPr>
        <w:t>,</w:t>
      </w:r>
      <w:r w:rsidR="00277610" w:rsidRPr="00CD4DA4">
        <w:rPr>
          <w:rFonts w:ascii="Times New Roman" w:hAnsi="Times New Roman" w:cs="Times New Roman"/>
          <w:sz w:val="24"/>
          <w:szCs w:val="24"/>
        </w:rPr>
        <w:t xml:space="preserve">  </w:t>
      </w:r>
    </w:p>
    <w:p w:rsidR="00947292" w:rsidRPr="00CD4DA4" w:rsidRDefault="00277610"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Ndërtimi</w:t>
      </w:r>
      <w:r w:rsidR="00947292" w:rsidRPr="00CD4DA4">
        <w:rPr>
          <w:rFonts w:ascii="Times New Roman" w:hAnsi="Times New Roman" w:cs="Times New Roman"/>
          <w:sz w:val="24"/>
          <w:szCs w:val="24"/>
        </w:rPr>
        <w:t xml:space="preserve"> i </w:t>
      </w:r>
      <w:r w:rsidRPr="00CD4DA4">
        <w:rPr>
          <w:rFonts w:ascii="Times New Roman" w:hAnsi="Times New Roman" w:cs="Times New Roman"/>
          <w:sz w:val="24"/>
          <w:szCs w:val="24"/>
        </w:rPr>
        <w:t>katër</w:t>
      </w:r>
      <w:r w:rsidR="00947292" w:rsidRPr="00CD4DA4">
        <w:rPr>
          <w:rFonts w:ascii="Times New Roman" w:hAnsi="Times New Roman" w:cs="Times New Roman"/>
          <w:sz w:val="24"/>
          <w:szCs w:val="24"/>
        </w:rPr>
        <w:t xml:space="preserve"> parqeve</w:t>
      </w:r>
      <w:r w:rsidRPr="00CD4DA4">
        <w:rPr>
          <w:rFonts w:ascii="Times New Roman" w:hAnsi="Times New Roman" w:cs="Times New Roman"/>
          <w:sz w:val="24"/>
          <w:szCs w:val="24"/>
        </w:rPr>
        <w:t xml:space="preserve"> të reja në territorin e qyte</w:t>
      </w:r>
      <w:r w:rsidR="001E4516" w:rsidRPr="00CD4DA4">
        <w:rPr>
          <w:rFonts w:ascii="Times New Roman" w:hAnsi="Times New Roman" w:cs="Times New Roman"/>
          <w:sz w:val="24"/>
          <w:szCs w:val="24"/>
        </w:rPr>
        <w:t>t</w:t>
      </w:r>
      <w:r w:rsidRPr="00CD4DA4">
        <w:rPr>
          <w:rFonts w:ascii="Times New Roman" w:hAnsi="Times New Roman" w:cs="Times New Roman"/>
          <w:sz w:val="24"/>
          <w:szCs w:val="24"/>
        </w:rPr>
        <w:t>it të Prizrenit</w:t>
      </w:r>
      <w:r w:rsidR="001E4516" w:rsidRPr="00CD4DA4">
        <w:rPr>
          <w:rFonts w:ascii="Times New Roman" w:hAnsi="Times New Roman" w:cs="Times New Roman"/>
          <w:sz w:val="24"/>
          <w:szCs w:val="24"/>
        </w:rPr>
        <w:t>,</w:t>
      </w:r>
    </w:p>
    <w:p w:rsidR="00947292" w:rsidRPr="00CD4DA4" w:rsidRDefault="00947292" w:rsidP="005F5856">
      <w:pPr>
        <w:pStyle w:val="ListParagraph"/>
        <w:numPr>
          <w:ilvl w:val="0"/>
          <w:numId w:val="62"/>
        </w:numPr>
        <w:rPr>
          <w:rFonts w:ascii="Times New Roman" w:hAnsi="Times New Roman" w:cs="Times New Roman"/>
          <w:sz w:val="24"/>
          <w:szCs w:val="24"/>
        </w:rPr>
      </w:pPr>
      <w:r w:rsidRPr="00CD4DA4">
        <w:rPr>
          <w:rFonts w:ascii="Times New Roman" w:hAnsi="Times New Roman" w:cs="Times New Roman"/>
          <w:sz w:val="24"/>
          <w:szCs w:val="24"/>
        </w:rPr>
        <w:t xml:space="preserve">Projekte ambientale – trajtimi dhe rrethimi  i </w:t>
      </w:r>
      <w:r w:rsidR="00277610" w:rsidRPr="00CD4DA4">
        <w:rPr>
          <w:rFonts w:ascii="Times New Roman" w:hAnsi="Times New Roman" w:cs="Times New Roman"/>
          <w:sz w:val="24"/>
          <w:szCs w:val="24"/>
        </w:rPr>
        <w:t>hapësirave</w:t>
      </w:r>
      <w:r w:rsidRPr="00CD4DA4">
        <w:rPr>
          <w:rFonts w:ascii="Times New Roman" w:hAnsi="Times New Roman" w:cs="Times New Roman"/>
          <w:sz w:val="24"/>
          <w:szCs w:val="24"/>
        </w:rPr>
        <w:t xml:space="preserve"> publike</w:t>
      </w:r>
    </w:p>
    <w:p w:rsidR="00277610" w:rsidRPr="00CD4DA4" w:rsidRDefault="00277610" w:rsidP="00947292">
      <w:pPr>
        <w:spacing w:line="276" w:lineRule="auto"/>
        <w:rPr>
          <w:rFonts w:ascii="Times New Roman" w:hAnsi="Times New Roman" w:cs="Times New Roman"/>
          <w:b/>
          <w:sz w:val="24"/>
          <w:szCs w:val="24"/>
        </w:rPr>
      </w:pPr>
    </w:p>
    <w:p w:rsidR="00996C86" w:rsidRPr="00CD4DA4" w:rsidRDefault="002468E7" w:rsidP="002468E7">
      <w:pPr>
        <w:pStyle w:val="ListParagraph"/>
        <w:numPr>
          <w:ilvl w:val="0"/>
          <w:numId w:val="2"/>
        </w:numPr>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t>DREJTORIA E URBANIZMIT DHE PLANIFIKIMIT HAPËSINOR</w:t>
      </w:r>
    </w:p>
    <w:p w:rsidR="00277610" w:rsidRPr="00CD4DA4" w:rsidRDefault="00277610" w:rsidP="002468E7">
      <w:pPr>
        <w:spacing w:line="276" w:lineRule="auto"/>
        <w:jc w:val="both"/>
        <w:rPr>
          <w:rFonts w:ascii="Times New Roman" w:hAnsi="Times New Roman" w:cs="Times New Roman"/>
          <w:i/>
          <w:sz w:val="24"/>
          <w:szCs w:val="24"/>
        </w:rPr>
      </w:pPr>
      <w:r w:rsidRPr="00CD4DA4">
        <w:rPr>
          <w:rFonts w:ascii="Times New Roman" w:hAnsi="Times New Roman" w:cs="Times New Roman"/>
          <w:i/>
          <w:sz w:val="24"/>
          <w:szCs w:val="24"/>
        </w:rPr>
        <w:t xml:space="preserve">Projektet kryesore të drejtorisë së Urbanizmit dhe Planifikimit </w:t>
      </w:r>
      <w:r w:rsidR="004E2FC7" w:rsidRPr="00CD4DA4">
        <w:rPr>
          <w:rFonts w:ascii="Times New Roman" w:hAnsi="Times New Roman" w:cs="Times New Roman"/>
          <w:i/>
          <w:sz w:val="24"/>
          <w:szCs w:val="24"/>
        </w:rPr>
        <w:t>H</w:t>
      </w:r>
      <w:r w:rsidRPr="00CD4DA4">
        <w:rPr>
          <w:rFonts w:ascii="Times New Roman" w:hAnsi="Times New Roman" w:cs="Times New Roman"/>
          <w:i/>
          <w:sz w:val="24"/>
          <w:szCs w:val="24"/>
        </w:rPr>
        <w:t xml:space="preserve">apësinor gjatë vitit 2024 janë: </w:t>
      </w:r>
    </w:p>
    <w:p w:rsidR="00277610" w:rsidRPr="00CD4DA4" w:rsidRDefault="00996C86" w:rsidP="005F5856">
      <w:pPr>
        <w:pStyle w:val="ListParagraph"/>
        <w:numPr>
          <w:ilvl w:val="0"/>
          <w:numId w:val="63"/>
        </w:numPr>
        <w:spacing w:line="276" w:lineRule="auto"/>
        <w:ind w:right="270"/>
        <w:jc w:val="both"/>
        <w:rPr>
          <w:rFonts w:ascii="Times New Roman" w:hAnsi="Times New Roman" w:cs="Times New Roman"/>
          <w:sz w:val="24"/>
          <w:szCs w:val="24"/>
        </w:rPr>
      </w:pPr>
      <w:r w:rsidRPr="00CD4DA4">
        <w:rPr>
          <w:rFonts w:ascii="Times New Roman" w:hAnsi="Times New Roman" w:cs="Times New Roman"/>
          <w:sz w:val="24"/>
          <w:szCs w:val="24"/>
        </w:rPr>
        <w:t>R</w:t>
      </w:r>
      <w:r w:rsidR="00277610" w:rsidRPr="00CD4DA4">
        <w:rPr>
          <w:rFonts w:ascii="Times New Roman" w:hAnsi="Times New Roman" w:cs="Times New Roman"/>
          <w:sz w:val="24"/>
          <w:szCs w:val="24"/>
        </w:rPr>
        <w:t>ehabilitimi i kulmeve dhe korridoreve në objektet e banimit kolektiv</w:t>
      </w:r>
      <w:r w:rsidR="004E2FC7" w:rsidRPr="00CD4DA4">
        <w:rPr>
          <w:rFonts w:ascii="Times New Roman" w:hAnsi="Times New Roman" w:cs="Times New Roman"/>
          <w:sz w:val="24"/>
          <w:szCs w:val="24"/>
        </w:rPr>
        <w:t xml:space="preserve"> - </w:t>
      </w:r>
      <w:r w:rsidR="00790498">
        <w:rPr>
          <w:rFonts w:ascii="Times New Roman" w:hAnsi="Times New Roman" w:cs="Times New Roman"/>
          <w:sz w:val="24"/>
          <w:szCs w:val="24"/>
        </w:rPr>
        <w:t>ë</w:t>
      </w:r>
      <w:r w:rsidRPr="00CD4DA4">
        <w:rPr>
          <w:rFonts w:ascii="Times New Roman" w:hAnsi="Times New Roman" w:cs="Times New Roman"/>
          <w:sz w:val="24"/>
          <w:szCs w:val="24"/>
        </w:rPr>
        <w:t>shtë bërë  përzgjedhja</w:t>
      </w:r>
      <w:r w:rsidR="004E2FC7" w:rsidRPr="00CD4DA4">
        <w:rPr>
          <w:rFonts w:ascii="Times New Roman" w:hAnsi="Times New Roman" w:cs="Times New Roman"/>
          <w:sz w:val="24"/>
          <w:szCs w:val="24"/>
        </w:rPr>
        <w:t xml:space="preserve"> </w:t>
      </w:r>
      <w:r w:rsidRPr="00CD4DA4">
        <w:rPr>
          <w:rFonts w:ascii="Times New Roman" w:hAnsi="Times New Roman" w:cs="Times New Roman"/>
          <w:sz w:val="24"/>
          <w:szCs w:val="24"/>
        </w:rPr>
        <w:t>e objekteve ku do të bëhet rehabilitimi i kulmeve dhe korridoreve</w:t>
      </w:r>
      <w:r w:rsidR="004E2FC7" w:rsidRPr="00CD4DA4">
        <w:rPr>
          <w:rFonts w:ascii="Times New Roman" w:hAnsi="Times New Roman" w:cs="Times New Roman"/>
          <w:sz w:val="24"/>
          <w:szCs w:val="24"/>
        </w:rPr>
        <w:t xml:space="preserve"> e </w:t>
      </w:r>
      <w:r w:rsidRPr="00CD4DA4">
        <w:rPr>
          <w:rFonts w:ascii="Times New Roman" w:hAnsi="Times New Roman" w:cs="Times New Roman"/>
          <w:sz w:val="24"/>
          <w:szCs w:val="24"/>
        </w:rPr>
        <w:t>tani është në fazën e ekzekutimit të punimeve</w:t>
      </w:r>
      <w:r w:rsidR="004E2FC7" w:rsidRPr="00CD4DA4">
        <w:rPr>
          <w:rFonts w:ascii="Times New Roman" w:hAnsi="Times New Roman" w:cs="Times New Roman"/>
          <w:sz w:val="24"/>
          <w:szCs w:val="24"/>
        </w:rPr>
        <w:t>,</w:t>
      </w:r>
    </w:p>
    <w:p w:rsidR="00277610" w:rsidRPr="00CD4DA4" w:rsidRDefault="00996C86" w:rsidP="005F5856">
      <w:pPr>
        <w:pStyle w:val="ListParagraph"/>
        <w:numPr>
          <w:ilvl w:val="0"/>
          <w:numId w:val="63"/>
        </w:numPr>
        <w:spacing w:line="276" w:lineRule="auto"/>
        <w:ind w:right="270"/>
        <w:jc w:val="both"/>
        <w:rPr>
          <w:rFonts w:ascii="Times New Roman" w:hAnsi="Times New Roman" w:cs="Times New Roman"/>
          <w:sz w:val="24"/>
          <w:szCs w:val="24"/>
        </w:rPr>
      </w:pPr>
      <w:r w:rsidRPr="00CD4DA4">
        <w:rPr>
          <w:rFonts w:ascii="Times New Roman" w:hAnsi="Times New Roman" w:cs="Times New Roman"/>
          <w:sz w:val="24"/>
          <w:szCs w:val="24"/>
        </w:rPr>
        <w:t>Sigurimi i kushteve optimale për banorët dhe përmirësimi i pamjes urbanistik</w:t>
      </w:r>
      <w:r w:rsidR="004E2FC7" w:rsidRPr="00CD4DA4">
        <w:rPr>
          <w:rFonts w:ascii="Times New Roman" w:hAnsi="Times New Roman" w:cs="Times New Roman"/>
          <w:sz w:val="24"/>
          <w:szCs w:val="24"/>
        </w:rPr>
        <w:t>e</w:t>
      </w:r>
      <w:r w:rsidRPr="00CD4DA4">
        <w:rPr>
          <w:rFonts w:ascii="Times New Roman" w:hAnsi="Times New Roman" w:cs="Times New Roman"/>
          <w:sz w:val="24"/>
          <w:szCs w:val="24"/>
        </w:rPr>
        <w:t xml:space="preserve"> të lagjeve ku janë ba</w:t>
      </w:r>
      <w:r w:rsidR="00277610" w:rsidRPr="00CD4DA4">
        <w:rPr>
          <w:rFonts w:ascii="Times New Roman" w:hAnsi="Times New Roman" w:cs="Times New Roman"/>
          <w:sz w:val="24"/>
          <w:szCs w:val="24"/>
        </w:rPr>
        <w:t>nimet kolektive</w:t>
      </w:r>
      <w:r w:rsidR="004E2FC7" w:rsidRPr="00CD4DA4">
        <w:rPr>
          <w:rFonts w:ascii="Times New Roman" w:hAnsi="Times New Roman" w:cs="Times New Roman"/>
          <w:sz w:val="24"/>
          <w:szCs w:val="24"/>
        </w:rPr>
        <w:t>,</w:t>
      </w:r>
    </w:p>
    <w:p w:rsidR="00277610" w:rsidRPr="00CD4DA4" w:rsidRDefault="00277610" w:rsidP="005F5856">
      <w:pPr>
        <w:pStyle w:val="ListParagraph"/>
        <w:numPr>
          <w:ilvl w:val="0"/>
          <w:numId w:val="63"/>
        </w:numPr>
        <w:spacing w:line="276" w:lineRule="auto"/>
        <w:ind w:right="270"/>
        <w:jc w:val="both"/>
        <w:rPr>
          <w:rFonts w:ascii="Times New Roman" w:hAnsi="Times New Roman" w:cs="Times New Roman"/>
          <w:sz w:val="24"/>
          <w:szCs w:val="24"/>
        </w:rPr>
      </w:pPr>
      <w:r w:rsidRPr="00CD4DA4">
        <w:rPr>
          <w:rFonts w:ascii="Times New Roman" w:hAnsi="Times New Roman" w:cs="Times New Roman"/>
          <w:sz w:val="24"/>
          <w:szCs w:val="24"/>
        </w:rPr>
        <w:t>Hartimi</w:t>
      </w:r>
      <w:r w:rsidR="004E2FC7" w:rsidRPr="00CD4DA4">
        <w:rPr>
          <w:rFonts w:ascii="Times New Roman" w:hAnsi="Times New Roman" w:cs="Times New Roman"/>
          <w:sz w:val="24"/>
          <w:szCs w:val="24"/>
        </w:rPr>
        <w:t xml:space="preserve"> </w:t>
      </w:r>
      <w:r w:rsidRPr="00CD4DA4">
        <w:rPr>
          <w:rFonts w:ascii="Times New Roman" w:hAnsi="Times New Roman" w:cs="Times New Roman"/>
          <w:sz w:val="24"/>
          <w:szCs w:val="24"/>
        </w:rPr>
        <w:t>i Planit Zhvillimor Komunal (PZHK)</w:t>
      </w:r>
      <w:r w:rsidR="004E2FC7" w:rsidRPr="00CD4DA4">
        <w:rPr>
          <w:rFonts w:ascii="Times New Roman" w:hAnsi="Times New Roman" w:cs="Times New Roman"/>
          <w:sz w:val="24"/>
          <w:szCs w:val="24"/>
        </w:rPr>
        <w:t xml:space="preserve">, </w:t>
      </w:r>
      <w:r w:rsidR="00996C86" w:rsidRPr="00CD4DA4">
        <w:rPr>
          <w:rFonts w:ascii="Times New Roman" w:hAnsi="Times New Roman" w:cs="Times New Roman"/>
          <w:sz w:val="24"/>
          <w:szCs w:val="24"/>
        </w:rPr>
        <w:t>dokument shumë me rëndësi me të cilën DUPH</w:t>
      </w:r>
      <w:r w:rsidR="004E2FC7" w:rsidRPr="00CD4DA4">
        <w:rPr>
          <w:rFonts w:ascii="Times New Roman" w:hAnsi="Times New Roman" w:cs="Times New Roman"/>
          <w:sz w:val="24"/>
          <w:szCs w:val="24"/>
        </w:rPr>
        <w:t>-ja</w:t>
      </w:r>
      <w:r w:rsidR="00996C86" w:rsidRPr="00CD4DA4">
        <w:rPr>
          <w:rFonts w:ascii="Times New Roman" w:hAnsi="Times New Roman" w:cs="Times New Roman"/>
          <w:sz w:val="24"/>
          <w:szCs w:val="24"/>
        </w:rPr>
        <w:t xml:space="preserve"> </w:t>
      </w:r>
      <w:r w:rsidRPr="00CD4DA4">
        <w:rPr>
          <w:rFonts w:ascii="Times New Roman" w:hAnsi="Times New Roman" w:cs="Times New Roman"/>
          <w:sz w:val="24"/>
          <w:szCs w:val="24"/>
        </w:rPr>
        <w:t>do t</w:t>
      </w:r>
      <w:r w:rsidR="004E2FC7" w:rsidRPr="00CD4DA4">
        <w:rPr>
          <w:rFonts w:ascii="Times New Roman" w:hAnsi="Times New Roman" w:cs="Times New Roman"/>
          <w:sz w:val="24"/>
          <w:szCs w:val="24"/>
        </w:rPr>
        <w:t>’i</w:t>
      </w:r>
      <w:r w:rsidRPr="00CD4DA4">
        <w:rPr>
          <w:rFonts w:ascii="Times New Roman" w:hAnsi="Times New Roman" w:cs="Times New Roman"/>
          <w:sz w:val="24"/>
          <w:szCs w:val="24"/>
        </w:rPr>
        <w:t xml:space="preserve"> përcaktoj zoonimet e zhvillimit të pjesëve urbane dhe rurale</w:t>
      </w:r>
      <w:r w:rsidR="004E2FC7" w:rsidRPr="00CD4DA4">
        <w:rPr>
          <w:rFonts w:ascii="Times New Roman" w:hAnsi="Times New Roman" w:cs="Times New Roman"/>
          <w:sz w:val="24"/>
          <w:szCs w:val="24"/>
        </w:rPr>
        <w:t>,</w:t>
      </w:r>
    </w:p>
    <w:p w:rsidR="00D40D3F" w:rsidRPr="00CD4DA4" w:rsidRDefault="00996C86" w:rsidP="005F5856">
      <w:pPr>
        <w:pStyle w:val="ListParagraph"/>
        <w:numPr>
          <w:ilvl w:val="0"/>
          <w:numId w:val="63"/>
        </w:numPr>
        <w:spacing w:line="276" w:lineRule="auto"/>
        <w:ind w:right="270"/>
        <w:jc w:val="both"/>
        <w:rPr>
          <w:rFonts w:ascii="Times New Roman" w:hAnsi="Times New Roman" w:cs="Times New Roman"/>
          <w:sz w:val="24"/>
          <w:szCs w:val="24"/>
        </w:rPr>
      </w:pPr>
      <w:r w:rsidRPr="00CD4DA4">
        <w:rPr>
          <w:rFonts w:ascii="Times New Roman" w:hAnsi="Times New Roman" w:cs="Times New Roman"/>
          <w:sz w:val="24"/>
          <w:szCs w:val="24"/>
        </w:rPr>
        <w:t>H</w:t>
      </w:r>
      <w:r w:rsidR="00277610" w:rsidRPr="00CD4DA4">
        <w:rPr>
          <w:rFonts w:ascii="Times New Roman" w:hAnsi="Times New Roman" w:cs="Times New Roman"/>
          <w:sz w:val="24"/>
          <w:szCs w:val="24"/>
        </w:rPr>
        <w:t>artimi i planit rregullues urban për zonën e veçantë – Parku i Biznesit</w:t>
      </w:r>
      <w:r w:rsidR="004E2FC7" w:rsidRPr="00CD4DA4">
        <w:rPr>
          <w:rFonts w:ascii="Times New Roman" w:hAnsi="Times New Roman" w:cs="Times New Roman"/>
          <w:sz w:val="24"/>
          <w:szCs w:val="24"/>
        </w:rPr>
        <w:t>.</w:t>
      </w:r>
    </w:p>
    <w:p w:rsidR="00D40D3F" w:rsidRPr="00CD4DA4" w:rsidRDefault="00D40D3F" w:rsidP="00D40D3F">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Pasqyra tabelore mbi gjendjen e vendosjes së lëndëve në sektorin e Urbanizmit.</w:t>
      </w:r>
    </w:p>
    <w:tbl>
      <w:tblPr>
        <w:tblpPr w:leftFromText="180" w:rightFromText="180" w:vertAnchor="text" w:horzAnchor="margin" w:tblpY="86"/>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666"/>
        <w:gridCol w:w="508"/>
        <w:gridCol w:w="508"/>
        <w:gridCol w:w="1180"/>
        <w:gridCol w:w="507"/>
        <w:gridCol w:w="507"/>
        <w:gridCol w:w="818"/>
        <w:gridCol w:w="568"/>
        <w:gridCol w:w="749"/>
        <w:gridCol w:w="752"/>
        <w:gridCol w:w="7"/>
        <w:gridCol w:w="1016"/>
      </w:tblGrid>
      <w:tr w:rsidR="00D40D3F" w:rsidRPr="00CD4DA4" w:rsidTr="00D40D3F">
        <w:trPr>
          <w:trHeight w:val="881"/>
        </w:trPr>
        <w:tc>
          <w:tcPr>
            <w:tcW w:w="1521" w:type="dxa"/>
            <w:vAlign w:val="center"/>
          </w:tcPr>
          <w:p w:rsidR="00D40D3F" w:rsidRPr="00CD4DA4" w:rsidRDefault="00D40D3F" w:rsidP="001D22DC">
            <w:pPr>
              <w:spacing w:line="276" w:lineRule="auto"/>
              <w:rPr>
                <w:rFonts w:ascii="Times New Roman" w:hAnsi="Times New Roman" w:cs="Times New Roman"/>
                <w:sz w:val="24"/>
                <w:szCs w:val="24"/>
              </w:rPr>
            </w:pPr>
          </w:p>
          <w:p w:rsidR="00D40D3F" w:rsidRPr="00CD4DA4" w:rsidRDefault="00D40D3F" w:rsidP="001D22DC">
            <w:pPr>
              <w:spacing w:line="276" w:lineRule="auto"/>
              <w:ind w:left="108"/>
              <w:jc w:val="center"/>
              <w:rPr>
                <w:rFonts w:ascii="Times New Roman" w:hAnsi="Times New Roman" w:cs="Times New Roman"/>
                <w:b/>
                <w:sz w:val="24"/>
                <w:szCs w:val="24"/>
              </w:rPr>
            </w:pPr>
            <w:r w:rsidRPr="00CD4DA4">
              <w:rPr>
                <w:rFonts w:ascii="Times New Roman" w:hAnsi="Times New Roman" w:cs="Times New Roman"/>
                <w:b/>
                <w:sz w:val="24"/>
                <w:szCs w:val="24"/>
              </w:rPr>
              <w:t xml:space="preserve">Numri i kërkesave </w:t>
            </w:r>
          </w:p>
        </w:tc>
        <w:tc>
          <w:tcPr>
            <w:tcW w:w="1666" w:type="dxa"/>
            <w:vAlign w:val="center"/>
          </w:tcPr>
          <w:p w:rsidR="00D40D3F" w:rsidRPr="00CD4DA4" w:rsidRDefault="00D40D3F" w:rsidP="001D22DC">
            <w:pPr>
              <w:spacing w:line="276" w:lineRule="auto"/>
              <w:ind w:left="-214" w:firstLine="180"/>
              <w:jc w:val="center"/>
              <w:rPr>
                <w:rFonts w:ascii="Times New Roman" w:hAnsi="Times New Roman" w:cs="Times New Roman"/>
                <w:b/>
                <w:sz w:val="24"/>
                <w:szCs w:val="24"/>
              </w:rPr>
            </w:pPr>
            <w:r w:rsidRPr="00CD4DA4">
              <w:rPr>
                <w:rFonts w:ascii="Times New Roman" w:hAnsi="Times New Roman" w:cs="Times New Roman"/>
                <w:b/>
                <w:sz w:val="24"/>
                <w:szCs w:val="24"/>
              </w:rPr>
              <w:t xml:space="preserve">Kërkesat e </w:t>
            </w:r>
          </w:p>
          <w:p w:rsidR="00D40D3F" w:rsidRPr="00CD4DA4" w:rsidRDefault="00D40D3F" w:rsidP="001D22DC">
            <w:pPr>
              <w:spacing w:line="276" w:lineRule="auto"/>
              <w:ind w:left="-214" w:firstLine="180"/>
              <w:jc w:val="center"/>
              <w:rPr>
                <w:rFonts w:ascii="Times New Roman" w:hAnsi="Times New Roman" w:cs="Times New Roman"/>
                <w:b/>
                <w:sz w:val="24"/>
                <w:szCs w:val="24"/>
              </w:rPr>
            </w:pPr>
            <w:r w:rsidRPr="00CD4DA4">
              <w:rPr>
                <w:rFonts w:ascii="Times New Roman" w:hAnsi="Times New Roman" w:cs="Times New Roman"/>
                <w:b/>
                <w:sz w:val="24"/>
                <w:szCs w:val="24"/>
              </w:rPr>
              <w:t>pranuara</w:t>
            </w:r>
          </w:p>
        </w:tc>
        <w:tc>
          <w:tcPr>
            <w:tcW w:w="6104" w:type="dxa"/>
            <w:gridSpan w:val="10"/>
            <w:vAlign w:val="center"/>
          </w:tcPr>
          <w:p w:rsidR="00D40D3F" w:rsidRPr="00CD4DA4" w:rsidRDefault="00D40D3F" w:rsidP="001D22DC">
            <w:pPr>
              <w:spacing w:line="276" w:lineRule="auto"/>
              <w:ind w:left="108"/>
              <w:jc w:val="center"/>
              <w:rPr>
                <w:rFonts w:ascii="Times New Roman" w:hAnsi="Times New Roman" w:cs="Times New Roman"/>
                <w:b/>
                <w:sz w:val="24"/>
                <w:szCs w:val="24"/>
              </w:rPr>
            </w:pPr>
            <w:r w:rsidRPr="00CD4DA4">
              <w:rPr>
                <w:rFonts w:ascii="Times New Roman" w:hAnsi="Times New Roman" w:cs="Times New Roman"/>
                <w:b/>
                <w:sz w:val="24"/>
                <w:szCs w:val="24"/>
              </w:rPr>
              <w:t>Kërkesat e vendosura</w:t>
            </w:r>
          </w:p>
        </w:tc>
        <w:tc>
          <w:tcPr>
            <w:tcW w:w="1012" w:type="dxa"/>
          </w:tcPr>
          <w:p w:rsidR="00D40D3F" w:rsidRPr="00CD4DA4" w:rsidRDefault="00D40D3F" w:rsidP="001D22DC">
            <w:pPr>
              <w:spacing w:line="276" w:lineRule="auto"/>
              <w:ind w:left="108"/>
              <w:jc w:val="center"/>
              <w:rPr>
                <w:rFonts w:ascii="Times New Roman" w:hAnsi="Times New Roman" w:cs="Times New Roman"/>
                <w:b/>
                <w:sz w:val="24"/>
                <w:szCs w:val="24"/>
              </w:rPr>
            </w:pPr>
          </w:p>
        </w:tc>
      </w:tr>
      <w:tr w:rsidR="00D40D3F" w:rsidRPr="00CD4DA4" w:rsidTr="00D40D3F">
        <w:tblPrEx>
          <w:tblLook w:val="01E0" w:firstRow="1" w:lastRow="1" w:firstColumn="1" w:lastColumn="1" w:noHBand="0" w:noVBand="0"/>
        </w:tblPrEx>
        <w:trPr>
          <w:cantSplit/>
          <w:trHeight w:val="1179"/>
        </w:trPr>
        <w:tc>
          <w:tcPr>
            <w:tcW w:w="1521" w:type="dxa"/>
            <w:vAlign w:val="center"/>
          </w:tcPr>
          <w:p w:rsidR="00D40D3F" w:rsidRPr="00CD4DA4" w:rsidRDefault="00D40D3F" w:rsidP="001D22DC">
            <w:pPr>
              <w:spacing w:line="276" w:lineRule="auto"/>
              <w:ind w:right="-540"/>
              <w:rPr>
                <w:rFonts w:ascii="Times New Roman" w:hAnsi="Times New Roman" w:cs="Times New Roman"/>
                <w:b/>
                <w:sz w:val="24"/>
                <w:szCs w:val="24"/>
              </w:rPr>
            </w:pPr>
            <w:r w:rsidRPr="00CD4DA4">
              <w:rPr>
                <w:rFonts w:ascii="Times New Roman" w:hAnsi="Times New Roman" w:cs="Times New Roman"/>
                <w:b/>
                <w:sz w:val="24"/>
                <w:szCs w:val="24"/>
              </w:rPr>
              <w:t xml:space="preserve">Drejtoria </w:t>
            </w:r>
            <w:r w:rsidR="004E2FC7" w:rsidRPr="00CD4DA4">
              <w:rPr>
                <w:rFonts w:ascii="Times New Roman" w:hAnsi="Times New Roman" w:cs="Times New Roman"/>
                <w:b/>
                <w:sz w:val="24"/>
                <w:szCs w:val="24"/>
              </w:rPr>
              <w:t>e</w:t>
            </w:r>
            <w:r w:rsidRPr="00CD4DA4">
              <w:rPr>
                <w:rFonts w:ascii="Times New Roman" w:hAnsi="Times New Roman" w:cs="Times New Roman"/>
                <w:b/>
                <w:sz w:val="24"/>
                <w:szCs w:val="24"/>
              </w:rPr>
              <w:t xml:space="preserve"> Urbanizm</w:t>
            </w:r>
            <w:r w:rsidR="004E2FC7" w:rsidRPr="00CD4DA4">
              <w:rPr>
                <w:rFonts w:ascii="Times New Roman" w:hAnsi="Times New Roman" w:cs="Times New Roman"/>
                <w:b/>
                <w:sz w:val="24"/>
                <w:szCs w:val="24"/>
              </w:rPr>
              <w:t>it</w:t>
            </w:r>
            <w:r w:rsidRPr="00CD4DA4">
              <w:rPr>
                <w:rFonts w:ascii="Times New Roman" w:hAnsi="Times New Roman" w:cs="Times New Roman"/>
                <w:b/>
                <w:sz w:val="24"/>
                <w:szCs w:val="24"/>
              </w:rPr>
              <w:t xml:space="preserve"> </w:t>
            </w:r>
          </w:p>
          <w:p w:rsidR="00D40D3F" w:rsidRPr="00CD4DA4" w:rsidRDefault="00D40D3F" w:rsidP="001D22DC">
            <w:pPr>
              <w:spacing w:line="276" w:lineRule="auto"/>
              <w:ind w:right="-540"/>
              <w:rPr>
                <w:rFonts w:ascii="Times New Roman" w:hAnsi="Times New Roman" w:cs="Times New Roman"/>
                <w:b/>
                <w:sz w:val="24"/>
                <w:szCs w:val="24"/>
              </w:rPr>
            </w:pPr>
            <w:r w:rsidRPr="00CD4DA4">
              <w:rPr>
                <w:rFonts w:ascii="Times New Roman" w:hAnsi="Times New Roman" w:cs="Times New Roman"/>
                <w:b/>
                <w:sz w:val="24"/>
                <w:szCs w:val="24"/>
              </w:rPr>
              <w:t>dhe Planifikim Hapësinor</w:t>
            </w:r>
          </w:p>
        </w:tc>
        <w:tc>
          <w:tcPr>
            <w:tcW w:w="1666" w:type="dxa"/>
            <w:textDirection w:val="btLr"/>
            <w:vAlign w:val="center"/>
          </w:tcPr>
          <w:p w:rsidR="00D40D3F" w:rsidRPr="00CD4DA4" w:rsidRDefault="00D40D3F" w:rsidP="001D22DC">
            <w:pPr>
              <w:spacing w:line="276" w:lineRule="auto"/>
              <w:ind w:left="113" w:right="113"/>
              <w:jc w:val="both"/>
              <w:rPr>
                <w:rFonts w:ascii="Times New Roman" w:hAnsi="Times New Roman" w:cs="Times New Roman"/>
                <w:sz w:val="24"/>
                <w:szCs w:val="24"/>
              </w:rPr>
            </w:pPr>
            <w:r w:rsidRPr="00CD4DA4">
              <w:rPr>
                <w:rFonts w:ascii="Times New Roman" w:hAnsi="Times New Roman" w:cs="Times New Roman"/>
                <w:sz w:val="24"/>
                <w:szCs w:val="24"/>
              </w:rPr>
              <w:t>Lëndët e pranuara për periudhën – 01.01.2024-04.12.2024</w:t>
            </w:r>
          </w:p>
        </w:tc>
        <w:tc>
          <w:tcPr>
            <w:tcW w:w="508" w:type="dxa"/>
            <w:textDirection w:val="btLr"/>
          </w:tcPr>
          <w:p w:rsidR="00D40D3F" w:rsidRPr="00CD4DA4" w:rsidRDefault="00D40D3F" w:rsidP="001D22DC">
            <w:pPr>
              <w:spacing w:line="276" w:lineRule="auto"/>
              <w:ind w:left="113" w:right="113"/>
              <w:jc w:val="center"/>
              <w:rPr>
                <w:rFonts w:ascii="Times New Roman" w:hAnsi="Times New Roman" w:cs="Times New Roman"/>
                <w:sz w:val="24"/>
                <w:szCs w:val="24"/>
              </w:rPr>
            </w:pPr>
            <w:r w:rsidRPr="00CD4DA4">
              <w:rPr>
                <w:rFonts w:ascii="Times New Roman" w:hAnsi="Times New Roman" w:cs="Times New Roman"/>
                <w:sz w:val="24"/>
                <w:szCs w:val="24"/>
              </w:rPr>
              <w:t>njoftimet</w:t>
            </w:r>
          </w:p>
        </w:tc>
        <w:tc>
          <w:tcPr>
            <w:tcW w:w="508" w:type="dxa"/>
            <w:textDirection w:val="btLr"/>
          </w:tcPr>
          <w:p w:rsidR="00D40D3F" w:rsidRPr="00CD4DA4" w:rsidRDefault="00D40D3F" w:rsidP="001D22DC">
            <w:pPr>
              <w:spacing w:line="276" w:lineRule="auto"/>
              <w:ind w:left="113" w:right="113"/>
              <w:jc w:val="center"/>
              <w:rPr>
                <w:rFonts w:ascii="Times New Roman" w:hAnsi="Times New Roman" w:cs="Times New Roman"/>
                <w:sz w:val="24"/>
                <w:szCs w:val="24"/>
              </w:rPr>
            </w:pPr>
            <w:r w:rsidRPr="00CD4DA4">
              <w:rPr>
                <w:rFonts w:ascii="Times New Roman" w:hAnsi="Times New Roman" w:cs="Times New Roman"/>
                <w:sz w:val="24"/>
                <w:szCs w:val="24"/>
              </w:rPr>
              <w:t>Të miratuara</w:t>
            </w:r>
          </w:p>
        </w:tc>
        <w:tc>
          <w:tcPr>
            <w:tcW w:w="1180" w:type="dxa"/>
            <w:textDirection w:val="btLr"/>
          </w:tcPr>
          <w:p w:rsidR="00D40D3F" w:rsidRPr="00CD4DA4" w:rsidRDefault="00D40D3F" w:rsidP="001D22DC">
            <w:pPr>
              <w:spacing w:line="276" w:lineRule="auto"/>
              <w:ind w:left="113" w:right="113"/>
              <w:jc w:val="center"/>
              <w:rPr>
                <w:rFonts w:ascii="Times New Roman" w:hAnsi="Times New Roman" w:cs="Times New Roman"/>
                <w:sz w:val="24"/>
                <w:szCs w:val="24"/>
              </w:rPr>
            </w:pPr>
            <w:r w:rsidRPr="00CD4DA4">
              <w:rPr>
                <w:rFonts w:ascii="Times New Roman" w:hAnsi="Times New Roman" w:cs="Times New Roman"/>
                <w:sz w:val="24"/>
                <w:szCs w:val="24"/>
              </w:rPr>
              <w:t>Deklarata, vërtetim, akt-përcjellëse ,propozime kërkesat e ndryshme dhe shkresa të ndryshme</w:t>
            </w:r>
          </w:p>
        </w:tc>
        <w:tc>
          <w:tcPr>
            <w:tcW w:w="507" w:type="dxa"/>
            <w:textDirection w:val="btLr"/>
          </w:tcPr>
          <w:p w:rsidR="00D40D3F" w:rsidRPr="00CD4DA4" w:rsidRDefault="00D40D3F" w:rsidP="001D22DC">
            <w:pPr>
              <w:spacing w:line="276" w:lineRule="auto"/>
              <w:ind w:left="113" w:right="113"/>
              <w:jc w:val="center"/>
              <w:rPr>
                <w:rFonts w:ascii="Times New Roman" w:hAnsi="Times New Roman" w:cs="Times New Roman"/>
                <w:sz w:val="24"/>
                <w:szCs w:val="24"/>
              </w:rPr>
            </w:pPr>
            <w:r w:rsidRPr="00CD4DA4">
              <w:rPr>
                <w:rFonts w:ascii="Times New Roman" w:hAnsi="Times New Roman" w:cs="Times New Roman"/>
                <w:sz w:val="24"/>
                <w:szCs w:val="24"/>
              </w:rPr>
              <w:t>Të refuzuara</w:t>
            </w:r>
          </w:p>
        </w:tc>
        <w:tc>
          <w:tcPr>
            <w:tcW w:w="507" w:type="dxa"/>
            <w:textDirection w:val="btLr"/>
          </w:tcPr>
          <w:p w:rsidR="00D40D3F" w:rsidRPr="00CD4DA4" w:rsidRDefault="00D40D3F" w:rsidP="001D22DC">
            <w:pPr>
              <w:spacing w:line="276" w:lineRule="auto"/>
              <w:ind w:left="113" w:right="113"/>
              <w:jc w:val="center"/>
              <w:rPr>
                <w:rFonts w:ascii="Times New Roman" w:hAnsi="Times New Roman" w:cs="Times New Roman"/>
                <w:sz w:val="24"/>
                <w:szCs w:val="24"/>
              </w:rPr>
            </w:pPr>
            <w:r w:rsidRPr="00CD4DA4">
              <w:rPr>
                <w:rFonts w:ascii="Times New Roman" w:hAnsi="Times New Roman" w:cs="Times New Roman"/>
                <w:sz w:val="24"/>
                <w:szCs w:val="24"/>
              </w:rPr>
              <w:t>Të hedhura poshtë</w:t>
            </w:r>
          </w:p>
        </w:tc>
        <w:tc>
          <w:tcPr>
            <w:tcW w:w="818" w:type="dxa"/>
            <w:textDirection w:val="btLr"/>
          </w:tcPr>
          <w:p w:rsidR="00D40D3F" w:rsidRPr="00CD4DA4" w:rsidRDefault="00D40D3F" w:rsidP="001D22DC">
            <w:pPr>
              <w:spacing w:line="276" w:lineRule="auto"/>
              <w:ind w:left="113" w:right="113"/>
              <w:jc w:val="center"/>
              <w:rPr>
                <w:rFonts w:ascii="Times New Roman" w:hAnsi="Times New Roman" w:cs="Times New Roman"/>
                <w:sz w:val="24"/>
                <w:szCs w:val="24"/>
              </w:rPr>
            </w:pPr>
            <w:r w:rsidRPr="00CD4DA4">
              <w:rPr>
                <w:rFonts w:ascii="Times New Roman" w:hAnsi="Times New Roman" w:cs="Times New Roman"/>
                <w:sz w:val="24"/>
                <w:szCs w:val="24"/>
              </w:rPr>
              <w:t xml:space="preserve">Procedura është pezulluar </w:t>
            </w:r>
          </w:p>
        </w:tc>
        <w:tc>
          <w:tcPr>
            <w:tcW w:w="568" w:type="dxa"/>
            <w:textDirection w:val="btLr"/>
          </w:tcPr>
          <w:p w:rsidR="00D40D3F" w:rsidRPr="00CD4DA4" w:rsidRDefault="00D40D3F" w:rsidP="001D22DC">
            <w:pPr>
              <w:spacing w:line="276" w:lineRule="auto"/>
              <w:ind w:left="113" w:right="113"/>
              <w:jc w:val="center"/>
              <w:rPr>
                <w:rFonts w:ascii="Times New Roman" w:hAnsi="Times New Roman" w:cs="Times New Roman"/>
                <w:sz w:val="24"/>
                <w:szCs w:val="24"/>
              </w:rPr>
            </w:pPr>
            <w:r w:rsidRPr="00CD4DA4">
              <w:rPr>
                <w:rFonts w:ascii="Times New Roman" w:hAnsi="Times New Roman" w:cs="Times New Roman"/>
                <w:sz w:val="24"/>
                <w:szCs w:val="24"/>
              </w:rPr>
              <w:t>Lëndët në procedurë</w:t>
            </w:r>
          </w:p>
        </w:tc>
        <w:tc>
          <w:tcPr>
            <w:tcW w:w="749" w:type="dxa"/>
            <w:textDirection w:val="btLr"/>
          </w:tcPr>
          <w:p w:rsidR="00D40D3F" w:rsidRPr="00CD4DA4" w:rsidRDefault="00D40D3F" w:rsidP="001D22DC">
            <w:pPr>
              <w:spacing w:line="276" w:lineRule="auto"/>
              <w:ind w:left="113" w:right="113"/>
              <w:jc w:val="center"/>
              <w:rPr>
                <w:rFonts w:ascii="Times New Roman" w:hAnsi="Times New Roman" w:cs="Times New Roman"/>
                <w:sz w:val="24"/>
                <w:szCs w:val="24"/>
              </w:rPr>
            </w:pPr>
            <w:r w:rsidRPr="00CD4DA4">
              <w:rPr>
                <w:rFonts w:ascii="Times New Roman" w:hAnsi="Times New Roman" w:cs="Times New Roman"/>
                <w:sz w:val="24"/>
                <w:szCs w:val="24"/>
              </w:rPr>
              <w:t xml:space="preserve">Ekstrat për Prevallë </w:t>
            </w:r>
          </w:p>
        </w:tc>
        <w:tc>
          <w:tcPr>
            <w:tcW w:w="752" w:type="dxa"/>
            <w:textDirection w:val="btLr"/>
          </w:tcPr>
          <w:p w:rsidR="00D40D3F" w:rsidRPr="00CD4DA4" w:rsidRDefault="00D40D3F" w:rsidP="001D22DC">
            <w:pPr>
              <w:spacing w:line="276" w:lineRule="auto"/>
              <w:ind w:left="113" w:right="113"/>
              <w:jc w:val="center"/>
              <w:rPr>
                <w:rFonts w:ascii="Times New Roman" w:hAnsi="Times New Roman" w:cs="Times New Roman"/>
                <w:sz w:val="24"/>
                <w:szCs w:val="24"/>
              </w:rPr>
            </w:pPr>
            <w:r w:rsidRPr="00CD4DA4">
              <w:rPr>
                <w:rFonts w:ascii="Times New Roman" w:hAnsi="Times New Roman" w:cs="Times New Roman"/>
                <w:sz w:val="24"/>
                <w:szCs w:val="24"/>
              </w:rPr>
              <w:t>Qasje ne doku. zyrtar</w:t>
            </w:r>
          </w:p>
        </w:tc>
        <w:tc>
          <w:tcPr>
            <w:tcW w:w="1023" w:type="dxa"/>
            <w:gridSpan w:val="2"/>
            <w:textDirection w:val="btLr"/>
          </w:tcPr>
          <w:p w:rsidR="00D40D3F" w:rsidRPr="00CD4DA4" w:rsidRDefault="00D40D3F" w:rsidP="001D22DC">
            <w:pPr>
              <w:spacing w:line="276" w:lineRule="auto"/>
              <w:ind w:left="113" w:right="113"/>
              <w:jc w:val="center"/>
              <w:rPr>
                <w:rFonts w:ascii="Times New Roman" w:hAnsi="Times New Roman" w:cs="Times New Roman"/>
                <w:sz w:val="24"/>
                <w:szCs w:val="24"/>
              </w:rPr>
            </w:pPr>
            <w:r w:rsidRPr="00CD4DA4">
              <w:rPr>
                <w:rFonts w:ascii="Times New Roman" w:hAnsi="Times New Roman" w:cs="Times New Roman"/>
                <w:sz w:val="24"/>
                <w:szCs w:val="24"/>
              </w:rPr>
              <w:t>Ankesat e dërguara në MMPH</w:t>
            </w:r>
          </w:p>
        </w:tc>
      </w:tr>
      <w:tr w:rsidR="00D40D3F" w:rsidRPr="00CD4DA4" w:rsidTr="00D40D3F">
        <w:tblPrEx>
          <w:tblLook w:val="01E0" w:firstRow="1" w:lastRow="1" w:firstColumn="1" w:lastColumn="1" w:noHBand="0" w:noVBand="0"/>
        </w:tblPrEx>
        <w:trPr>
          <w:trHeight w:val="466"/>
        </w:trPr>
        <w:tc>
          <w:tcPr>
            <w:tcW w:w="1521" w:type="dxa"/>
            <w:vAlign w:val="center"/>
          </w:tcPr>
          <w:p w:rsidR="00D40D3F" w:rsidRPr="00CD4DA4" w:rsidRDefault="00D40D3F" w:rsidP="001D22DC">
            <w:pPr>
              <w:spacing w:line="276" w:lineRule="auto"/>
              <w:jc w:val="center"/>
              <w:rPr>
                <w:rFonts w:ascii="Times New Roman" w:hAnsi="Times New Roman" w:cs="Times New Roman"/>
                <w:b/>
                <w:sz w:val="24"/>
                <w:szCs w:val="24"/>
              </w:rPr>
            </w:pPr>
          </w:p>
        </w:tc>
        <w:tc>
          <w:tcPr>
            <w:tcW w:w="1666" w:type="dxa"/>
          </w:tcPr>
          <w:p w:rsidR="00D40D3F" w:rsidRPr="00CD4DA4" w:rsidRDefault="00D40D3F" w:rsidP="001D22DC">
            <w:pPr>
              <w:spacing w:line="276" w:lineRule="auto"/>
              <w:rPr>
                <w:rFonts w:ascii="Times New Roman" w:hAnsi="Times New Roman" w:cs="Times New Roman"/>
                <w:b/>
                <w:sz w:val="24"/>
                <w:szCs w:val="24"/>
              </w:rPr>
            </w:pPr>
            <w:r w:rsidRPr="00CD4DA4">
              <w:rPr>
                <w:rFonts w:ascii="Times New Roman" w:hAnsi="Times New Roman" w:cs="Times New Roman"/>
                <w:b/>
                <w:sz w:val="24"/>
                <w:szCs w:val="24"/>
              </w:rPr>
              <w:t>1507</w:t>
            </w:r>
          </w:p>
        </w:tc>
        <w:tc>
          <w:tcPr>
            <w:tcW w:w="508" w:type="dxa"/>
          </w:tcPr>
          <w:p w:rsidR="00D40D3F" w:rsidRPr="00CD4DA4" w:rsidRDefault="00D40D3F" w:rsidP="001D22DC">
            <w:pPr>
              <w:spacing w:line="276" w:lineRule="auto"/>
              <w:rPr>
                <w:rFonts w:ascii="Times New Roman" w:hAnsi="Times New Roman" w:cs="Times New Roman"/>
                <w:b/>
                <w:sz w:val="24"/>
                <w:szCs w:val="24"/>
              </w:rPr>
            </w:pPr>
            <w:r w:rsidRPr="00CD4DA4">
              <w:rPr>
                <w:rFonts w:ascii="Times New Roman" w:hAnsi="Times New Roman" w:cs="Times New Roman"/>
                <w:b/>
                <w:sz w:val="24"/>
                <w:szCs w:val="24"/>
              </w:rPr>
              <w:t>233</w:t>
            </w:r>
          </w:p>
        </w:tc>
        <w:tc>
          <w:tcPr>
            <w:tcW w:w="508" w:type="dxa"/>
          </w:tcPr>
          <w:p w:rsidR="00D40D3F" w:rsidRPr="00CD4DA4" w:rsidRDefault="00D40D3F" w:rsidP="001D22DC">
            <w:pPr>
              <w:spacing w:line="276" w:lineRule="auto"/>
              <w:jc w:val="center"/>
              <w:rPr>
                <w:rFonts w:ascii="Times New Roman" w:hAnsi="Times New Roman" w:cs="Times New Roman"/>
                <w:b/>
                <w:sz w:val="24"/>
                <w:szCs w:val="24"/>
              </w:rPr>
            </w:pPr>
            <w:r w:rsidRPr="00CD4DA4">
              <w:rPr>
                <w:rFonts w:ascii="Times New Roman" w:hAnsi="Times New Roman" w:cs="Times New Roman"/>
                <w:b/>
                <w:sz w:val="24"/>
                <w:szCs w:val="24"/>
              </w:rPr>
              <w:t>712</w:t>
            </w:r>
          </w:p>
        </w:tc>
        <w:tc>
          <w:tcPr>
            <w:tcW w:w="1180" w:type="dxa"/>
          </w:tcPr>
          <w:p w:rsidR="00D40D3F" w:rsidRPr="00CD4DA4" w:rsidRDefault="00D40D3F" w:rsidP="001D22DC">
            <w:pPr>
              <w:spacing w:line="276" w:lineRule="auto"/>
              <w:jc w:val="center"/>
              <w:rPr>
                <w:rFonts w:ascii="Times New Roman" w:hAnsi="Times New Roman" w:cs="Times New Roman"/>
                <w:b/>
                <w:sz w:val="24"/>
                <w:szCs w:val="24"/>
              </w:rPr>
            </w:pPr>
            <w:r w:rsidRPr="00CD4DA4">
              <w:rPr>
                <w:rFonts w:ascii="Times New Roman" w:hAnsi="Times New Roman" w:cs="Times New Roman"/>
                <w:b/>
                <w:sz w:val="24"/>
                <w:szCs w:val="24"/>
              </w:rPr>
              <w:t>91</w:t>
            </w:r>
          </w:p>
        </w:tc>
        <w:tc>
          <w:tcPr>
            <w:tcW w:w="507" w:type="dxa"/>
          </w:tcPr>
          <w:p w:rsidR="00D40D3F" w:rsidRPr="00CD4DA4" w:rsidRDefault="00D40D3F" w:rsidP="001D22DC">
            <w:pPr>
              <w:spacing w:line="276" w:lineRule="auto"/>
              <w:jc w:val="center"/>
              <w:rPr>
                <w:rFonts w:ascii="Times New Roman" w:hAnsi="Times New Roman" w:cs="Times New Roman"/>
                <w:b/>
                <w:sz w:val="24"/>
                <w:szCs w:val="24"/>
              </w:rPr>
            </w:pPr>
            <w:r w:rsidRPr="00CD4DA4">
              <w:rPr>
                <w:rFonts w:ascii="Times New Roman" w:hAnsi="Times New Roman" w:cs="Times New Roman"/>
                <w:b/>
                <w:sz w:val="24"/>
                <w:szCs w:val="24"/>
              </w:rPr>
              <w:t>94</w:t>
            </w:r>
          </w:p>
        </w:tc>
        <w:tc>
          <w:tcPr>
            <w:tcW w:w="507" w:type="dxa"/>
          </w:tcPr>
          <w:p w:rsidR="00D40D3F" w:rsidRPr="00CD4DA4" w:rsidRDefault="00D40D3F" w:rsidP="001D22DC">
            <w:pPr>
              <w:spacing w:line="276" w:lineRule="auto"/>
              <w:jc w:val="center"/>
              <w:rPr>
                <w:rFonts w:ascii="Times New Roman" w:hAnsi="Times New Roman" w:cs="Times New Roman"/>
                <w:b/>
                <w:sz w:val="24"/>
                <w:szCs w:val="24"/>
              </w:rPr>
            </w:pPr>
            <w:r w:rsidRPr="00CD4DA4">
              <w:rPr>
                <w:rFonts w:ascii="Times New Roman" w:hAnsi="Times New Roman" w:cs="Times New Roman"/>
                <w:b/>
                <w:sz w:val="24"/>
                <w:szCs w:val="24"/>
              </w:rPr>
              <w:t>23</w:t>
            </w:r>
          </w:p>
        </w:tc>
        <w:tc>
          <w:tcPr>
            <w:tcW w:w="818" w:type="dxa"/>
          </w:tcPr>
          <w:p w:rsidR="00D40D3F" w:rsidRPr="00CD4DA4" w:rsidRDefault="00D40D3F" w:rsidP="001D22DC">
            <w:pPr>
              <w:spacing w:line="276" w:lineRule="auto"/>
              <w:jc w:val="center"/>
              <w:rPr>
                <w:rFonts w:ascii="Times New Roman" w:hAnsi="Times New Roman" w:cs="Times New Roman"/>
                <w:b/>
                <w:sz w:val="24"/>
                <w:szCs w:val="24"/>
              </w:rPr>
            </w:pPr>
            <w:r w:rsidRPr="00CD4DA4">
              <w:rPr>
                <w:rFonts w:ascii="Times New Roman" w:hAnsi="Times New Roman" w:cs="Times New Roman"/>
                <w:b/>
                <w:sz w:val="24"/>
                <w:szCs w:val="24"/>
              </w:rPr>
              <w:t>65</w:t>
            </w:r>
          </w:p>
        </w:tc>
        <w:tc>
          <w:tcPr>
            <w:tcW w:w="568" w:type="dxa"/>
          </w:tcPr>
          <w:p w:rsidR="00D40D3F" w:rsidRPr="00CD4DA4" w:rsidRDefault="00D40D3F" w:rsidP="001D22DC">
            <w:pPr>
              <w:spacing w:line="276" w:lineRule="auto"/>
              <w:jc w:val="center"/>
              <w:rPr>
                <w:rFonts w:ascii="Times New Roman" w:hAnsi="Times New Roman" w:cs="Times New Roman"/>
                <w:b/>
                <w:sz w:val="24"/>
                <w:szCs w:val="24"/>
              </w:rPr>
            </w:pPr>
            <w:r w:rsidRPr="00CD4DA4">
              <w:rPr>
                <w:rFonts w:ascii="Times New Roman" w:hAnsi="Times New Roman" w:cs="Times New Roman"/>
                <w:b/>
                <w:sz w:val="24"/>
                <w:szCs w:val="24"/>
              </w:rPr>
              <w:t>237</w:t>
            </w:r>
          </w:p>
        </w:tc>
        <w:tc>
          <w:tcPr>
            <w:tcW w:w="749" w:type="dxa"/>
          </w:tcPr>
          <w:p w:rsidR="00D40D3F" w:rsidRPr="00CD4DA4" w:rsidRDefault="00D40D3F" w:rsidP="001D22DC">
            <w:pPr>
              <w:spacing w:line="276" w:lineRule="auto"/>
              <w:jc w:val="center"/>
              <w:rPr>
                <w:rFonts w:ascii="Times New Roman" w:hAnsi="Times New Roman" w:cs="Times New Roman"/>
                <w:b/>
                <w:sz w:val="24"/>
                <w:szCs w:val="24"/>
              </w:rPr>
            </w:pPr>
            <w:r w:rsidRPr="00CD4DA4">
              <w:rPr>
                <w:rFonts w:ascii="Times New Roman" w:hAnsi="Times New Roman" w:cs="Times New Roman"/>
                <w:b/>
                <w:sz w:val="24"/>
                <w:szCs w:val="24"/>
              </w:rPr>
              <w:t>9</w:t>
            </w:r>
          </w:p>
        </w:tc>
        <w:tc>
          <w:tcPr>
            <w:tcW w:w="752" w:type="dxa"/>
          </w:tcPr>
          <w:p w:rsidR="00D40D3F" w:rsidRPr="00CD4DA4" w:rsidRDefault="00D40D3F" w:rsidP="001D22DC">
            <w:pPr>
              <w:spacing w:line="276" w:lineRule="auto"/>
              <w:rPr>
                <w:rFonts w:ascii="Times New Roman" w:hAnsi="Times New Roman" w:cs="Times New Roman"/>
                <w:b/>
                <w:sz w:val="24"/>
                <w:szCs w:val="24"/>
              </w:rPr>
            </w:pPr>
            <w:r w:rsidRPr="00CD4DA4">
              <w:rPr>
                <w:rFonts w:ascii="Times New Roman" w:hAnsi="Times New Roman" w:cs="Times New Roman"/>
                <w:b/>
                <w:sz w:val="24"/>
                <w:szCs w:val="24"/>
              </w:rPr>
              <w:t>28</w:t>
            </w:r>
          </w:p>
        </w:tc>
        <w:tc>
          <w:tcPr>
            <w:tcW w:w="1023" w:type="dxa"/>
            <w:gridSpan w:val="2"/>
          </w:tcPr>
          <w:p w:rsidR="00D40D3F" w:rsidRPr="00CD4DA4" w:rsidRDefault="00D40D3F" w:rsidP="001D22DC">
            <w:pPr>
              <w:spacing w:line="276" w:lineRule="auto"/>
              <w:jc w:val="center"/>
              <w:rPr>
                <w:rFonts w:ascii="Times New Roman" w:hAnsi="Times New Roman" w:cs="Times New Roman"/>
                <w:b/>
                <w:sz w:val="24"/>
                <w:szCs w:val="24"/>
              </w:rPr>
            </w:pPr>
            <w:r w:rsidRPr="00CD4DA4">
              <w:rPr>
                <w:rFonts w:ascii="Times New Roman" w:hAnsi="Times New Roman" w:cs="Times New Roman"/>
                <w:b/>
                <w:sz w:val="24"/>
                <w:szCs w:val="24"/>
              </w:rPr>
              <w:t>15</w:t>
            </w:r>
          </w:p>
        </w:tc>
      </w:tr>
    </w:tbl>
    <w:p w:rsidR="00D40D3F" w:rsidRPr="00CD4DA4" w:rsidRDefault="00D40D3F" w:rsidP="00D40D3F">
      <w:pPr>
        <w:spacing w:line="276" w:lineRule="auto"/>
        <w:ind w:right="270"/>
        <w:jc w:val="both"/>
        <w:rPr>
          <w:rFonts w:ascii="Times New Roman" w:hAnsi="Times New Roman" w:cs="Times New Roman"/>
          <w:sz w:val="24"/>
          <w:szCs w:val="24"/>
        </w:rPr>
      </w:pPr>
    </w:p>
    <w:tbl>
      <w:tblPr>
        <w:tblpPr w:leftFromText="180" w:rightFromText="180" w:vertAnchor="text" w:horzAnchor="margin" w:tblpY="379"/>
        <w:tblW w:w="9598" w:type="dxa"/>
        <w:tblLook w:val="04A0" w:firstRow="1" w:lastRow="0" w:firstColumn="1" w:lastColumn="0" w:noHBand="0" w:noVBand="1"/>
      </w:tblPr>
      <w:tblGrid>
        <w:gridCol w:w="1624"/>
        <w:gridCol w:w="2196"/>
        <w:gridCol w:w="1599"/>
        <w:gridCol w:w="2053"/>
        <w:gridCol w:w="2126"/>
      </w:tblGrid>
      <w:tr w:rsidR="00996C86" w:rsidRPr="00CD4DA4" w:rsidTr="002468E7">
        <w:trPr>
          <w:trHeight w:val="312"/>
        </w:trPr>
        <w:tc>
          <w:tcPr>
            <w:tcW w:w="9598"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96C86" w:rsidRPr="00CD4DA4" w:rsidRDefault="00996C86" w:rsidP="002468E7">
            <w:pPr>
              <w:spacing w:line="276" w:lineRule="auto"/>
              <w:jc w:val="both"/>
              <w:rPr>
                <w:rFonts w:ascii="Times New Roman" w:hAnsi="Times New Roman" w:cs="Times New Roman"/>
                <w:bCs/>
                <w:color w:val="000000"/>
                <w:sz w:val="24"/>
                <w:szCs w:val="24"/>
              </w:rPr>
            </w:pPr>
            <w:r w:rsidRPr="00CD4DA4">
              <w:rPr>
                <w:rFonts w:ascii="Times New Roman" w:hAnsi="Times New Roman" w:cs="Times New Roman"/>
                <w:bCs/>
                <w:color w:val="000000"/>
                <w:sz w:val="24"/>
                <w:szCs w:val="24"/>
              </w:rPr>
              <w:t>Task Forca  Janar - Dhjetor 2024</w:t>
            </w:r>
          </w:p>
        </w:tc>
      </w:tr>
      <w:tr w:rsidR="00996C86" w:rsidRPr="00CD4DA4" w:rsidTr="002468E7">
        <w:trPr>
          <w:trHeight w:val="386"/>
        </w:trPr>
        <w:tc>
          <w:tcPr>
            <w:tcW w:w="1624" w:type="dxa"/>
            <w:tcBorders>
              <w:top w:val="nil"/>
              <w:left w:val="single" w:sz="8" w:space="0" w:color="auto"/>
              <w:bottom w:val="single" w:sz="4" w:space="0" w:color="auto"/>
              <w:right w:val="single" w:sz="4" w:space="0" w:color="auto"/>
            </w:tcBorders>
            <w:shd w:val="clear" w:color="auto" w:fill="auto"/>
            <w:vAlign w:val="center"/>
          </w:tcPr>
          <w:p w:rsidR="00996C86" w:rsidRPr="00CD4DA4" w:rsidRDefault="00996C86" w:rsidP="002468E7">
            <w:pPr>
              <w:spacing w:line="276" w:lineRule="auto"/>
              <w:jc w:val="both"/>
              <w:rPr>
                <w:rFonts w:ascii="Times New Roman" w:hAnsi="Times New Roman" w:cs="Times New Roman"/>
                <w:bCs/>
                <w:color w:val="000000"/>
                <w:sz w:val="24"/>
                <w:szCs w:val="24"/>
              </w:rPr>
            </w:pPr>
          </w:p>
        </w:tc>
        <w:tc>
          <w:tcPr>
            <w:tcW w:w="2196" w:type="dxa"/>
            <w:tcBorders>
              <w:top w:val="nil"/>
              <w:left w:val="nil"/>
              <w:bottom w:val="single" w:sz="4" w:space="0" w:color="auto"/>
              <w:right w:val="single" w:sz="4" w:space="0" w:color="auto"/>
            </w:tcBorders>
            <w:shd w:val="clear" w:color="auto" w:fill="auto"/>
            <w:vAlign w:val="center"/>
          </w:tcPr>
          <w:p w:rsidR="00996C86" w:rsidRPr="00CD4DA4" w:rsidRDefault="00996C86" w:rsidP="002468E7">
            <w:pPr>
              <w:spacing w:line="276" w:lineRule="auto"/>
              <w:jc w:val="both"/>
              <w:rPr>
                <w:rFonts w:ascii="Times New Roman" w:hAnsi="Times New Roman" w:cs="Times New Roman"/>
                <w:bCs/>
                <w:color w:val="000000"/>
                <w:sz w:val="24"/>
                <w:szCs w:val="24"/>
              </w:rPr>
            </w:pPr>
            <w:r w:rsidRPr="00CD4DA4">
              <w:rPr>
                <w:rFonts w:ascii="Times New Roman" w:hAnsi="Times New Roman" w:cs="Times New Roman"/>
                <w:bCs/>
                <w:color w:val="000000"/>
                <w:sz w:val="24"/>
                <w:szCs w:val="24"/>
              </w:rPr>
              <w:t>Legalizim</w:t>
            </w:r>
          </w:p>
        </w:tc>
        <w:tc>
          <w:tcPr>
            <w:tcW w:w="1599" w:type="dxa"/>
            <w:tcBorders>
              <w:top w:val="nil"/>
              <w:left w:val="nil"/>
              <w:bottom w:val="single" w:sz="4" w:space="0" w:color="auto"/>
              <w:right w:val="single" w:sz="4" w:space="0" w:color="auto"/>
            </w:tcBorders>
            <w:shd w:val="clear" w:color="auto" w:fill="auto"/>
            <w:vAlign w:val="center"/>
          </w:tcPr>
          <w:p w:rsidR="00996C86" w:rsidRPr="00CD4DA4" w:rsidRDefault="00996C86" w:rsidP="004E2FC7">
            <w:pPr>
              <w:spacing w:line="276" w:lineRule="auto"/>
              <w:jc w:val="both"/>
              <w:rPr>
                <w:rFonts w:ascii="Times New Roman" w:hAnsi="Times New Roman" w:cs="Times New Roman"/>
                <w:bCs/>
                <w:color w:val="000000"/>
                <w:sz w:val="24"/>
                <w:szCs w:val="24"/>
              </w:rPr>
            </w:pPr>
            <w:r w:rsidRPr="00CD4DA4">
              <w:rPr>
                <w:rFonts w:ascii="Times New Roman" w:hAnsi="Times New Roman" w:cs="Times New Roman"/>
                <w:bCs/>
                <w:color w:val="000000"/>
                <w:sz w:val="24"/>
                <w:szCs w:val="24"/>
              </w:rPr>
              <w:t>List</w:t>
            </w:r>
            <w:r w:rsidR="00790498">
              <w:rPr>
                <w:rFonts w:ascii="Times New Roman" w:hAnsi="Times New Roman" w:cs="Times New Roman"/>
                <w:bCs/>
                <w:color w:val="000000"/>
                <w:sz w:val="24"/>
                <w:szCs w:val="24"/>
              </w:rPr>
              <w:t>ë</w:t>
            </w:r>
            <w:r w:rsidRPr="00CD4DA4">
              <w:rPr>
                <w:rFonts w:ascii="Times New Roman" w:hAnsi="Times New Roman" w:cs="Times New Roman"/>
                <w:bCs/>
                <w:color w:val="000000"/>
                <w:sz w:val="24"/>
                <w:szCs w:val="24"/>
              </w:rPr>
              <w:t xml:space="preserve"> t</w:t>
            </w:r>
            <w:r w:rsidR="00790498">
              <w:rPr>
                <w:rFonts w:ascii="Times New Roman" w:hAnsi="Times New Roman" w:cs="Times New Roman"/>
                <w:bCs/>
                <w:color w:val="000000"/>
                <w:sz w:val="24"/>
                <w:szCs w:val="24"/>
              </w:rPr>
              <w:t>ë</w:t>
            </w:r>
            <w:r w:rsidRPr="00CD4DA4">
              <w:rPr>
                <w:rFonts w:ascii="Times New Roman" w:hAnsi="Times New Roman" w:cs="Times New Roman"/>
                <w:bCs/>
                <w:color w:val="000000"/>
                <w:sz w:val="24"/>
                <w:szCs w:val="24"/>
              </w:rPr>
              <w:t xml:space="preserve"> </w:t>
            </w:r>
            <w:r w:rsidR="004E2FC7" w:rsidRPr="00CD4DA4">
              <w:rPr>
                <w:rFonts w:ascii="Times New Roman" w:hAnsi="Times New Roman" w:cs="Times New Roman"/>
                <w:bCs/>
                <w:color w:val="000000"/>
                <w:sz w:val="24"/>
                <w:szCs w:val="24"/>
              </w:rPr>
              <w:t>p</w:t>
            </w:r>
            <w:r w:rsidRPr="00CD4DA4">
              <w:rPr>
                <w:rFonts w:ascii="Times New Roman" w:hAnsi="Times New Roman" w:cs="Times New Roman"/>
                <w:bCs/>
                <w:color w:val="000000"/>
                <w:sz w:val="24"/>
                <w:szCs w:val="24"/>
              </w:rPr>
              <w:t>ritjes</w:t>
            </w:r>
          </w:p>
        </w:tc>
        <w:tc>
          <w:tcPr>
            <w:tcW w:w="2053" w:type="dxa"/>
            <w:tcBorders>
              <w:top w:val="nil"/>
              <w:left w:val="nil"/>
              <w:bottom w:val="single" w:sz="4" w:space="0" w:color="auto"/>
              <w:right w:val="single" w:sz="4" w:space="0" w:color="auto"/>
            </w:tcBorders>
            <w:shd w:val="clear" w:color="auto" w:fill="auto"/>
            <w:vAlign w:val="center"/>
          </w:tcPr>
          <w:p w:rsidR="00996C86" w:rsidRPr="00CD4DA4" w:rsidRDefault="00996C86" w:rsidP="004E2FC7">
            <w:pPr>
              <w:spacing w:line="276" w:lineRule="auto"/>
              <w:jc w:val="both"/>
              <w:rPr>
                <w:rFonts w:ascii="Times New Roman" w:hAnsi="Times New Roman" w:cs="Times New Roman"/>
                <w:bCs/>
                <w:color w:val="000000"/>
                <w:sz w:val="24"/>
                <w:szCs w:val="24"/>
              </w:rPr>
            </w:pPr>
            <w:r w:rsidRPr="00CD4DA4">
              <w:rPr>
                <w:rFonts w:ascii="Times New Roman" w:hAnsi="Times New Roman" w:cs="Times New Roman"/>
                <w:bCs/>
                <w:color w:val="000000"/>
                <w:sz w:val="24"/>
                <w:szCs w:val="24"/>
              </w:rPr>
              <w:t>List</w:t>
            </w:r>
            <w:r w:rsidR="00790498">
              <w:rPr>
                <w:rFonts w:ascii="Times New Roman" w:hAnsi="Times New Roman" w:cs="Times New Roman"/>
                <w:bCs/>
                <w:color w:val="000000"/>
                <w:sz w:val="24"/>
                <w:szCs w:val="24"/>
              </w:rPr>
              <w:t>ë</w:t>
            </w:r>
            <w:r w:rsidRPr="00CD4DA4">
              <w:rPr>
                <w:rFonts w:ascii="Times New Roman" w:hAnsi="Times New Roman" w:cs="Times New Roman"/>
                <w:bCs/>
                <w:color w:val="000000"/>
                <w:sz w:val="24"/>
                <w:szCs w:val="24"/>
              </w:rPr>
              <w:t xml:space="preserve"> t</w:t>
            </w:r>
            <w:r w:rsidR="00790498">
              <w:rPr>
                <w:rFonts w:ascii="Times New Roman" w:hAnsi="Times New Roman" w:cs="Times New Roman"/>
                <w:bCs/>
                <w:color w:val="000000"/>
                <w:sz w:val="24"/>
                <w:szCs w:val="24"/>
              </w:rPr>
              <w:t>ë</w:t>
            </w:r>
            <w:r w:rsidRPr="00CD4DA4">
              <w:rPr>
                <w:rFonts w:ascii="Times New Roman" w:hAnsi="Times New Roman" w:cs="Times New Roman"/>
                <w:bCs/>
                <w:color w:val="000000"/>
                <w:sz w:val="24"/>
                <w:szCs w:val="24"/>
              </w:rPr>
              <w:t xml:space="preserve"> </w:t>
            </w:r>
            <w:r w:rsidR="004E2FC7" w:rsidRPr="00CD4DA4">
              <w:rPr>
                <w:rFonts w:ascii="Times New Roman" w:hAnsi="Times New Roman" w:cs="Times New Roman"/>
                <w:bCs/>
                <w:color w:val="000000"/>
                <w:sz w:val="24"/>
                <w:szCs w:val="24"/>
              </w:rPr>
              <w:t>r</w:t>
            </w:r>
            <w:r w:rsidR="002468E7" w:rsidRPr="00CD4DA4">
              <w:rPr>
                <w:rFonts w:ascii="Times New Roman" w:hAnsi="Times New Roman" w:cs="Times New Roman"/>
                <w:bCs/>
                <w:color w:val="000000"/>
                <w:sz w:val="24"/>
                <w:szCs w:val="24"/>
              </w:rPr>
              <w:t>rënimit</w:t>
            </w:r>
          </w:p>
        </w:tc>
        <w:tc>
          <w:tcPr>
            <w:tcW w:w="2124" w:type="dxa"/>
            <w:tcBorders>
              <w:top w:val="nil"/>
              <w:left w:val="nil"/>
              <w:bottom w:val="single" w:sz="4" w:space="0" w:color="auto"/>
              <w:right w:val="single" w:sz="8" w:space="0" w:color="auto"/>
            </w:tcBorders>
            <w:shd w:val="clear" w:color="auto" w:fill="auto"/>
            <w:noWrap/>
            <w:vAlign w:val="center"/>
            <w:hideMark/>
          </w:tcPr>
          <w:p w:rsidR="00996C86" w:rsidRPr="00CD4DA4" w:rsidRDefault="00996C86" w:rsidP="004E2FC7">
            <w:pPr>
              <w:spacing w:line="276" w:lineRule="auto"/>
              <w:jc w:val="both"/>
              <w:rPr>
                <w:rFonts w:ascii="Times New Roman" w:hAnsi="Times New Roman" w:cs="Times New Roman"/>
                <w:bCs/>
                <w:color w:val="000000"/>
                <w:sz w:val="24"/>
                <w:szCs w:val="24"/>
              </w:rPr>
            </w:pPr>
            <w:r w:rsidRPr="00CD4DA4">
              <w:rPr>
                <w:rFonts w:ascii="Times New Roman" w:hAnsi="Times New Roman" w:cs="Times New Roman"/>
                <w:bCs/>
                <w:color w:val="000000"/>
                <w:sz w:val="24"/>
                <w:szCs w:val="24"/>
              </w:rPr>
              <w:t>N</w:t>
            </w:r>
            <w:r w:rsidR="00790498">
              <w:rPr>
                <w:rFonts w:ascii="Times New Roman" w:hAnsi="Times New Roman" w:cs="Times New Roman"/>
                <w:bCs/>
                <w:color w:val="000000"/>
                <w:sz w:val="24"/>
                <w:szCs w:val="24"/>
              </w:rPr>
              <w:t>ë</w:t>
            </w:r>
            <w:r w:rsidRPr="00CD4DA4">
              <w:rPr>
                <w:rFonts w:ascii="Times New Roman" w:hAnsi="Times New Roman" w:cs="Times New Roman"/>
                <w:bCs/>
                <w:color w:val="000000"/>
                <w:sz w:val="24"/>
                <w:szCs w:val="24"/>
              </w:rPr>
              <w:t xml:space="preserve"> </w:t>
            </w:r>
            <w:r w:rsidR="004E2FC7" w:rsidRPr="00CD4DA4">
              <w:rPr>
                <w:rFonts w:ascii="Times New Roman" w:hAnsi="Times New Roman" w:cs="Times New Roman"/>
                <w:bCs/>
                <w:color w:val="000000"/>
                <w:sz w:val="24"/>
                <w:szCs w:val="24"/>
              </w:rPr>
              <w:t>s</w:t>
            </w:r>
            <w:r w:rsidRPr="00CD4DA4">
              <w:rPr>
                <w:rFonts w:ascii="Times New Roman" w:hAnsi="Times New Roman" w:cs="Times New Roman"/>
                <w:bCs/>
                <w:color w:val="000000"/>
                <w:sz w:val="24"/>
                <w:szCs w:val="24"/>
              </w:rPr>
              <w:t>hqyrtim</w:t>
            </w:r>
          </w:p>
        </w:tc>
      </w:tr>
      <w:tr w:rsidR="00996C86" w:rsidRPr="00CD4DA4" w:rsidTr="002468E7">
        <w:trPr>
          <w:trHeight w:val="389"/>
        </w:trPr>
        <w:tc>
          <w:tcPr>
            <w:tcW w:w="1624" w:type="dxa"/>
            <w:tcBorders>
              <w:top w:val="nil"/>
              <w:left w:val="single" w:sz="8" w:space="0" w:color="auto"/>
              <w:bottom w:val="single" w:sz="8" w:space="0" w:color="auto"/>
              <w:right w:val="single" w:sz="4" w:space="0" w:color="auto"/>
            </w:tcBorders>
            <w:shd w:val="clear" w:color="auto" w:fill="auto"/>
            <w:vAlign w:val="center"/>
            <w:hideMark/>
          </w:tcPr>
          <w:p w:rsidR="00996C86" w:rsidRPr="00CD4DA4" w:rsidRDefault="00996C86" w:rsidP="002468E7">
            <w:pPr>
              <w:spacing w:line="276" w:lineRule="auto"/>
              <w:jc w:val="both"/>
              <w:rPr>
                <w:rFonts w:ascii="Times New Roman" w:hAnsi="Times New Roman" w:cs="Times New Roman"/>
                <w:color w:val="000000"/>
                <w:sz w:val="24"/>
                <w:szCs w:val="24"/>
              </w:rPr>
            </w:pPr>
            <w:r w:rsidRPr="00CD4DA4">
              <w:rPr>
                <w:rFonts w:ascii="Times New Roman" w:hAnsi="Times New Roman" w:cs="Times New Roman"/>
                <w:color w:val="000000"/>
                <w:sz w:val="24"/>
                <w:szCs w:val="24"/>
              </w:rPr>
              <w:t>Totali:</w:t>
            </w:r>
          </w:p>
        </w:tc>
        <w:tc>
          <w:tcPr>
            <w:tcW w:w="2196" w:type="dxa"/>
            <w:tcBorders>
              <w:top w:val="nil"/>
              <w:left w:val="nil"/>
              <w:bottom w:val="single" w:sz="8" w:space="0" w:color="auto"/>
              <w:right w:val="single" w:sz="4" w:space="0" w:color="auto"/>
            </w:tcBorders>
            <w:shd w:val="clear" w:color="auto" w:fill="auto"/>
            <w:vAlign w:val="center"/>
          </w:tcPr>
          <w:p w:rsidR="00996C86" w:rsidRPr="00CD4DA4" w:rsidRDefault="00996C86" w:rsidP="002468E7">
            <w:pPr>
              <w:spacing w:line="276" w:lineRule="auto"/>
              <w:jc w:val="both"/>
              <w:rPr>
                <w:rFonts w:ascii="Times New Roman" w:hAnsi="Times New Roman" w:cs="Times New Roman"/>
                <w:color w:val="000000"/>
                <w:sz w:val="24"/>
                <w:szCs w:val="24"/>
              </w:rPr>
            </w:pPr>
            <w:r w:rsidRPr="00CD4DA4">
              <w:rPr>
                <w:rFonts w:ascii="Times New Roman" w:hAnsi="Times New Roman" w:cs="Times New Roman"/>
                <w:bCs/>
                <w:color w:val="000000"/>
                <w:sz w:val="24"/>
                <w:szCs w:val="24"/>
              </w:rPr>
              <w:t>236</w:t>
            </w:r>
          </w:p>
        </w:tc>
        <w:tc>
          <w:tcPr>
            <w:tcW w:w="1599" w:type="dxa"/>
            <w:tcBorders>
              <w:top w:val="nil"/>
              <w:left w:val="nil"/>
              <w:bottom w:val="single" w:sz="8" w:space="0" w:color="auto"/>
              <w:right w:val="single" w:sz="4" w:space="0" w:color="auto"/>
            </w:tcBorders>
            <w:shd w:val="clear" w:color="auto" w:fill="auto"/>
            <w:vAlign w:val="center"/>
          </w:tcPr>
          <w:p w:rsidR="00996C86" w:rsidRPr="00CD4DA4" w:rsidRDefault="00996C86" w:rsidP="002468E7">
            <w:pPr>
              <w:spacing w:line="276" w:lineRule="auto"/>
              <w:jc w:val="both"/>
              <w:rPr>
                <w:rFonts w:ascii="Times New Roman" w:hAnsi="Times New Roman" w:cs="Times New Roman"/>
                <w:color w:val="000000"/>
                <w:sz w:val="24"/>
                <w:szCs w:val="24"/>
              </w:rPr>
            </w:pPr>
            <w:r w:rsidRPr="00CD4DA4">
              <w:rPr>
                <w:rFonts w:ascii="Times New Roman" w:hAnsi="Times New Roman" w:cs="Times New Roman"/>
                <w:bCs/>
                <w:color w:val="000000"/>
                <w:sz w:val="24"/>
                <w:szCs w:val="24"/>
              </w:rPr>
              <w:t>40</w:t>
            </w:r>
          </w:p>
        </w:tc>
        <w:tc>
          <w:tcPr>
            <w:tcW w:w="2053" w:type="dxa"/>
            <w:tcBorders>
              <w:top w:val="nil"/>
              <w:left w:val="nil"/>
              <w:bottom w:val="single" w:sz="8" w:space="0" w:color="auto"/>
              <w:right w:val="single" w:sz="4" w:space="0" w:color="auto"/>
            </w:tcBorders>
            <w:shd w:val="clear" w:color="auto" w:fill="auto"/>
            <w:vAlign w:val="center"/>
            <w:hideMark/>
          </w:tcPr>
          <w:p w:rsidR="00996C86" w:rsidRPr="00CD4DA4" w:rsidRDefault="00996C86" w:rsidP="002468E7">
            <w:pPr>
              <w:spacing w:line="276" w:lineRule="auto"/>
              <w:jc w:val="both"/>
              <w:rPr>
                <w:rFonts w:ascii="Times New Roman" w:hAnsi="Times New Roman" w:cs="Times New Roman"/>
                <w:color w:val="000000"/>
                <w:sz w:val="24"/>
                <w:szCs w:val="24"/>
              </w:rPr>
            </w:pPr>
            <w:r w:rsidRPr="00CD4DA4">
              <w:rPr>
                <w:rFonts w:ascii="Times New Roman" w:hAnsi="Times New Roman" w:cs="Times New Roman"/>
                <w:bCs/>
                <w:color w:val="000000"/>
                <w:sz w:val="24"/>
                <w:szCs w:val="24"/>
              </w:rPr>
              <w:t>5</w:t>
            </w:r>
          </w:p>
        </w:tc>
        <w:tc>
          <w:tcPr>
            <w:tcW w:w="2124" w:type="dxa"/>
            <w:tcBorders>
              <w:top w:val="nil"/>
              <w:left w:val="nil"/>
              <w:bottom w:val="single" w:sz="8" w:space="0" w:color="auto"/>
              <w:right w:val="single" w:sz="8" w:space="0" w:color="auto"/>
            </w:tcBorders>
            <w:shd w:val="clear" w:color="auto" w:fill="auto"/>
            <w:noWrap/>
            <w:vAlign w:val="center"/>
            <w:hideMark/>
          </w:tcPr>
          <w:p w:rsidR="00996C86" w:rsidRPr="00CD4DA4" w:rsidRDefault="00996C86" w:rsidP="002468E7">
            <w:pPr>
              <w:spacing w:line="276" w:lineRule="auto"/>
              <w:jc w:val="both"/>
              <w:rPr>
                <w:rFonts w:ascii="Times New Roman" w:hAnsi="Times New Roman" w:cs="Times New Roman"/>
                <w:color w:val="000000"/>
                <w:sz w:val="24"/>
                <w:szCs w:val="24"/>
              </w:rPr>
            </w:pPr>
            <w:r w:rsidRPr="00CD4DA4">
              <w:rPr>
                <w:rFonts w:ascii="Times New Roman" w:hAnsi="Times New Roman" w:cs="Times New Roman"/>
                <w:bCs/>
                <w:color w:val="000000"/>
                <w:sz w:val="24"/>
                <w:szCs w:val="24"/>
              </w:rPr>
              <w:t>106</w:t>
            </w:r>
          </w:p>
        </w:tc>
      </w:tr>
    </w:tbl>
    <w:p w:rsidR="002468E7" w:rsidRPr="00CD4DA4" w:rsidRDefault="002468E7" w:rsidP="002468E7">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DUPH</w:t>
      </w:r>
      <w:r w:rsidR="004E2FC7" w:rsidRPr="00CD4DA4">
        <w:rPr>
          <w:rFonts w:ascii="Times New Roman" w:hAnsi="Times New Roman" w:cs="Times New Roman"/>
          <w:sz w:val="24"/>
          <w:szCs w:val="24"/>
        </w:rPr>
        <w:t xml:space="preserve">-ja </w:t>
      </w:r>
      <w:r w:rsidRPr="00CD4DA4">
        <w:rPr>
          <w:rFonts w:ascii="Times New Roman" w:hAnsi="Times New Roman" w:cs="Times New Roman"/>
          <w:sz w:val="24"/>
          <w:szCs w:val="24"/>
        </w:rPr>
        <w:t xml:space="preserve">është në proces të realizimit të legalizimit të objekteve pa leje në Komunën e Prizrenit. </w:t>
      </w:r>
    </w:p>
    <w:p w:rsidR="0064191E" w:rsidRPr="00CD4DA4" w:rsidRDefault="00996C86" w:rsidP="0064191E">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Pasqyra tabelore mbi gjendjen e vendosjes së lëndëve për legalizim</w:t>
      </w:r>
      <w:r w:rsidR="003509FC" w:rsidRPr="00CD4DA4">
        <w:rPr>
          <w:rFonts w:ascii="Times New Roman" w:hAnsi="Times New Roman" w:cs="Times New Roman"/>
          <w:sz w:val="24"/>
          <w:szCs w:val="24"/>
        </w:rPr>
        <w:t xml:space="preserve">. </w:t>
      </w:r>
    </w:p>
    <w:p w:rsidR="00996C86" w:rsidRPr="00CD4DA4" w:rsidRDefault="002468E7" w:rsidP="00996C86">
      <w:pPr>
        <w:pStyle w:val="ListParagraph"/>
        <w:numPr>
          <w:ilvl w:val="0"/>
          <w:numId w:val="2"/>
        </w:numPr>
        <w:spacing w:line="276" w:lineRule="auto"/>
        <w:rPr>
          <w:rFonts w:ascii="Times New Roman" w:hAnsi="Times New Roman" w:cs="Times New Roman"/>
          <w:b/>
          <w:sz w:val="24"/>
          <w:szCs w:val="24"/>
        </w:rPr>
      </w:pPr>
      <w:r w:rsidRPr="00CD4DA4">
        <w:rPr>
          <w:rFonts w:ascii="Times New Roman" w:hAnsi="Times New Roman" w:cs="Times New Roman"/>
          <w:b/>
          <w:sz w:val="24"/>
          <w:szCs w:val="24"/>
        </w:rPr>
        <w:t xml:space="preserve">DREJTORIA E INSPEKTORATEVE </w:t>
      </w:r>
    </w:p>
    <w:p w:rsidR="003509FC" w:rsidRPr="00CD4DA4" w:rsidRDefault="003509FC" w:rsidP="00996C86">
      <w:pPr>
        <w:spacing w:line="276" w:lineRule="auto"/>
        <w:jc w:val="both"/>
        <w:rPr>
          <w:rFonts w:ascii="Times New Roman" w:hAnsi="Times New Roman"/>
          <w:sz w:val="24"/>
          <w:szCs w:val="24"/>
        </w:rPr>
      </w:pPr>
      <w:r w:rsidRPr="00CD4DA4">
        <w:rPr>
          <w:rFonts w:ascii="Times New Roman" w:hAnsi="Times New Roman"/>
          <w:sz w:val="24"/>
          <w:szCs w:val="24"/>
        </w:rPr>
        <w:t>Drejtoria e Inspektorateve vepron në bazë të ligjeve në fuqi dhe vepron në disa sektorë</w:t>
      </w:r>
      <w:r w:rsidR="004E2FC7" w:rsidRPr="00CD4DA4">
        <w:rPr>
          <w:rFonts w:ascii="Times New Roman" w:hAnsi="Times New Roman"/>
          <w:sz w:val="24"/>
          <w:szCs w:val="24"/>
        </w:rPr>
        <w:t>;</w:t>
      </w:r>
      <w:r w:rsidRPr="00CD4DA4">
        <w:rPr>
          <w:rFonts w:ascii="Times New Roman" w:hAnsi="Times New Roman"/>
          <w:sz w:val="24"/>
          <w:szCs w:val="24"/>
        </w:rPr>
        <w:t xml:space="preserve"> në ndërtim, sektori</w:t>
      </w:r>
      <w:r w:rsidR="004E2FC7" w:rsidRPr="00CD4DA4">
        <w:rPr>
          <w:rFonts w:ascii="Times New Roman" w:hAnsi="Times New Roman"/>
          <w:sz w:val="24"/>
          <w:szCs w:val="24"/>
        </w:rPr>
        <w:t>n</w:t>
      </w:r>
      <w:r w:rsidRPr="00CD4DA4">
        <w:rPr>
          <w:rFonts w:ascii="Times New Roman" w:hAnsi="Times New Roman"/>
          <w:sz w:val="24"/>
          <w:szCs w:val="24"/>
        </w:rPr>
        <w:t xml:space="preserve"> komunal dhe sektori</w:t>
      </w:r>
      <w:r w:rsidR="004E2FC7" w:rsidRPr="00CD4DA4">
        <w:rPr>
          <w:rFonts w:ascii="Times New Roman" w:hAnsi="Times New Roman"/>
          <w:sz w:val="24"/>
          <w:szCs w:val="24"/>
        </w:rPr>
        <w:t xml:space="preserve">n e </w:t>
      </w:r>
      <w:r w:rsidRPr="00CD4DA4">
        <w:rPr>
          <w:rFonts w:ascii="Times New Roman" w:hAnsi="Times New Roman"/>
          <w:sz w:val="24"/>
          <w:szCs w:val="24"/>
        </w:rPr>
        <w:t xml:space="preserve">tregut. </w:t>
      </w:r>
    </w:p>
    <w:p w:rsidR="003509FC" w:rsidRPr="00CD4DA4" w:rsidRDefault="003509FC" w:rsidP="003509FC">
      <w:pPr>
        <w:spacing w:after="120" w:line="276" w:lineRule="auto"/>
        <w:rPr>
          <w:rFonts w:ascii="Times New Roman" w:hAnsi="Times New Roman"/>
          <w:bCs/>
          <w:sz w:val="24"/>
          <w:szCs w:val="24"/>
        </w:rPr>
      </w:pPr>
      <w:r w:rsidRPr="00CD4DA4">
        <w:rPr>
          <w:rFonts w:ascii="Times New Roman" w:hAnsi="Times New Roman"/>
          <w:b/>
          <w:bCs/>
          <w:sz w:val="24"/>
          <w:szCs w:val="24"/>
        </w:rPr>
        <w:t>Sektori i ndërtimit kryesisht është në</w:t>
      </w:r>
      <w:r w:rsidR="004E2FC7" w:rsidRPr="00CD4DA4">
        <w:rPr>
          <w:rFonts w:ascii="Times New Roman" w:hAnsi="Times New Roman"/>
          <w:b/>
          <w:bCs/>
          <w:sz w:val="24"/>
          <w:szCs w:val="24"/>
        </w:rPr>
        <w:t xml:space="preserve"> </w:t>
      </w:r>
      <w:r w:rsidRPr="00CD4DA4">
        <w:rPr>
          <w:rFonts w:ascii="Times New Roman" w:hAnsi="Times New Roman"/>
          <w:b/>
          <w:bCs/>
          <w:sz w:val="24"/>
          <w:szCs w:val="24"/>
        </w:rPr>
        <w:t>teren dhe merret me këto aktivitete:</w:t>
      </w:r>
    </w:p>
    <w:p w:rsidR="00996C86" w:rsidRPr="00CD4DA4" w:rsidRDefault="00996C86" w:rsidP="005F5856">
      <w:pPr>
        <w:pStyle w:val="ListParagraph"/>
        <w:numPr>
          <w:ilvl w:val="0"/>
          <w:numId w:val="8"/>
        </w:numPr>
        <w:spacing w:after="120" w:line="276" w:lineRule="auto"/>
        <w:rPr>
          <w:rFonts w:ascii="Times New Roman" w:hAnsi="Times New Roman"/>
          <w:bCs/>
          <w:sz w:val="24"/>
          <w:szCs w:val="24"/>
        </w:rPr>
      </w:pPr>
      <w:r w:rsidRPr="00CD4DA4">
        <w:rPr>
          <w:rFonts w:ascii="Times New Roman" w:hAnsi="Times New Roman"/>
          <w:bCs/>
          <w:sz w:val="24"/>
          <w:szCs w:val="24"/>
        </w:rPr>
        <w:t>Ndërprerja e ndërtimeve pa leje si: objekte afariste, banim kolektiv, shtëpi banimi, depo, objekte t</w:t>
      </w:r>
      <w:r w:rsidR="00790498">
        <w:rPr>
          <w:rFonts w:ascii="Times New Roman" w:hAnsi="Times New Roman"/>
          <w:bCs/>
          <w:sz w:val="24"/>
          <w:szCs w:val="24"/>
        </w:rPr>
        <w:t>ë</w:t>
      </w:r>
      <w:r w:rsidRPr="00CD4DA4">
        <w:rPr>
          <w:rFonts w:ascii="Times New Roman" w:hAnsi="Times New Roman"/>
          <w:bCs/>
          <w:sz w:val="24"/>
          <w:szCs w:val="24"/>
        </w:rPr>
        <w:t xml:space="preserve"> karakterit t</w:t>
      </w:r>
      <w:r w:rsidR="00790498">
        <w:rPr>
          <w:rFonts w:ascii="Times New Roman" w:hAnsi="Times New Roman"/>
          <w:bCs/>
          <w:sz w:val="24"/>
          <w:szCs w:val="24"/>
        </w:rPr>
        <w:t>ë</w:t>
      </w:r>
      <w:r w:rsidRPr="00CD4DA4">
        <w:rPr>
          <w:rFonts w:ascii="Times New Roman" w:hAnsi="Times New Roman"/>
          <w:bCs/>
          <w:sz w:val="24"/>
          <w:szCs w:val="24"/>
        </w:rPr>
        <w:t xml:space="preserve"> përkohshëm, kiosqe</w:t>
      </w:r>
      <w:r w:rsidR="004E2FC7" w:rsidRPr="00CD4DA4">
        <w:rPr>
          <w:rFonts w:ascii="Times New Roman" w:hAnsi="Times New Roman"/>
          <w:bCs/>
          <w:sz w:val="24"/>
          <w:szCs w:val="24"/>
        </w:rPr>
        <w:t>,</w:t>
      </w:r>
      <w:r w:rsidRPr="00CD4DA4">
        <w:rPr>
          <w:rFonts w:ascii="Times New Roman" w:hAnsi="Times New Roman"/>
          <w:bCs/>
          <w:sz w:val="24"/>
          <w:szCs w:val="24"/>
        </w:rPr>
        <w:t xml:space="preserve"> etj.</w:t>
      </w:r>
    </w:p>
    <w:p w:rsidR="00996C86" w:rsidRPr="00CD4DA4" w:rsidRDefault="00996C86" w:rsidP="005F5856">
      <w:pPr>
        <w:pStyle w:val="ListParagraph"/>
        <w:numPr>
          <w:ilvl w:val="0"/>
          <w:numId w:val="8"/>
        </w:numPr>
        <w:spacing w:after="120" w:line="276" w:lineRule="auto"/>
        <w:rPr>
          <w:rFonts w:ascii="Times New Roman" w:hAnsi="Times New Roman"/>
          <w:bCs/>
          <w:sz w:val="24"/>
          <w:szCs w:val="24"/>
        </w:rPr>
      </w:pPr>
      <w:r w:rsidRPr="00CD4DA4">
        <w:rPr>
          <w:rFonts w:ascii="Times New Roman" w:hAnsi="Times New Roman"/>
          <w:bCs/>
          <w:sz w:val="24"/>
          <w:szCs w:val="24"/>
        </w:rPr>
        <w:t>Kontrollimi sistematik i objekteve me leje si: objekte afariste, banim kolektiv, shtëpi banimi, depo, objekte t</w:t>
      </w:r>
      <w:r w:rsidR="00790498">
        <w:rPr>
          <w:rFonts w:ascii="Times New Roman" w:hAnsi="Times New Roman"/>
          <w:bCs/>
          <w:sz w:val="24"/>
          <w:szCs w:val="24"/>
        </w:rPr>
        <w:t>ë</w:t>
      </w:r>
      <w:r w:rsidRPr="00CD4DA4">
        <w:rPr>
          <w:rFonts w:ascii="Times New Roman" w:hAnsi="Times New Roman"/>
          <w:bCs/>
          <w:sz w:val="24"/>
          <w:szCs w:val="24"/>
        </w:rPr>
        <w:t xml:space="preserve"> karakterit t</w:t>
      </w:r>
      <w:r w:rsidR="00790498">
        <w:rPr>
          <w:rFonts w:ascii="Times New Roman" w:hAnsi="Times New Roman"/>
          <w:bCs/>
          <w:sz w:val="24"/>
          <w:szCs w:val="24"/>
        </w:rPr>
        <w:t>ë</w:t>
      </w:r>
      <w:r w:rsidRPr="00CD4DA4">
        <w:rPr>
          <w:rFonts w:ascii="Times New Roman" w:hAnsi="Times New Roman"/>
          <w:bCs/>
          <w:sz w:val="24"/>
          <w:szCs w:val="24"/>
        </w:rPr>
        <w:t xml:space="preserve"> përkohshëm, kiosqe</w:t>
      </w:r>
      <w:r w:rsidR="00ED2D67" w:rsidRPr="00CD4DA4">
        <w:rPr>
          <w:rFonts w:ascii="Times New Roman" w:hAnsi="Times New Roman"/>
          <w:bCs/>
          <w:sz w:val="24"/>
          <w:szCs w:val="24"/>
        </w:rPr>
        <w:t>,</w:t>
      </w:r>
      <w:r w:rsidRPr="00CD4DA4">
        <w:rPr>
          <w:rFonts w:ascii="Times New Roman" w:hAnsi="Times New Roman"/>
          <w:bCs/>
          <w:sz w:val="24"/>
          <w:szCs w:val="24"/>
        </w:rPr>
        <w:t xml:space="preserve"> etj.</w:t>
      </w:r>
    </w:p>
    <w:p w:rsidR="00996C86" w:rsidRPr="00CD4DA4" w:rsidRDefault="003509FC" w:rsidP="003509FC">
      <w:pPr>
        <w:spacing w:after="120" w:line="276" w:lineRule="auto"/>
        <w:contextualSpacing/>
        <w:rPr>
          <w:rFonts w:ascii="Times New Roman" w:hAnsi="Times New Roman"/>
          <w:bCs/>
          <w:i/>
          <w:sz w:val="24"/>
          <w:szCs w:val="24"/>
        </w:rPr>
      </w:pPr>
      <w:r w:rsidRPr="00CD4DA4">
        <w:rPr>
          <w:rFonts w:ascii="Times New Roman" w:hAnsi="Times New Roman"/>
          <w:bCs/>
          <w:i/>
          <w:sz w:val="24"/>
          <w:szCs w:val="24"/>
        </w:rPr>
        <w:t>Gjatë vit</w:t>
      </w:r>
      <w:r w:rsidR="005E03AE" w:rsidRPr="00CD4DA4">
        <w:rPr>
          <w:rFonts w:ascii="Times New Roman" w:hAnsi="Times New Roman"/>
          <w:bCs/>
          <w:i/>
          <w:sz w:val="24"/>
          <w:szCs w:val="24"/>
        </w:rPr>
        <w:t>i</w:t>
      </w:r>
      <w:r w:rsidRPr="00CD4DA4">
        <w:rPr>
          <w:rFonts w:ascii="Times New Roman" w:hAnsi="Times New Roman"/>
          <w:bCs/>
          <w:i/>
          <w:sz w:val="24"/>
          <w:szCs w:val="24"/>
        </w:rPr>
        <w:t>t 2024 janë ndërmarr</w:t>
      </w:r>
      <w:r w:rsidR="005E03AE" w:rsidRPr="00CD4DA4">
        <w:rPr>
          <w:rFonts w:ascii="Times New Roman" w:hAnsi="Times New Roman"/>
          <w:bCs/>
          <w:i/>
          <w:sz w:val="24"/>
          <w:szCs w:val="24"/>
        </w:rPr>
        <w:t>ë</w:t>
      </w:r>
      <w:r w:rsidRPr="00CD4DA4">
        <w:rPr>
          <w:rFonts w:ascii="Times New Roman" w:hAnsi="Times New Roman"/>
          <w:bCs/>
          <w:i/>
          <w:sz w:val="24"/>
          <w:szCs w:val="24"/>
        </w:rPr>
        <w:t xml:space="preserve"> veprime për rrënim të objekteve pa leje, objekteve që janë pjesë e projekteve komunale etj. </w:t>
      </w:r>
    </w:p>
    <w:p w:rsidR="00996C86" w:rsidRPr="00CD4DA4" w:rsidRDefault="00996C86" w:rsidP="003509FC">
      <w:pPr>
        <w:spacing w:after="120" w:line="276" w:lineRule="auto"/>
        <w:contextualSpacing/>
        <w:rPr>
          <w:rFonts w:ascii="Times New Roman" w:hAnsi="Times New Roman"/>
          <w:bCs/>
          <w:i/>
          <w:sz w:val="24"/>
          <w:szCs w:val="24"/>
        </w:rPr>
      </w:pPr>
      <w:r w:rsidRPr="00CD4DA4">
        <w:rPr>
          <w:rFonts w:ascii="Times New Roman" w:hAnsi="Times New Roman"/>
          <w:bCs/>
          <w:i/>
          <w:sz w:val="24"/>
          <w:szCs w:val="24"/>
        </w:rPr>
        <w:t>Rrënim</w:t>
      </w:r>
      <w:r w:rsidR="005E03AE" w:rsidRPr="00CD4DA4">
        <w:rPr>
          <w:rFonts w:ascii="Times New Roman" w:hAnsi="Times New Roman"/>
          <w:bCs/>
          <w:i/>
          <w:sz w:val="24"/>
          <w:szCs w:val="24"/>
        </w:rPr>
        <w:t xml:space="preserve">et </w:t>
      </w:r>
      <w:r w:rsidR="003509FC" w:rsidRPr="00CD4DA4">
        <w:rPr>
          <w:rFonts w:ascii="Times New Roman" w:hAnsi="Times New Roman"/>
          <w:bCs/>
          <w:i/>
          <w:sz w:val="24"/>
          <w:szCs w:val="24"/>
        </w:rPr>
        <w:t xml:space="preserve">e realizuara: </w:t>
      </w:r>
      <w:r w:rsidRPr="00CD4DA4">
        <w:rPr>
          <w:rFonts w:ascii="Times New Roman" w:hAnsi="Times New Roman"/>
          <w:bCs/>
          <w:i/>
          <w:sz w:val="24"/>
          <w:szCs w:val="24"/>
        </w:rPr>
        <w:t xml:space="preserve"> </w:t>
      </w:r>
    </w:p>
    <w:p w:rsidR="00996C86" w:rsidRPr="00CD4DA4" w:rsidRDefault="00996C86" w:rsidP="005F5856">
      <w:pPr>
        <w:numPr>
          <w:ilvl w:val="0"/>
          <w:numId w:val="6"/>
        </w:numPr>
        <w:spacing w:after="120" w:line="276" w:lineRule="auto"/>
        <w:contextualSpacing/>
        <w:rPr>
          <w:rFonts w:ascii="Times New Roman" w:hAnsi="Times New Roman"/>
          <w:bCs/>
          <w:sz w:val="24"/>
          <w:szCs w:val="24"/>
        </w:rPr>
      </w:pPr>
      <w:r w:rsidRPr="00CD4DA4">
        <w:rPr>
          <w:rFonts w:ascii="Times New Roman" w:hAnsi="Times New Roman"/>
          <w:bCs/>
          <w:sz w:val="24"/>
          <w:szCs w:val="24"/>
        </w:rPr>
        <w:t>Demolimi/rrënimi</w:t>
      </w:r>
      <w:r w:rsidR="005E03AE" w:rsidRPr="00CD4DA4">
        <w:rPr>
          <w:rFonts w:ascii="Times New Roman" w:hAnsi="Times New Roman"/>
          <w:bCs/>
          <w:sz w:val="24"/>
          <w:szCs w:val="24"/>
        </w:rPr>
        <w:t xml:space="preserve"> </w:t>
      </w:r>
      <w:r w:rsidRPr="00CD4DA4">
        <w:rPr>
          <w:rFonts w:ascii="Times New Roman" w:hAnsi="Times New Roman"/>
          <w:bCs/>
          <w:sz w:val="24"/>
          <w:szCs w:val="24"/>
        </w:rPr>
        <w:t>i objekteve me karakter t</w:t>
      </w:r>
      <w:r w:rsidR="00790498">
        <w:rPr>
          <w:rFonts w:ascii="Times New Roman" w:hAnsi="Times New Roman"/>
          <w:bCs/>
          <w:sz w:val="24"/>
          <w:szCs w:val="24"/>
        </w:rPr>
        <w:t>ë</w:t>
      </w:r>
      <w:r w:rsidRPr="00CD4DA4">
        <w:rPr>
          <w:rFonts w:ascii="Times New Roman" w:hAnsi="Times New Roman"/>
          <w:bCs/>
          <w:sz w:val="24"/>
          <w:szCs w:val="24"/>
        </w:rPr>
        <w:t xml:space="preserve"> përkohshëm, konstruksionet metalike/druri</w:t>
      </w:r>
      <w:r w:rsidR="005E03AE" w:rsidRPr="00CD4DA4">
        <w:rPr>
          <w:rFonts w:ascii="Times New Roman" w:hAnsi="Times New Roman"/>
          <w:bCs/>
          <w:sz w:val="24"/>
          <w:szCs w:val="24"/>
        </w:rPr>
        <w:t>t</w:t>
      </w:r>
      <w:r w:rsidRPr="00CD4DA4">
        <w:rPr>
          <w:rFonts w:ascii="Times New Roman" w:hAnsi="Times New Roman"/>
          <w:bCs/>
          <w:sz w:val="24"/>
          <w:szCs w:val="24"/>
        </w:rPr>
        <w:t xml:space="preserve"> etj,</w:t>
      </w:r>
      <w:r w:rsidR="005E03AE" w:rsidRPr="00CD4DA4">
        <w:rPr>
          <w:rFonts w:ascii="Times New Roman" w:hAnsi="Times New Roman"/>
          <w:bCs/>
          <w:sz w:val="24"/>
          <w:szCs w:val="24"/>
        </w:rPr>
        <w:t xml:space="preserve"> </w:t>
      </w:r>
      <w:r w:rsidRPr="00CD4DA4">
        <w:rPr>
          <w:rFonts w:ascii="Times New Roman" w:hAnsi="Times New Roman"/>
          <w:bCs/>
          <w:sz w:val="24"/>
          <w:szCs w:val="24"/>
        </w:rPr>
        <w:t>të ndërtuara pa leje ndërtimore nga organi kompetent</w:t>
      </w:r>
      <w:r w:rsidR="005E03AE" w:rsidRPr="00CD4DA4">
        <w:rPr>
          <w:rFonts w:ascii="Times New Roman" w:hAnsi="Times New Roman"/>
          <w:bCs/>
          <w:sz w:val="24"/>
          <w:szCs w:val="24"/>
        </w:rPr>
        <w:t xml:space="preserve"> </w:t>
      </w:r>
      <w:r w:rsidRPr="00CD4DA4">
        <w:rPr>
          <w:rFonts w:ascii="Times New Roman" w:hAnsi="Times New Roman"/>
          <w:bCs/>
          <w:sz w:val="24"/>
          <w:szCs w:val="24"/>
        </w:rPr>
        <w:t xml:space="preserve">në hapësirat publike dhe private. </w:t>
      </w:r>
    </w:p>
    <w:p w:rsidR="00996C86" w:rsidRPr="00CD4DA4" w:rsidRDefault="00996C86" w:rsidP="005F5856">
      <w:pPr>
        <w:numPr>
          <w:ilvl w:val="0"/>
          <w:numId w:val="6"/>
        </w:numPr>
        <w:spacing w:after="120" w:line="276" w:lineRule="auto"/>
        <w:contextualSpacing/>
        <w:rPr>
          <w:rFonts w:ascii="Times New Roman" w:hAnsi="Times New Roman"/>
          <w:bCs/>
          <w:sz w:val="24"/>
          <w:szCs w:val="24"/>
        </w:rPr>
      </w:pPr>
      <w:r w:rsidRPr="00CD4DA4">
        <w:rPr>
          <w:rFonts w:ascii="Times New Roman" w:hAnsi="Times New Roman"/>
          <w:bCs/>
          <w:sz w:val="24"/>
          <w:szCs w:val="24"/>
        </w:rPr>
        <w:t xml:space="preserve">Me kërkesë nga Drejtoria e Pronës </w:t>
      </w:r>
      <w:r w:rsidR="003509FC" w:rsidRPr="00CD4DA4">
        <w:rPr>
          <w:rFonts w:ascii="Times New Roman" w:hAnsi="Times New Roman"/>
          <w:bCs/>
          <w:sz w:val="24"/>
          <w:szCs w:val="24"/>
        </w:rPr>
        <w:t>është bërë lirimi i hapësirës në</w:t>
      </w:r>
      <w:r w:rsidRPr="00CD4DA4">
        <w:rPr>
          <w:rFonts w:ascii="Times New Roman" w:hAnsi="Times New Roman"/>
          <w:bCs/>
          <w:sz w:val="24"/>
          <w:szCs w:val="24"/>
        </w:rPr>
        <w:t xml:space="preserve"> lagjen “Bajram Curr</w:t>
      </w:r>
      <w:r w:rsidR="005E03AE" w:rsidRPr="00CD4DA4">
        <w:rPr>
          <w:rFonts w:ascii="Times New Roman" w:hAnsi="Times New Roman"/>
          <w:bCs/>
          <w:sz w:val="24"/>
          <w:szCs w:val="24"/>
        </w:rPr>
        <w:t>i</w:t>
      </w:r>
      <w:r w:rsidRPr="00CD4DA4">
        <w:rPr>
          <w:rFonts w:ascii="Times New Roman" w:hAnsi="Times New Roman"/>
          <w:bCs/>
          <w:sz w:val="24"/>
          <w:szCs w:val="24"/>
        </w:rPr>
        <w:t>”</w:t>
      </w:r>
      <w:r w:rsidR="005E03AE" w:rsidRPr="00CD4DA4">
        <w:rPr>
          <w:rFonts w:ascii="Times New Roman" w:hAnsi="Times New Roman"/>
          <w:bCs/>
          <w:sz w:val="24"/>
          <w:szCs w:val="24"/>
        </w:rPr>
        <w:t>.</w:t>
      </w:r>
    </w:p>
    <w:p w:rsidR="00996C86" w:rsidRPr="00CD4DA4" w:rsidRDefault="00996C86" w:rsidP="005F5856">
      <w:pPr>
        <w:numPr>
          <w:ilvl w:val="0"/>
          <w:numId w:val="6"/>
        </w:numPr>
        <w:spacing w:after="120" w:line="276" w:lineRule="auto"/>
        <w:contextualSpacing/>
        <w:rPr>
          <w:rFonts w:ascii="Times New Roman" w:hAnsi="Times New Roman"/>
          <w:bCs/>
          <w:sz w:val="24"/>
          <w:szCs w:val="24"/>
        </w:rPr>
      </w:pPr>
      <w:r w:rsidRPr="00CD4DA4">
        <w:rPr>
          <w:rFonts w:ascii="Times New Roman" w:hAnsi="Times New Roman"/>
          <w:bCs/>
          <w:sz w:val="24"/>
          <w:szCs w:val="24"/>
        </w:rPr>
        <w:t>Me kërkesë nga Drejtoria e Pronës është bërë lirimi i hapësirë</w:t>
      </w:r>
      <w:r w:rsidR="005E03AE" w:rsidRPr="00CD4DA4">
        <w:rPr>
          <w:rFonts w:ascii="Times New Roman" w:hAnsi="Times New Roman"/>
          <w:bCs/>
          <w:sz w:val="24"/>
          <w:szCs w:val="24"/>
        </w:rPr>
        <w:t>s</w:t>
      </w:r>
      <w:r w:rsidRPr="00CD4DA4">
        <w:rPr>
          <w:rFonts w:ascii="Times New Roman" w:hAnsi="Times New Roman"/>
          <w:bCs/>
          <w:sz w:val="24"/>
          <w:szCs w:val="24"/>
        </w:rPr>
        <w:t xml:space="preserve"> shoqërore</w:t>
      </w:r>
      <w:r w:rsidR="005E03AE" w:rsidRPr="00CD4DA4">
        <w:rPr>
          <w:rFonts w:ascii="Times New Roman" w:hAnsi="Times New Roman"/>
          <w:bCs/>
          <w:sz w:val="24"/>
          <w:szCs w:val="24"/>
        </w:rPr>
        <w:t>.</w:t>
      </w:r>
      <w:r w:rsidRPr="00CD4DA4">
        <w:rPr>
          <w:rFonts w:ascii="Times New Roman" w:hAnsi="Times New Roman"/>
          <w:bCs/>
          <w:sz w:val="24"/>
          <w:szCs w:val="24"/>
        </w:rPr>
        <w:t xml:space="preserve">  </w:t>
      </w:r>
    </w:p>
    <w:p w:rsidR="00996C86" w:rsidRPr="00CD4DA4" w:rsidRDefault="00500020" w:rsidP="005F5856">
      <w:pPr>
        <w:numPr>
          <w:ilvl w:val="0"/>
          <w:numId w:val="6"/>
        </w:numPr>
        <w:spacing w:after="120" w:line="276" w:lineRule="auto"/>
        <w:contextualSpacing/>
        <w:rPr>
          <w:rFonts w:ascii="Times New Roman" w:hAnsi="Times New Roman"/>
          <w:bCs/>
          <w:sz w:val="24"/>
          <w:szCs w:val="24"/>
        </w:rPr>
      </w:pPr>
      <w:r w:rsidRPr="00CD4DA4">
        <w:rPr>
          <w:rFonts w:ascii="Times New Roman" w:hAnsi="Times New Roman"/>
          <w:bCs/>
          <w:sz w:val="24"/>
          <w:szCs w:val="24"/>
        </w:rPr>
        <w:t>Rrënimi</w:t>
      </w:r>
      <w:r w:rsidR="00996C86" w:rsidRPr="00CD4DA4">
        <w:rPr>
          <w:rFonts w:ascii="Times New Roman" w:hAnsi="Times New Roman"/>
          <w:bCs/>
          <w:sz w:val="24"/>
          <w:szCs w:val="24"/>
        </w:rPr>
        <w:t xml:space="preserve"> i objektit –</w:t>
      </w:r>
      <w:r w:rsidR="005E03AE" w:rsidRPr="00CD4DA4">
        <w:rPr>
          <w:rFonts w:ascii="Times New Roman" w:hAnsi="Times New Roman"/>
          <w:bCs/>
          <w:sz w:val="24"/>
          <w:szCs w:val="24"/>
        </w:rPr>
        <w:t xml:space="preserve"> </w:t>
      </w:r>
      <w:r w:rsidR="00996C86" w:rsidRPr="00CD4DA4">
        <w:rPr>
          <w:rFonts w:ascii="Times New Roman" w:hAnsi="Times New Roman"/>
          <w:bCs/>
          <w:sz w:val="24"/>
          <w:szCs w:val="24"/>
        </w:rPr>
        <w:t>Kiosk,</w:t>
      </w:r>
      <w:r w:rsidR="005E03AE" w:rsidRPr="00CD4DA4">
        <w:rPr>
          <w:rFonts w:ascii="Times New Roman" w:hAnsi="Times New Roman"/>
          <w:bCs/>
          <w:sz w:val="24"/>
          <w:szCs w:val="24"/>
        </w:rPr>
        <w:t xml:space="preserve"> </w:t>
      </w:r>
      <w:r w:rsidR="00996C86" w:rsidRPr="00CD4DA4">
        <w:rPr>
          <w:rFonts w:ascii="Times New Roman" w:hAnsi="Times New Roman"/>
          <w:bCs/>
          <w:sz w:val="24"/>
          <w:szCs w:val="24"/>
        </w:rPr>
        <w:t>në Rr</w:t>
      </w:r>
      <w:r w:rsidR="005E03AE" w:rsidRPr="00CD4DA4">
        <w:rPr>
          <w:rFonts w:ascii="Times New Roman" w:hAnsi="Times New Roman"/>
          <w:bCs/>
          <w:sz w:val="24"/>
          <w:szCs w:val="24"/>
        </w:rPr>
        <w:t>ug</w:t>
      </w:r>
      <w:r w:rsidR="00790498">
        <w:rPr>
          <w:rFonts w:ascii="Times New Roman" w:hAnsi="Times New Roman"/>
          <w:bCs/>
          <w:sz w:val="24"/>
          <w:szCs w:val="24"/>
        </w:rPr>
        <w:t>ë</w:t>
      </w:r>
      <w:r w:rsidR="005E03AE" w:rsidRPr="00CD4DA4">
        <w:rPr>
          <w:rFonts w:ascii="Times New Roman" w:hAnsi="Times New Roman"/>
          <w:bCs/>
          <w:sz w:val="24"/>
          <w:szCs w:val="24"/>
        </w:rPr>
        <w:t>n “</w:t>
      </w:r>
      <w:r w:rsidR="00996C86" w:rsidRPr="00CD4DA4">
        <w:rPr>
          <w:rFonts w:ascii="Times New Roman" w:hAnsi="Times New Roman"/>
          <w:bCs/>
          <w:sz w:val="24"/>
          <w:szCs w:val="24"/>
        </w:rPr>
        <w:t>Bajrakli</w:t>
      </w:r>
      <w:r w:rsidR="005E03AE" w:rsidRPr="00CD4DA4">
        <w:rPr>
          <w:rFonts w:ascii="Times New Roman" w:hAnsi="Times New Roman"/>
          <w:bCs/>
          <w:sz w:val="24"/>
          <w:szCs w:val="24"/>
        </w:rPr>
        <w:t>”.</w:t>
      </w:r>
      <w:r w:rsidR="00996C86" w:rsidRPr="00CD4DA4">
        <w:rPr>
          <w:noProof/>
          <w:sz w:val="20"/>
          <w:szCs w:val="20"/>
        </w:rPr>
        <w:tab/>
      </w:r>
    </w:p>
    <w:p w:rsidR="00996C86" w:rsidRPr="00CD4DA4" w:rsidRDefault="00996C86" w:rsidP="005F5856">
      <w:pPr>
        <w:pStyle w:val="ListParagraph"/>
        <w:numPr>
          <w:ilvl w:val="0"/>
          <w:numId w:val="6"/>
        </w:numPr>
        <w:tabs>
          <w:tab w:val="right" w:pos="9360"/>
        </w:tabs>
        <w:spacing w:after="120" w:line="276" w:lineRule="auto"/>
        <w:rPr>
          <w:rFonts w:ascii="Times New Roman" w:hAnsi="Times New Roman"/>
          <w:bCs/>
          <w:sz w:val="24"/>
          <w:szCs w:val="24"/>
        </w:rPr>
      </w:pPr>
      <w:r w:rsidRPr="00CD4DA4">
        <w:rPr>
          <w:rFonts w:ascii="Times New Roman" w:hAnsi="Times New Roman"/>
          <w:bCs/>
          <w:sz w:val="24"/>
          <w:szCs w:val="24"/>
        </w:rPr>
        <w:t xml:space="preserve">Me </w:t>
      </w:r>
      <w:r w:rsidR="00500020" w:rsidRPr="00CD4DA4">
        <w:rPr>
          <w:rFonts w:ascii="Times New Roman" w:hAnsi="Times New Roman"/>
          <w:bCs/>
          <w:sz w:val="24"/>
          <w:szCs w:val="24"/>
        </w:rPr>
        <w:t>kërkes</w:t>
      </w:r>
      <w:r w:rsidR="00790498">
        <w:rPr>
          <w:rFonts w:ascii="Times New Roman" w:hAnsi="Times New Roman"/>
          <w:bCs/>
          <w:sz w:val="24"/>
          <w:szCs w:val="24"/>
        </w:rPr>
        <w:t>ë</w:t>
      </w:r>
      <w:r w:rsidR="00500020" w:rsidRPr="00CD4DA4">
        <w:rPr>
          <w:rFonts w:ascii="Times New Roman" w:hAnsi="Times New Roman"/>
          <w:bCs/>
          <w:sz w:val="24"/>
          <w:szCs w:val="24"/>
        </w:rPr>
        <w:t xml:space="preserve"> të</w:t>
      </w:r>
      <w:r w:rsidRPr="00CD4DA4">
        <w:rPr>
          <w:rFonts w:ascii="Times New Roman" w:hAnsi="Times New Roman"/>
          <w:bCs/>
          <w:sz w:val="24"/>
          <w:szCs w:val="24"/>
        </w:rPr>
        <w:t xml:space="preserve"> </w:t>
      </w:r>
      <w:r w:rsidR="00500020" w:rsidRPr="00CD4DA4">
        <w:rPr>
          <w:rFonts w:ascii="Times New Roman" w:hAnsi="Times New Roman"/>
          <w:bCs/>
          <w:sz w:val="24"/>
          <w:szCs w:val="24"/>
        </w:rPr>
        <w:t xml:space="preserve">Drejtorisë </w:t>
      </w:r>
      <w:r w:rsidR="005E03AE" w:rsidRPr="00CD4DA4">
        <w:rPr>
          <w:rFonts w:ascii="Times New Roman" w:hAnsi="Times New Roman"/>
          <w:bCs/>
          <w:sz w:val="24"/>
          <w:szCs w:val="24"/>
        </w:rPr>
        <w:t>s</w:t>
      </w:r>
      <w:r w:rsidR="00500020" w:rsidRPr="00CD4DA4">
        <w:rPr>
          <w:rFonts w:ascii="Times New Roman" w:hAnsi="Times New Roman"/>
          <w:bCs/>
          <w:sz w:val="24"/>
          <w:szCs w:val="24"/>
        </w:rPr>
        <w:t>ë</w:t>
      </w:r>
      <w:r w:rsidR="003509FC" w:rsidRPr="00CD4DA4">
        <w:rPr>
          <w:rFonts w:ascii="Times New Roman" w:hAnsi="Times New Roman"/>
          <w:bCs/>
          <w:sz w:val="24"/>
          <w:szCs w:val="24"/>
        </w:rPr>
        <w:t xml:space="preserve"> </w:t>
      </w:r>
      <w:r w:rsidR="00500020" w:rsidRPr="00CD4DA4">
        <w:rPr>
          <w:rFonts w:ascii="Times New Roman" w:hAnsi="Times New Roman"/>
          <w:bCs/>
          <w:sz w:val="24"/>
          <w:szCs w:val="24"/>
        </w:rPr>
        <w:t>Shërbimeve</w:t>
      </w:r>
      <w:r w:rsidR="003509FC" w:rsidRPr="00CD4DA4">
        <w:rPr>
          <w:rFonts w:ascii="Times New Roman" w:hAnsi="Times New Roman"/>
          <w:bCs/>
          <w:sz w:val="24"/>
          <w:szCs w:val="24"/>
        </w:rPr>
        <w:t xml:space="preserve"> Publike </w:t>
      </w:r>
      <w:r w:rsidRPr="00CD4DA4">
        <w:rPr>
          <w:rFonts w:ascii="Times New Roman" w:hAnsi="Times New Roman"/>
          <w:bCs/>
          <w:sz w:val="24"/>
          <w:szCs w:val="24"/>
        </w:rPr>
        <w:t>është bër</w:t>
      </w:r>
      <w:r w:rsidR="00790498">
        <w:rPr>
          <w:rFonts w:ascii="Times New Roman" w:hAnsi="Times New Roman"/>
          <w:bCs/>
          <w:sz w:val="24"/>
          <w:szCs w:val="24"/>
        </w:rPr>
        <w:t>ë</w:t>
      </w:r>
      <w:r w:rsidRPr="00CD4DA4">
        <w:rPr>
          <w:rFonts w:ascii="Times New Roman" w:hAnsi="Times New Roman"/>
          <w:bCs/>
          <w:sz w:val="24"/>
          <w:szCs w:val="24"/>
        </w:rPr>
        <w:t xml:space="preserve"> rrënimi i </w:t>
      </w:r>
      <w:r w:rsidR="003509FC" w:rsidRPr="00CD4DA4">
        <w:rPr>
          <w:rFonts w:ascii="Times New Roman" w:hAnsi="Times New Roman"/>
          <w:bCs/>
          <w:sz w:val="24"/>
          <w:szCs w:val="24"/>
        </w:rPr>
        <w:t>objektit n</w:t>
      </w:r>
      <w:r w:rsidR="00790498">
        <w:rPr>
          <w:rFonts w:ascii="Times New Roman" w:hAnsi="Times New Roman"/>
          <w:bCs/>
          <w:sz w:val="24"/>
          <w:szCs w:val="24"/>
        </w:rPr>
        <w:t>ë</w:t>
      </w:r>
      <w:r w:rsidR="003509FC" w:rsidRPr="00CD4DA4">
        <w:rPr>
          <w:rFonts w:ascii="Times New Roman" w:hAnsi="Times New Roman"/>
          <w:bCs/>
          <w:sz w:val="24"/>
          <w:szCs w:val="24"/>
        </w:rPr>
        <w:t xml:space="preserve"> lagje</w:t>
      </w:r>
      <w:r w:rsidR="005E03AE" w:rsidRPr="00CD4DA4">
        <w:rPr>
          <w:rFonts w:ascii="Times New Roman" w:hAnsi="Times New Roman"/>
          <w:bCs/>
          <w:sz w:val="24"/>
          <w:szCs w:val="24"/>
        </w:rPr>
        <w:t>n</w:t>
      </w:r>
      <w:r w:rsidR="003509FC" w:rsidRPr="00CD4DA4">
        <w:rPr>
          <w:rFonts w:ascii="Times New Roman" w:hAnsi="Times New Roman"/>
          <w:bCs/>
          <w:sz w:val="24"/>
          <w:szCs w:val="24"/>
        </w:rPr>
        <w:t xml:space="preserve"> </w:t>
      </w:r>
      <w:r w:rsidR="005E03AE" w:rsidRPr="00CD4DA4">
        <w:rPr>
          <w:rFonts w:ascii="Times New Roman" w:hAnsi="Times New Roman"/>
          <w:bCs/>
          <w:sz w:val="24"/>
          <w:szCs w:val="24"/>
        </w:rPr>
        <w:t>“</w:t>
      </w:r>
      <w:r w:rsidR="003509FC" w:rsidRPr="00CD4DA4">
        <w:rPr>
          <w:rFonts w:ascii="Times New Roman" w:hAnsi="Times New Roman"/>
          <w:bCs/>
          <w:sz w:val="24"/>
          <w:szCs w:val="24"/>
        </w:rPr>
        <w:t>Bazhd</w:t>
      </w:r>
      <w:r w:rsidR="005E03AE" w:rsidRPr="00CD4DA4">
        <w:rPr>
          <w:rFonts w:ascii="Times New Roman" w:hAnsi="Times New Roman"/>
          <w:bCs/>
          <w:sz w:val="24"/>
          <w:szCs w:val="24"/>
        </w:rPr>
        <w:t>a</w:t>
      </w:r>
      <w:r w:rsidRPr="00CD4DA4">
        <w:rPr>
          <w:rFonts w:ascii="Times New Roman" w:hAnsi="Times New Roman"/>
          <w:bCs/>
          <w:sz w:val="24"/>
          <w:szCs w:val="24"/>
        </w:rPr>
        <w:t>rhane</w:t>
      </w:r>
      <w:r w:rsidR="005E03AE" w:rsidRPr="00CD4DA4">
        <w:rPr>
          <w:rFonts w:ascii="Times New Roman" w:hAnsi="Times New Roman"/>
          <w:bCs/>
          <w:sz w:val="24"/>
          <w:szCs w:val="24"/>
        </w:rPr>
        <w:t>” (</w:t>
      </w:r>
      <w:r w:rsidRPr="00CD4DA4">
        <w:rPr>
          <w:rFonts w:ascii="Times New Roman" w:hAnsi="Times New Roman"/>
          <w:bCs/>
          <w:sz w:val="24"/>
          <w:szCs w:val="24"/>
        </w:rPr>
        <w:t>ish objekti i</w:t>
      </w:r>
      <w:r w:rsidR="005E03AE" w:rsidRPr="00CD4DA4">
        <w:rPr>
          <w:rFonts w:ascii="Times New Roman" w:hAnsi="Times New Roman"/>
          <w:bCs/>
          <w:sz w:val="24"/>
          <w:szCs w:val="24"/>
        </w:rPr>
        <w:t xml:space="preserve"> “</w:t>
      </w:r>
      <w:r w:rsidRPr="00CD4DA4">
        <w:rPr>
          <w:rFonts w:ascii="Times New Roman" w:hAnsi="Times New Roman"/>
          <w:bCs/>
          <w:sz w:val="24"/>
          <w:szCs w:val="24"/>
        </w:rPr>
        <w:t>Lirisë</w:t>
      </w:r>
      <w:r w:rsidR="005E03AE" w:rsidRPr="00CD4DA4">
        <w:rPr>
          <w:rFonts w:ascii="Times New Roman" w:hAnsi="Times New Roman"/>
          <w:bCs/>
          <w:sz w:val="24"/>
          <w:szCs w:val="24"/>
        </w:rPr>
        <w:t>”)</w:t>
      </w:r>
      <w:r w:rsidR="00A01114" w:rsidRPr="00CD4DA4">
        <w:rPr>
          <w:rFonts w:ascii="Times New Roman" w:hAnsi="Times New Roman"/>
          <w:bCs/>
          <w:sz w:val="24"/>
          <w:szCs w:val="24"/>
        </w:rPr>
        <w:t>.</w:t>
      </w:r>
    </w:p>
    <w:p w:rsidR="00996C86" w:rsidRPr="00CD4DA4" w:rsidRDefault="00996C86" w:rsidP="005F5856">
      <w:pPr>
        <w:pStyle w:val="ListParagraph"/>
        <w:numPr>
          <w:ilvl w:val="0"/>
          <w:numId w:val="6"/>
        </w:numPr>
        <w:tabs>
          <w:tab w:val="right" w:pos="9360"/>
        </w:tabs>
        <w:spacing w:after="120" w:line="276" w:lineRule="auto"/>
        <w:rPr>
          <w:rFonts w:ascii="Times New Roman" w:hAnsi="Times New Roman"/>
          <w:bCs/>
          <w:sz w:val="24"/>
          <w:szCs w:val="24"/>
        </w:rPr>
      </w:pPr>
      <w:r w:rsidRPr="00CD4DA4">
        <w:rPr>
          <w:rFonts w:ascii="Times New Roman" w:hAnsi="Times New Roman"/>
          <w:bCs/>
          <w:sz w:val="24"/>
          <w:szCs w:val="24"/>
        </w:rPr>
        <w:t>Rrënimi i objektit bujqësor n</w:t>
      </w:r>
      <w:r w:rsidR="00790498">
        <w:rPr>
          <w:rFonts w:ascii="Times New Roman" w:hAnsi="Times New Roman"/>
          <w:bCs/>
          <w:sz w:val="24"/>
          <w:szCs w:val="24"/>
        </w:rPr>
        <w:t>ë</w:t>
      </w:r>
      <w:r w:rsidRPr="00CD4DA4">
        <w:rPr>
          <w:rFonts w:ascii="Times New Roman" w:hAnsi="Times New Roman"/>
          <w:bCs/>
          <w:sz w:val="24"/>
          <w:szCs w:val="24"/>
        </w:rPr>
        <w:t xml:space="preserve"> “Landovicë”</w:t>
      </w:r>
      <w:r w:rsidR="00A01114" w:rsidRPr="00CD4DA4">
        <w:rPr>
          <w:rFonts w:ascii="Times New Roman" w:hAnsi="Times New Roman"/>
          <w:bCs/>
          <w:sz w:val="24"/>
          <w:szCs w:val="24"/>
        </w:rPr>
        <w:t>,</w:t>
      </w:r>
      <w:r w:rsidR="003509FC" w:rsidRPr="00CD4DA4">
        <w:rPr>
          <w:rFonts w:ascii="Times New Roman" w:hAnsi="Times New Roman"/>
          <w:bCs/>
          <w:sz w:val="24"/>
          <w:szCs w:val="24"/>
        </w:rPr>
        <w:t xml:space="preserve"> i ndërtuar pa leje ndërtimore</w:t>
      </w:r>
      <w:r w:rsidR="00A01114" w:rsidRPr="00CD4DA4">
        <w:rPr>
          <w:rFonts w:ascii="Times New Roman" w:hAnsi="Times New Roman"/>
          <w:bCs/>
          <w:sz w:val="24"/>
          <w:szCs w:val="24"/>
        </w:rPr>
        <w:t>.</w:t>
      </w:r>
      <w:r w:rsidR="003509FC" w:rsidRPr="00CD4DA4">
        <w:rPr>
          <w:rFonts w:ascii="Times New Roman" w:hAnsi="Times New Roman"/>
          <w:bCs/>
          <w:sz w:val="24"/>
          <w:szCs w:val="24"/>
        </w:rPr>
        <w:t xml:space="preserve"> </w:t>
      </w:r>
    </w:p>
    <w:p w:rsidR="00996C86" w:rsidRPr="00CD4DA4" w:rsidRDefault="00996C86" w:rsidP="005F5856">
      <w:pPr>
        <w:pStyle w:val="ListParagraph"/>
        <w:numPr>
          <w:ilvl w:val="0"/>
          <w:numId w:val="6"/>
        </w:numPr>
        <w:tabs>
          <w:tab w:val="right" w:pos="9360"/>
        </w:tabs>
        <w:spacing w:after="120" w:line="276" w:lineRule="auto"/>
        <w:rPr>
          <w:rFonts w:ascii="Times New Roman" w:hAnsi="Times New Roman"/>
          <w:bCs/>
          <w:sz w:val="24"/>
          <w:szCs w:val="24"/>
        </w:rPr>
      </w:pPr>
      <w:r w:rsidRPr="00CD4DA4">
        <w:rPr>
          <w:rFonts w:ascii="Times New Roman" w:hAnsi="Times New Roman"/>
          <w:bCs/>
          <w:sz w:val="24"/>
          <w:szCs w:val="24"/>
        </w:rPr>
        <w:t>Rrënimi i murit BA n</w:t>
      </w:r>
      <w:r w:rsidR="00790498">
        <w:rPr>
          <w:rFonts w:ascii="Times New Roman" w:hAnsi="Times New Roman"/>
          <w:bCs/>
          <w:sz w:val="24"/>
          <w:szCs w:val="24"/>
        </w:rPr>
        <w:t>ë</w:t>
      </w:r>
      <w:r w:rsidRPr="00CD4DA4">
        <w:rPr>
          <w:rFonts w:ascii="Times New Roman" w:hAnsi="Times New Roman"/>
          <w:bCs/>
          <w:sz w:val="24"/>
          <w:szCs w:val="24"/>
        </w:rPr>
        <w:t xml:space="preserve"> “Landovicë”</w:t>
      </w:r>
      <w:r w:rsidR="00A01114" w:rsidRPr="00CD4DA4">
        <w:rPr>
          <w:rFonts w:ascii="Times New Roman" w:hAnsi="Times New Roman"/>
          <w:bCs/>
          <w:sz w:val="24"/>
          <w:szCs w:val="24"/>
        </w:rPr>
        <w:t>,</w:t>
      </w:r>
      <w:r w:rsidR="003509FC" w:rsidRPr="00CD4DA4">
        <w:rPr>
          <w:rFonts w:ascii="Times New Roman" w:hAnsi="Times New Roman"/>
          <w:bCs/>
          <w:sz w:val="24"/>
          <w:szCs w:val="24"/>
        </w:rPr>
        <w:t xml:space="preserve"> i ndërtuar pa leje ndërtimore</w:t>
      </w:r>
      <w:r w:rsidR="00A01114" w:rsidRPr="00CD4DA4">
        <w:rPr>
          <w:rFonts w:ascii="Times New Roman" w:hAnsi="Times New Roman"/>
          <w:bCs/>
          <w:sz w:val="24"/>
          <w:szCs w:val="24"/>
        </w:rPr>
        <w:t>.</w:t>
      </w:r>
    </w:p>
    <w:p w:rsidR="00996C86" w:rsidRPr="00CD4DA4" w:rsidRDefault="00996C86" w:rsidP="005F5856">
      <w:pPr>
        <w:pStyle w:val="ListParagraph"/>
        <w:numPr>
          <w:ilvl w:val="0"/>
          <w:numId w:val="6"/>
        </w:numPr>
        <w:tabs>
          <w:tab w:val="right" w:pos="9360"/>
        </w:tabs>
        <w:spacing w:after="120" w:line="276" w:lineRule="auto"/>
        <w:rPr>
          <w:rFonts w:ascii="Times New Roman" w:hAnsi="Times New Roman"/>
          <w:bCs/>
          <w:sz w:val="24"/>
          <w:szCs w:val="24"/>
        </w:rPr>
      </w:pPr>
      <w:r w:rsidRPr="00CD4DA4">
        <w:rPr>
          <w:rFonts w:ascii="Times New Roman" w:hAnsi="Times New Roman"/>
          <w:bCs/>
          <w:sz w:val="24"/>
          <w:szCs w:val="24"/>
        </w:rPr>
        <w:t>Rr</w:t>
      </w:r>
      <w:r w:rsidR="003509FC" w:rsidRPr="00CD4DA4">
        <w:rPr>
          <w:rFonts w:ascii="Times New Roman" w:hAnsi="Times New Roman"/>
          <w:bCs/>
          <w:sz w:val="24"/>
          <w:szCs w:val="24"/>
        </w:rPr>
        <w:t>ënimi i objektit afarist</w:t>
      </w:r>
      <w:r w:rsidR="00A01114" w:rsidRPr="00CD4DA4">
        <w:rPr>
          <w:rFonts w:ascii="Times New Roman" w:hAnsi="Times New Roman"/>
          <w:bCs/>
          <w:sz w:val="24"/>
          <w:szCs w:val="24"/>
        </w:rPr>
        <w:t xml:space="preserve">, </w:t>
      </w:r>
      <w:r w:rsidR="003509FC" w:rsidRPr="00CD4DA4">
        <w:rPr>
          <w:rFonts w:ascii="Times New Roman" w:hAnsi="Times New Roman"/>
          <w:bCs/>
          <w:sz w:val="24"/>
          <w:szCs w:val="24"/>
        </w:rPr>
        <w:t xml:space="preserve">depo </w:t>
      </w:r>
      <w:r w:rsidRPr="00CD4DA4">
        <w:rPr>
          <w:rFonts w:ascii="Times New Roman" w:hAnsi="Times New Roman"/>
          <w:bCs/>
          <w:sz w:val="24"/>
          <w:szCs w:val="24"/>
        </w:rPr>
        <w:t>n</w:t>
      </w:r>
      <w:r w:rsidR="00790498">
        <w:rPr>
          <w:rFonts w:ascii="Times New Roman" w:hAnsi="Times New Roman"/>
          <w:bCs/>
          <w:sz w:val="24"/>
          <w:szCs w:val="24"/>
        </w:rPr>
        <w:t>ë</w:t>
      </w:r>
      <w:r w:rsidR="00A01114" w:rsidRPr="00CD4DA4">
        <w:rPr>
          <w:rFonts w:ascii="Times New Roman" w:hAnsi="Times New Roman"/>
          <w:bCs/>
          <w:sz w:val="24"/>
          <w:szCs w:val="24"/>
        </w:rPr>
        <w:t xml:space="preserve"> rrug</w:t>
      </w:r>
      <w:r w:rsidR="00790498">
        <w:rPr>
          <w:rFonts w:ascii="Times New Roman" w:hAnsi="Times New Roman"/>
          <w:bCs/>
          <w:sz w:val="24"/>
          <w:szCs w:val="24"/>
        </w:rPr>
        <w:t>ë</w:t>
      </w:r>
      <w:r w:rsidR="00A01114" w:rsidRPr="00CD4DA4">
        <w:rPr>
          <w:rFonts w:ascii="Times New Roman" w:hAnsi="Times New Roman"/>
          <w:bCs/>
          <w:sz w:val="24"/>
          <w:szCs w:val="24"/>
        </w:rPr>
        <w:t xml:space="preserve">n </w:t>
      </w:r>
      <w:r w:rsidRPr="00CD4DA4">
        <w:rPr>
          <w:rFonts w:ascii="Times New Roman" w:hAnsi="Times New Roman"/>
          <w:bCs/>
          <w:sz w:val="24"/>
          <w:szCs w:val="24"/>
        </w:rPr>
        <w:t>”Prizren</w:t>
      </w:r>
      <w:r w:rsidR="00A01114" w:rsidRPr="00CD4DA4">
        <w:rPr>
          <w:rFonts w:ascii="Times New Roman" w:hAnsi="Times New Roman"/>
          <w:bCs/>
          <w:sz w:val="24"/>
          <w:szCs w:val="24"/>
        </w:rPr>
        <w:t xml:space="preserve"> </w:t>
      </w:r>
      <w:r w:rsidRPr="00CD4DA4">
        <w:rPr>
          <w:rFonts w:ascii="Times New Roman" w:hAnsi="Times New Roman"/>
          <w:bCs/>
          <w:sz w:val="24"/>
          <w:szCs w:val="24"/>
        </w:rPr>
        <w:t>-</w:t>
      </w:r>
      <w:r w:rsidR="00A01114" w:rsidRPr="00CD4DA4">
        <w:rPr>
          <w:rFonts w:ascii="Times New Roman" w:hAnsi="Times New Roman"/>
          <w:bCs/>
          <w:sz w:val="24"/>
          <w:szCs w:val="24"/>
        </w:rPr>
        <w:t xml:space="preserve"> Suharek</w:t>
      </w:r>
      <w:r w:rsidR="00790498">
        <w:rPr>
          <w:rFonts w:ascii="Times New Roman" w:hAnsi="Times New Roman"/>
          <w:bCs/>
          <w:sz w:val="24"/>
          <w:szCs w:val="24"/>
        </w:rPr>
        <w:t>ë</w:t>
      </w:r>
      <w:r w:rsidRPr="00CD4DA4">
        <w:rPr>
          <w:rFonts w:ascii="Times New Roman" w:hAnsi="Times New Roman"/>
          <w:bCs/>
          <w:sz w:val="24"/>
          <w:szCs w:val="24"/>
        </w:rPr>
        <w:t>”</w:t>
      </w:r>
      <w:r w:rsidR="00A01114" w:rsidRPr="00CD4DA4">
        <w:rPr>
          <w:rFonts w:ascii="Times New Roman" w:hAnsi="Times New Roman"/>
          <w:bCs/>
          <w:sz w:val="24"/>
          <w:szCs w:val="24"/>
        </w:rPr>
        <w:t>.</w:t>
      </w:r>
    </w:p>
    <w:p w:rsidR="00996C86" w:rsidRPr="00CD4DA4" w:rsidRDefault="00996C86" w:rsidP="005F5856">
      <w:pPr>
        <w:pStyle w:val="ListParagraph"/>
        <w:numPr>
          <w:ilvl w:val="0"/>
          <w:numId w:val="6"/>
        </w:numPr>
        <w:tabs>
          <w:tab w:val="right" w:pos="9360"/>
        </w:tabs>
        <w:spacing w:after="120" w:line="276" w:lineRule="auto"/>
        <w:rPr>
          <w:rFonts w:ascii="Times New Roman" w:hAnsi="Times New Roman"/>
          <w:bCs/>
          <w:sz w:val="24"/>
          <w:szCs w:val="24"/>
        </w:rPr>
      </w:pPr>
      <w:r w:rsidRPr="00CD4DA4">
        <w:rPr>
          <w:rFonts w:ascii="Times New Roman" w:hAnsi="Times New Roman"/>
          <w:bCs/>
          <w:sz w:val="24"/>
          <w:szCs w:val="24"/>
        </w:rPr>
        <w:t>Rrënimi i objektit me karakter t</w:t>
      </w:r>
      <w:r w:rsidR="00790498">
        <w:rPr>
          <w:rFonts w:ascii="Times New Roman" w:hAnsi="Times New Roman"/>
          <w:bCs/>
          <w:sz w:val="24"/>
          <w:szCs w:val="24"/>
        </w:rPr>
        <w:t>ë</w:t>
      </w:r>
      <w:r w:rsidRPr="00CD4DA4">
        <w:rPr>
          <w:rFonts w:ascii="Times New Roman" w:hAnsi="Times New Roman"/>
          <w:bCs/>
          <w:sz w:val="24"/>
          <w:szCs w:val="24"/>
        </w:rPr>
        <w:t xml:space="preserve"> përkohshëm n</w:t>
      </w:r>
      <w:r w:rsidR="00790498">
        <w:rPr>
          <w:rFonts w:ascii="Times New Roman" w:hAnsi="Times New Roman"/>
          <w:bCs/>
          <w:sz w:val="24"/>
          <w:szCs w:val="24"/>
        </w:rPr>
        <w:t>ë</w:t>
      </w:r>
      <w:r w:rsidRPr="00CD4DA4">
        <w:rPr>
          <w:rFonts w:ascii="Times New Roman" w:hAnsi="Times New Roman"/>
          <w:bCs/>
          <w:sz w:val="24"/>
          <w:szCs w:val="24"/>
        </w:rPr>
        <w:t xml:space="preserve"> ”Tran</w:t>
      </w:r>
      <w:r w:rsidR="00A01114" w:rsidRPr="00CD4DA4">
        <w:rPr>
          <w:rFonts w:ascii="Times New Roman" w:hAnsi="Times New Roman"/>
          <w:bCs/>
          <w:sz w:val="24"/>
          <w:szCs w:val="24"/>
        </w:rPr>
        <w:t>s</w:t>
      </w:r>
      <w:r w:rsidRPr="00CD4DA4">
        <w:rPr>
          <w:rFonts w:ascii="Times New Roman" w:hAnsi="Times New Roman"/>
          <w:bCs/>
          <w:sz w:val="24"/>
          <w:szCs w:val="24"/>
        </w:rPr>
        <w:t>iti</w:t>
      </w:r>
      <w:r w:rsidR="00A01114" w:rsidRPr="00CD4DA4">
        <w:rPr>
          <w:rFonts w:ascii="Times New Roman" w:hAnsi="Times New Roman"/>
          <w:bCs/>
          <w:sz w:val="24"/>
          <w:szCs w:val="24"/>
        </w:rPr>
        <w:t>n</w:t>
      </w:r>
      <w:r w:rsidRPr="00CD4DA4">
        <w:rPr>
          <w:rFonts w:ascii="Times New Roman" w:hAnsi="Times New Roman"/>
          <w:bCs/>
          <w:sz w:val="24"/>
          <w:szCs w:val="24"/>
        </w:rPr>
        <w:t xml:space="preserve"> </w:t>
      </w:r>
      <w:r w:rsidR="00A01114" w:rsidRPr="00CD4DA4">
        <w:rPr>
          <w:rFonts w:ascii="Times New Roman" w:hAnsi="Times New Roman"/>
          <w:bCs/>
          <w:sz w:val="24"/>
          <w:szCs w:val="24"/>
        </w:rPr>
        <w:t>e</w:t>
      </w:r>
      <w:r w:rsidRPr="00CD4DA4">
        <w:rPr>
          <w:rFonts w:ascii="Times New Roman" w:hAnsi="Times New Roman"/>
          <w:bCs/>
          <w:sz w:val="24"/>
          <w:szCs w:val="24"/>
        </w:rPr>
        <w:t xml:space="preserve"> </w:t>
      </w:r>
      <w:r w:rsidR="00A01114" w:rsidRPr="00CD4DA4">
        <w:rPr>
          <w:rFonts w:ascii="Times New Roman" w:hAnsi="Times New Roman"/>
          <w:bCs/>
          <w:sz w:val="24"/>
          <w:szCs w:val="24"/>
        </w:rPr>
        <w:t>r</w:t>
      </w:r>
      <w:r w:rsidRPr="00CD4DA4">
        <w:rPr>
          <w:rFonts w:ascii="Times New Roman" w:hAnsi="Times New Roman"/>
          <w:bCs/>
          <w:sz w:val="24"/>
          <w:szCs w:val="24"/>
        </w:rPr>
        <w:t>i”</w:t>
      </w:r>
      <w:r w:rsidR="00A01114" w:rsidRPr="00CD4DA4">
        <w:rPr>
          <w:rFonts w:ascii="Times New Roman" w:hAnsi="Times New Roman"/>
          <w:bCs/>
          <w:sz w:val="24"/>
          <w:szCs w:val="24"/>
        </w:rPr>
        <w:t>.</w:t>
      </w:r>
    </w:p>
    <w:p w:rsidR="00996C86" w:rsidRPr="00CD4DA4" w:rsidRDefault="003509FC" w:rsidP="00996C86">
      <w:pPr>
        <w:spacing w:after="0"/>
        <w:rPr>
          <w:rFonts w:ascii="Times New Roman" w:eastAsia="Times New Roman" w:hAnsi="Times New Roman" w:cs="Times New Roman"/>
          <w:i/>
          <w:color w:val="000000"/>
          <w:sz w:val="24"/>
          <w:szCs w:val="24"/>
        </w:rPr>
      </w:pPr>
      <w:r w:rsidRPr="00CD4DA4">
        <w:rPr>
          <w:rFonts w:ascii="Times New Roman" w:eastAsia="Times New Roman" w:hAnsi="Times New Roman" w:cs="Times New Roman"/>
          <w:i/>
          <w:color w:val="000000"/>
          <w:sz w:val="24"/>
          <w:szCs w:val="24"/>
        </w:rPr>
        <w:t>Sektori komunal që vepron në drejtorinë e Inspektorateve ka realizuar këto aktivitete kryesore gjatë vitit 2024:</w:t>
      </w:r>
    </w:p>
    <w:p w:rsidR="00996C86" w:rsidRPr="00CD4DA4" w:rsidRDefault="00996C86" w:rsidP="00996C86">
      <w:pPr>
        <w:spacing w:after="0" w:line="249" w:lineRule="auto"/>
        <w:ind w:left="-15" w:right="712"/>
        <w:jc w:val="both"/>
        <w:rPr>
          <w:rFonts w:ascii="Times New Roman" w:eastAsia="Times New Roman" w:hAnsi="Times New Roman" w:cs="Times New Roman"/>
          <w:color w:val="000000"/>
          <w:sz w:val="24"/>
        </w:rPr>
      </w:pPr>
    </w:p>
    <w:p w:rsidR="003509FC" w:rsidRPr="00CD4DA4" w:rsidRDefault="003509FC" w:rsidP="003509FC">
      <w:pPr>
        <w:spacing w:after="0" w:line="249" w:lineRule="auto"/>
        <w:ind w:right="712"/>
        <w:jc w:val="both"/>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lastRenderedPageBreak/>
        <w:t xml:space="preserve">Lirimin e </w:t>
      </w:r>
      <w:r w:rsidR="00996C86" w:rsidRPr="00CD4DA4">
        <w:rPr>
          <w:rFonts w:ascii="Times New Roman" w:eastAsia="Times New Roman" w:hAnsi="Times New Roman" w:cs="Times New Roman"/>
          <w:color w:val="000000"/>
          <w:sz w:val="24"/>
        </w:rPr>
        <w:t>hapësirave publike të cilat në mënyra të ndryshme shfrytëzohen nga bi</w:t>
      </w:r>
      <w:r w:rsidRPr="00CD4DA4">
        <w:rPr>
          <w:rFonts w:ascii="Times New Roman" w:eastAsia="Times New Roman" w:hAnsi="Times New Roman" w:cs="Times New Roman"/>
          <w:color w:val="000000"/>
          <w:sz w:val="24"/>
        </w:rPr>
        <w:t>zneset dhe qytetarët</w:t>
      </w:r>
      <w:r w:rsidR="00500020" w:rsidRPr="00CD4DA4">
        <w:rPr>
          <w:rFonts w:ascii="Times New Roman" w:eastAsia="Times New Roman" w:hAnsi="Times New Roman" w:cs="Times New Roman"/>
          <w:color w:val="000000"/>
          <w:sz w:val="24"/>
        </w:rPr>
        <w:t>, janë larguar</w:t>
      </w:r>
      <w:r w:rsidRPr="00CD4DA4">
        <w:rPr>
          <w:rFonts w:ascii="Times New Roman" w:eastAsia="Times New Roman" w:hAnsi="Times New Roman" w:cs="Times New Roman"/>
          <w:color w:val="000000"/>
          <w:sz w:val="24"/>
        </w:rPr>
        <w:t xml:space="preserve">: </w:t>
      </w:r>
    </w:p>
    <w:p w:rsidR="003509FC" w:rsidRPr="00CD4DA4" w:rsidRDefault="00500020" w:rsidP="005F5856">
      <w:pPr>
        <w:pStyle w:val="ListParagraph"/>
        <w:numPr>
          <w:ilvl w:val="0"/>
          <w:numId w:val="6"/>
        </w:numPr>
        <w:spacing w:after="0" w:line="249" w:lineRule="auto"/>
        <w:ind w:right="712"/>
        <w:jc w:val="both"/>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Çadrat</w:t>
      </w:r>
      <w:r w:rsidR="003509FC" w:rsidRPr="00CD4DA4">
        <w:rPr>
          <w:rFonts w:ascii="Times New Roman" w:eastAsia="Times New Roman" w:hAnsi="Times New Roman" w:cs="Times New Roman"/>
          <w:color w:val="000000"/>
          <w:sz w:val="24"/>
        </w:rPr>
        <w:t xml:space="preserve"> me mekanizëm</w:t>
      </w:r>
      <w:r w:rsidR="00C468BD" w:rsidRPr="00CD4DA4">
        <w:rPr>
          <w:rFonts w:ascii="Times New Roman" w:eastAsia="Times New Roman" w:hAnsi="Times New Roman" w:cs="Times New Roman"/>
          <w:color w:val="000000"/>
          <w:sz w:val="24"/>
        </w:rPr>
        <w:t>,</w:t>
      </w:r>
    </w:p>
    <w:p w:rsidR="003509FC" w:rsidRPr="00CD4DA4" w:rsidRDefault="003509FC" w:rsidP="005F5856">
      <w:pPr>
        <w:pStyle w:val="ListParagraph"/>
        <w:numPr>
          <w:ilvl w:val="0"/>
          <w:numId w:val="6"/>
        </w:numPr>
        <w:spacing w:after="0" w:line="249" w:lineRule="auto"/>
        <w:ind w:right="712"/>
        <w:jc w:val="both"/>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K</w:t>
      </w:r>
      <w:r w:rsidR="00996C86" w:rsidRPr="00CD4DA4">
        <w:rPr>
          <w:rFonts w:ascii="Times New Roman" w:eastAsia="Times New Roman" w:hAnsi="Times New Roman" w:cs="Times New Roman"/>
          <w:color w:val="000000"/>
          <w:sz w:val="24"/>
        </w:rPr>
        <w:t>io</w:t>
      </w:r>
      <w:r w:rsidR="00500020" w:rsidRPr="00CD4DA4">
        <w:rPr>
          <w:rFonts w:ascii="Times New Roman" w:eastAsia="Times New Roman" w:hAnsi="Times New Roman" w:cs="Times New Roman"/>
          <w:color w:val="000000"/>
          <w:sz w:val="24"/>
        </w:rPr>
        <w:t>sqet</w:t>
      </w:r>
      <w:r w:rsidR="00C468BD" w:rsidRPr="00CD4DA4">
        <w:rPr>
          <w:rFonts w:ascii="Times New Roman" w:eastAsia="Times New Roman" w:hAnsi="Times New Roman" w:cs="Times New Roman"/>
          <w:color w:val="000000"/>
          <w:sz w:val="24"/>
        </w:rPr>
        <w:t>,</w:t>
      </w:r>
    </w:p>
    <w:p w:rsidR="003509FC" w:rsidRPr="00CD4DA4" w:rsidRDefault="003509FC" w:rsidP="005F5856">
      <w:pPr>
        <w:pStyle w:val="ListParagraph"/>
        <w:numPr>
          <w:ilvl w:val="0"/>
          <w:numId w:val="6"/>
        </w:numPr>
        <w:spacing w:after="0" w:line="249" w:lineRule="auto"/>
        <w:ind w:right="712"/>
        <w:jc w:val="both"/>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P</w:t>
      </w:r>
      <w:r w:rsidR="00500020" w:rsidRPr="00CD4DA4">
        <w:rPr>
          <w:rFonts w:ascii="Times New Roman" w:eastAsia="Times New Roman" w:hAnsi="Times New Roman" w:cs="Times New Roman"/>
          <w:color w:val="000000"/>
          <w:sz w:val="24"/>
        </w:rPr>
        <w:t>engesat e</w:t>
      </w:r>
      <w:r w:rsidRPr="00CD4DA4">
        <w:rPr>
          <w:rFonts w:ascii="Times New Roman" w:eastAsia="Times New Roman" w:hAnsi="Times New Roman" w:cs="Times New Roman"/>
          <w:color w:val="000000"/>
          <w:sz w:val="24"/>
        </w:rPr>
        <w:t xml:space="preserve"> ndryshme</w:t>
      </w:r>
      <w:r w:rsidR="00C468BD" w:rsidRPr="00CD4DA4">
        <w:rPr>
          <w:rFonts w:ascii="Times New Roman" w:eastAsia="Times New Roman" w:hAnsi="Times New Roman" w:cs="Times New Roman"/>
          <w:color w:val="000000"/>
          <w:sz w:val="24"/>
        </w:rPr>
        <w:t>,</w:t>
      </w:r>
    </w:p>
    <w:p w:rsidR="003509FC" w:rsidRPr="00CD4DA4" w:rsidRDefault="003509FC" w:rsidP="005F5856">
      <w:pPr>
        <w:pStyle w:val="ListParagraph"/>
        <w:numPr>
          <w:ilvl w:val="0"/>
          <w:numId w:val="6"/>
        </w:numPr>
        <w:spacing w:after="0" w:line="249" w:lineRule="auto"/>
        <w:ind w:right="712"/>
        <w:jc w:val="both"/>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R</w:t>
      </w:r>
      <w:r w:rsidR="00500020" w:rsidRPr="00CD4DA4">
        <w:rPr>
          <w:rFonts w:ascii="Times New Roman" w:eastAsia="Times New Roman" w:hAnsi="Times New Roman" w:cs="Times New Roman"/>
          <w:color w:val="000000"/>
          <w:sz w:val="24"/>
        </w:rPr>
        <w:t>eklamat</w:t>
      </w:r>
      <w:r w:rsidR="00996C86" w:rsidRPr="00CD4DA4">
        <w:rPr>
          <w:rFonts w:ascii="Times New Roman" w:eastAsia="Times New Roman" w:hAnsi="Times New Roman" w:cs="Times New Roman"/>
          <w:color w:val="000000"/>
          <w:sz w:val="24"/>
        </w:rPr>
        <w:t xml:space="preserve"> lëvizëse</w:t>
      </w:r>
      <w:r w:rsidRPr="00CD4DA4">
        <w:rPr>
          <w:rFonts w:ascii="Times New Roman" w:eastAsia="Times New Roman" w:hAnsi="Times New Roman" w:cs="Times New Roman"/>
          <w:color w:val="000000"/>
          <w:sz w:val="24"/>
        </w:rPr>
        <w:t xml:space="preserve"> dhe statike nga këto hapësira</w:t>
      </w:r>
      <w:r w:rsidR="00C468BD" w:rsidRPr="00CD4DA4">
        <w:rPr>
          <w:rFonts w:ascii="Times New Roman" w:eastAsia="Times New Roman" w:hAnsi="Times New Roman" w:cs="Times New Roman"/>
          <w:color w:val="000000"/>
          <w:sz w:val="24"/>
        </w:rPr>
        <w:t>,</w:t>
      </w:r>
    </w:p>
    <w:p w:rsidR="00500020" w:rsidRPr="00CD4DA4" w:rsidRDefault="003B7B47" w:rsidP="005F5856">
      <w:pPr>
        <w:pStyle w:val="ListParagraph"/>
        <w:numPr>
          <w:ilvl w:val="0"/>
          <w:numId w:val="6"/>
        </w:numPr>
        <w:spacing w:after="0" w:line="249" w:lineRule="auto"/>
        <w:ind w:right="712"/>
        <w:jc w:val="both"/>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Ky</w:t>
      </w:r>
      <w:r w:rsidRPr="00CD4DA4">
        <w:rPr>
          <w:rFonts w:ascii="Times New Roman" w:eastAsia="Calibri" w:hAnsi="Times New Roman" w:cs="Times New Roman"/>
          <w:color w:val="000000"/>
          <w:sz w:val="24"/>
        </w:rPr>
        <w:t>çje</w:t>
      </w:r>
      <w:r w:rsidR="00996C86" w:rsidRPr="00CD4DA4">
        <w:rPr>
          <w:rFonts w:ascii="Times New Roman" w:eastAsia="Calibri" w:hAnsi="Times New Roman" w:cs="Times New Roman"/>
          <w:color w:val="000000"/>
          <w:sz w:val="24"/>
        </w:rPr>
        <w:t xml:space="preserve"> ilegale në rrjetin publik të ujësjellësit dhe kan</w:t>
      </w:r>
      <w:r w:rsidR="003509FC" w:rsidRPr="00CD4DA4">
        <w:rPr>
          <w:rFonts w:ascii="Times New Roman" w:eastAsia="Calibri" w:hAnsi="Times New Roman" w:cs="Times New Roman"/>
          <w:color w:val="000000"/>
          <w:sz w:val="24"/>
        </w:rPr>
        <w:t>alizimit</w:t>
      </w:r>
      <w:r w:rsidR="00C468BD" w:rsidRPr="00CD4DA4">
        <w:rPr>
          <w:rFonts w:ascii="Times New Roman" w:eastAsia="Calibri" w:hAnsi="Times New Roman" w:cs="Times New Roman"/>
          <w:color w:val="000000"/>
          <w:sz w:val="24"/>
        </w:rPr>
        <w:t>,</w:t>
      </w:r>
    </w:p>
    <w:p w:rsidR="00500020" w:rsidRPr="00CD4DA4" w:rsidRDefault="00500020" w:rsidP="005F5856">
      <w:pPr>
        <w:pStyle w:val="ListParagraph"/>
        <w:numPr>
          <w:ilvl w:val="0"/>
          <w:numId w:val="6"/>
        </w:numPr>
        <w:spacing w:after="0" w:line="249" w:lineRule="auto"/>
        <w:ind w:right="712"/>
        <w:jc w:val="both"/>
        <w:rPr>
          <w:rFonts w:ascii="Times New Roman" w:eastAsia="Times New Roman" w:hAnsi="Times New Roman" w:cs="Times New Roman"/>
          <w:color w:val="000000"/>
          <w:sz w:val="24"/>
        </w:rPr>
      </w:pPr>
      <w:r w:rsidRPr="00CD4DA4">
        <w:rPr>
          <w:rFonts w:ascii="Times New Roman" w:eastAsia="Calibri" w:hAnsi="Times New Roman" w:cs="Times New Roman"/>
          <w:color w:val="000000"/>
          <w:sz w:val="24"/>
        </w:rPr>
        <w:t>Po</w:t>
      </w:r>
      <w:r w:rsidR="00C468BD" w:rsidRPr="00CD4DA4">
        <w:rPr>
          <w:rFonts w:ascii="Times New Roman" w:eastAsia="Calibri" w:hAnsi="Times New Roman" w:cs="Times New Roman"/>
          <w:color w:val="000000"/>
          <w:sz w:val="24"/>
        </w:rPr>
        <w:t xml:space="preserve"> </w:t>
      </w:r>
      <w:r w:rsidRPr="00CD4DA4">
        <w:rPr>
          <w:rFonts w:ascii="Times New Roman" w:eastAsia="Calibri" w:hAnsi="Times New Roman" w:cs="Times New Roman"/>
          <w:color w:val="000000"/>
          <w:sz w:val="24"/>
        </w:rPr>
        <w:t>ashtu janë realizuar inspektime të</w:t>
      </w:r>
      <w:r w:rsidR="00996C86" w:rsidRPr="00CD4DA4">
        <w:rPr>
          <w:rFonts w:ascii="Times New Roman" w:eastAsia="Calibri" w:hAnsi="Times New Roman" w:cs="Times New Roman"/>
          <w:color w:val="000000"/>
          <w:sz w:val="24"/>
        </w:rPr>
        <w:t xml:space="preserve"> bizneseve që shfrytëzojnë hapësirat publike para lokaleve afariste me tavoli</w:t>
      </w:r>
      <w:r w:rsidRPr="00CD4DA4">
        <w:rPr>
          <w:rFonts w:ascii="Times New Roman" w:eastAsia="Calibri" w:hAnsi="Times New Roman" w:cs="Times New Roman"/>
          <w:color w:val="000000"/>
          <w:sz w:val="24"/>
        </w:rPr>
        <w:t>na e karrige, ekspozim të mallrave</w:t>
      </w:r>
      <w:r w:rsidR="00996C86" w:rsidRPr="00CD4DA4">
        <w:rPr>
          <w:rFonts w:ascii="Times New Roman" w:eastAsia="Calibri" w:hAnsi="Times New Roman" w:cs="Times New Roman"/>
          <w:color w:val="000000"/>
          <w:sz w:val="24"/>
        </w:rPr>
        <w:t>,</w:t>
      </w:r>
      <w:r w:rsidR="003509FC" w:rsidRPr="00CD4DA4">
        <w:rPr>
          <w:rFonts w:ascii="Times New Roman" w:eastAsia="Calibri" w:hAnsi="Times New Roman" w:cs="Times New Roman"/>
          <w:color w:val="000000"/>
          <w:sz w:val="24"/>
        </w:rPr>
        <w:t xml:space="preserve"> shitësit ambulantiv</w:t>
      </w:r>
      <w:r w:rsidRPr="00CD4DA4">
        <w:rPr>
          <w:rFonts w:ascii="Times New Roman" w:eastAsia="Calibri" w:hAnsi="Times New Roman" w:cs="Times New Roman"/>
          <w:color w:val="000000"/>
          <w:sz w:val="24"/>
        </w:rPr>
        <w:t xml:space="preserve"> etj.</w:t>
      </w:r>
      <w:r w:rsidR="00C468BD" w:rsidRPr="00CD4DA4">
        <w:rPr>
          <w:rFonts w:ascii="Times New Roman" w:eastAsia="Calibri" w:hAnsi="Times New Roman" w:cs="Times New Roman"/>
          <w:color w:val="000000"/>
          <w:sz w:val="24"/>
        </w:rPr>
        <w:t>,</w:t>
      </w:r>
      <w:r w:rsidRPr="00CD4DA4">
        <w:rPr>
          <w:rFonts w:ascii="Times New Roman" w:eastAsia="Calibri" w:hAnsi="Times New Roman" w:cs="Times New Roman"/>
          <w:color w:val="000000"/>
          <w:sz w:val="24"/>
        </w:rPr>
        <w:t xml:space="preserve"> </w:t>
      </w:r>
      <w:r w:rsidR="00996C86" w:rsidRPr="00CD4DA4">
        <w:rPr>
          <w:rFonts w:ascii="Times New Roman" w:eastAsia="Times New Roman" w:hAnsi="Times New Roman" w:cs="Times New Roman"/>
          <w:color w:val="000000"/>
          <w:sz w:val="24"/>
        </w:rPr>
        <w:t xml:space="preserve"> </w:t>
      </w:r>
    </w:p>
    <w:p w:rsidR="00500020" w:rsidRPr="00CD4DA4" w:rsidRDefault="00500020" w:rsidP="005F5856">
      <w:pPr>
        <w:pStyle w:val="ListParagraph"/>
        <w:numPr>
          <w:ilvl w:val="0"/>
          <w:numId w:val="6"/>
        </w:numPr>
        <w:spacing w:after="0" w:line="249" w:lineRule="auto"/>
        <w:ind w:right="712"/>
        <w:jc w:val="both"/>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4 kiosqe</w:t>
      </w:r>
      <w:r w:rsidR="00C468BD" w:rsidRPr="00CD4DA4">
        <w:rPr>
          <w:rFonts w:ascii="Times New Roman" w:eastAsia="Times New Roman" w:hAnsi="Times New Roman" w:cs="Times New Roman"/>
          <w:color w:val="000000"/>
          <w:sz w:val="24"/>
        </w:rPr>
        <w:t xml:space="preserve">, </w:t>
      </w:r>
      <w:r w:rsidR="00996C86" w:rsidRPr="00CD4DA4">
        <w:rPr>
          <w:rFonts w:ascii="Times New Roman" w:eastAsia="Times New Roman" w:hAnsi="Times New Roman" w:cs="Times New Roman"/>
          <w:color w:val="000000"/>
          <w:sz w:val="24"/>
        </w:rPr>
        <w:t>3 në Sheshin</w:t>
      </w:r>
      <w:r w:rsidR="00C468BD" w:rsidRPr="00CD4DA4">
        <w:rPr>
          <w:rFonts w:ascii="Times New Roman" w:eastAsia="Times New Roman" w:hAnsi="Times New Roman" w:cs="Times New Roman"/>
          <w:color w:val="000000"/>
          <w:sz w:val="24"/>
        </w:rPr>
        <w:t xml:space="preserve"> “</w:t>
      </w:r>
      <w:r w:rsidRPr="00CD4DA4">
        <w:rPr>
          <w:rFonts w:ascii="Times New Roman" w:eastAsia="Times New Roman" w:hAnsi="Times New Roman" w:cs="Times New Roman"/>
          <w:color w:val="000000"/>
          <w:sz w:val="24"/>
        </w:rPr>
        <w:t>Shatërvan</w:t>
      </w:r>
      <w:r w:rsidR="00C468BD" w:rsidRPr="00CD4DA4">
        <w:rPr>
          <w:rFonts w:ascii="Times New Roman" w:eastAsia="Times New Roman" w:hAnsi="Times New Roman" w:cs="Times New Roman"/>
          <w:color w:val="000000"/>
          <w:sz w:val="24"/>
        </w:rPr>
        <w:t xml:space="preserve">” </w:t>
      </w:r>
      <w:r w:rsidR="00996C86" w:rsidRPr="00CD4DA4">
        <w:rPr>
          <w:rFonts w:ascii="Times New Roman" w:eastAsia="Times New Roman" w:hAnsi="Times New Roman" w:cs="Times New Roman"/>
          <w:color w:val="000000"/>
          <w:sz w:val="24"/>
        </w:rPr>
        <w:t xml:space="preserve">dhe 1 në rrugën </w:t>
      </w:r>
      <w:r w:rsidR="00C468BD" w:rsidRPr="00CD4DA4">
        <w:rPr>
          <w:rFonts w:ascii="Times New Roman" w:eastAsia="Times New Roman" w:hAnsi="Times New Roman" w:cs="Times New Roman"/>
          <w:color w:val="000000"/>
          <w:sz w:val="24"/>
        </w:rPr>
        <w:t>“</w:t>
      </w:r>
      <w:r w:rsidR="00996C86" w:rsidRPr="00CD4DA4">
        <w:rPr>
          <w:rFonts w:ascii="Times New Roman" w:eastAsia="Times New Roman" w:hAnsi="Times New Roman" w:cs="Times New Roman"/>
          <w:color w:val="000000"/>
          <w:sz w:val="24"/>
        </w:rPr>
        <w:t>Remzi Adema</w:t>
      </w:r>
      <w:r w:rsidRPr="00CD4DA4">
        <w:rPr>
          <w:rFonts w:ascii="Times New Roman" w:eastAsia="Times New Roman" w:hAnsi="Times New Roman" w:cs="Times New Roman"/>
          <w:color w:val="000000"/>
          <w:sz w:val="24"/>
        </w:rPr>
        <w:t>j</w:t>
      </w:r>
      <w:r w:rsidR="00C468BD" w:rsidRPr="00CD4DA4">
        <w:rPr>
          <w:rFonts w:ascii="Times New Roman" w:eastAsia="Times New Roman" w:hAnsi="Times New Roman" w:cs="Times New Roman"/>
          <w:color w:val="000000"/>
          <w:sz w:val="24"/>
        </w:rPr>
        <w:t>”,</w:t>
      </w:r>
      <w:r w:rsidRPr="00CD4DA4">
        <w:rPr>
          <w:rFonts w:ascii="Times New Roman" w:eastAsia="Times New Roman" w:hAnsi="Times New Roman" w:cs="Times New Roman"/>
          <w:color w:val="000000"/>
          <w:sz w:val="24"/>
        </w:rPr>
        <w:t xml:space="preserve"> </w:t>
      </w:r>
    </w:p>
    <w:p w:rsidR="00996C86" w:rsidRPr="00CD4DA4" w:rsidRDefault="00996C86" w:rsidP="005F5856">
      <w:pPr>
        <w:pStyle w:val="ListParagraph"/>
        <w:numPr>
          <w:ilvl w:val="0"/>
          <w:numId w:val="6"/>
        </w:numPr>
        <w:spacing w:after="0" w:line="249" w:lineRule="auto"/>
        <w:ind w:right="712"/>
        <w:jc w:val="both"/>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Janë liruar 3 parcela te Parku i Biznesit pasi</w:t>
      </w:r>
      <w:r w:rsidR="00B83ADB" w:rsidRPr="00CD4DA4">
        <w:rPr>
          <w:rFonts w:ascii="Times New Roman" w:eastAsia="Times New Roman" w:hAnsi="Times New Roman" w:cs="Times New Roman"/>
          <w:color w:val="000000"/>
          <w:sz w:val="24"/>
        </w:rPr>
        <w:t xml:space="preserve"> </w:t>
      </w:r>
      <w:r w:rsidRPr="00CD4DA4">
        <w:rPr>
          <w:rFonts w:ascii="Times New Roman" w:eastAsia="Times New Roman" w:hAnsi="Times New Roman" w:cs="Times New Roman"/>
          <w:color w:val="000000"/>
          <w:sz w:val="24"/>
        </w:rPr>
        <w:t>kanë qen</w:t>
      </w:r>
      <w:r w:rsidR="00500020" w:rsidRPr="00CD4DA4">
        <w:rPr>
          <w:rFonts w:ascii="Times New Roman" w:eastAsia="Times New Roman" w:hAnsi="Times New Roman" w:cs="Times New Roman"/>
          <w:color w:val="000000"/>
          <w:sz w:val="24"/>
        </w:rPr>
        <w:t>ë</w:t>
      </w:r>
      <w:r w:rsidRPr="00CD4DA4">
        <w:rPr>
          <w:rFonts w:ascii="Times New Roman" w:eastAsia="Times New Roman" w:hAnsi="Times New Roman" w:cs="Times New Roman"/>
          <w:color w:val="000000"/>
          <w:sz w:val="24"/>
        </w:rPr>
        <w:t xml:space="preserve"> në shfrytëzim nga pronarë të bizneseve pa leje të organeve kompetente komunale</w:t>
      </w:r>
      <w:r w:rsidR="00B83ADB" w:rsidRPr="00CD4DA4">
        <w:rPr>
          <w:rFonts w:ascii="Times New Roman" w:eastAsia="Times New Roman" w:hAnsi="Times New Roman" w:cs="Times New Roman"/>
          <w:color w:val="000000"/>
          <w:sz w:val="24"/>
        </w:rPr>
        <w:t>.</w:t>
      </w:r>
      <w:r w:rsidRPr="00CD4DA4">
        <w:rPr>
          <w:rFonts w:ascii="Times New Roman" w:eastAsia="Times New Roman" w:hAnsi="Times New Roman" w:cs="Times New Roman"/>
          <w:color w:val="000000"/>
          <w:sz w:val="24"/>
        </w:rPr>
        <w:t xml:space="preserve"> </w:t>
      </w:r>
    </w:p>
    <w:p w:rsidR="00996C86" w:rsidRPr="00CD4DA4" w:rsidRDefault="00996C86" w:rsidP="00996C86">
      <w:pPr>
        <w:spacing w:after="5" w:line="236" w:lineRule="auto"/>
        <w:ind w:right="235"/>
        <w:rPr>
          <w:rFonts w:ascii="Times New Roman" w:eastAsia="Times New Roman" w:hAnsi="Times New Roman" w:cs="Times New Roman"/>
          <w:color w:val="000000"/>
          <w:sz w:val="24"/>
        </w:rPr>
      </w:pPr>
    </w:p>
    <w:p w:rsidR="00996C86" w:rsidRPr="00CD4DA4" w:rsidRDefault="00500020" w:rsidP="00996C86">
      <w:pPr>
        <w:spacing w:after="5" w:line="236" w:lineRule="auto"/>
        <w:ind w:right="235"/>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Inspektorët komunal</w:t>
      </w:r>
      <w:r w:rsidR="00B83ADB" w:rsidRPr="00CD4DA4">
        <w:rPr>
          <w:rFonts w:ascii="Times New Roman" w:eastAsia="Times New Roman" w:hAnsi="Times New Roman" w:cs="Times New Roman"/>
          <w:color w:val="000000"/>
          <w:sz w:val="24"/>
        </w:rPr>
        <w:t>ë</w:t>
      </w:r>
      <w:r w:rsidRPr="00CD4DA4">
        <w:rPr>
          <w:rFonts w:ascii="Times New Roman" w:eastAsia="Times New Roman" w:hAnsi="Times New Roman" w:cs="Times New Roman"/>
          <w:color w:val="000000"/>
          <w:sz w:val="24"/>
        </w:rPr>
        <w:t xml:space="preserve"> të komunikacionit kanë inspektuar transportin publik të udhëtarëve me </w:t>
      </w:r>
      <w:r w:rsidR="00B83ADB" w:rsidRPr="00CD4DA4">
        <w:rPr>
          <w:rFonts w:ascii="Times New Roman" w:eastAsia="Times New Roman" w:hAnsi="Times New Roman" w:cs="Times New Roman"/>
          <w:color w:val="000000"/>
          <w:sz w:val="24"/>
        </w:rPr>
        <w:t>a</w:t>
      </w:r>
      <w:r w:rsidRPr="00CD4DA4">
        <w:rPr>
          <w:rFonts w:ascii="Times New Roman" w:eastAsia="Times New Roman" w:hAnsi="Times New Roman" w:cs="Times New Roman"/>
          <w:color w:val="000000"/>
          <w:sz w:val="24"/>
        </w:rPr>
        <w:t>utobus</w:t>
      </w:r>
      <w:r w:rsidR="00996C86" w:rsidRPr="00CD4DA4">
        <w:rPr>
          <w:rFonts w:ascii="Times New Roman" w:eastAsia="Times New Roman" w:hAnsi="Times New Roman" w:cs="Times New Roman"/>
          <w:color w:val="000000"/>
          <w:sz w:val="24"/>
        </w:rPr>
        <w:t xml:space="preserve">, me taksi </w:t>
      </w:r>
      <w:r w:rsidRPr="00CD4DA4">
        <w:rPr>
          <w:rFonts w:ascii="Times New Roman" w:eastAsia="Times New Roman" w:hAnsi="Times New Roman" w:cs="Times New Roman"/>
          <w:color w:val="000000"/>
          <w:sz w:val="24"/>
        </w:rPr>
        <w:t xml:space="preserve">individual </w:t>
      </w:r>
      <w:r w:rsidR="00996C86" w:rsidRPr="00CD4DA4">
        <w:rPr>
          <w:rFonts w:ascii="Times New Roman" w:eastAsia="Times New Roman" w:hAnsi="Times New Roman" w:cs="Times New Roman"/>
          <w:color w:val="000000"/>
          <w:sz w:val="24"/>
        </w:rPr>
        <w:t>dhe operatorë ekonomik</w:t>
      </w:r>
      <w:r w:rsidR="00B83ADB" w:rsidRPr="00CD4DA4">
        <w:rPr>
          <w:rFonts w:ascii="Times New Roman" w:eastAsia="Times New Roman" w:hAnsi="Times New Roman" w:cs="Times New Roman"/>
          <w:color w:val="000000"/>
          <w:sz w:val="24"/>
        </w:rPr>
        <w:t>ë</w:t>
      </w:r>
      <w:r w:rsidR="00996C86" w:rsidRPr="00CD4DA4">
        <w:rPr>
          <w:rFonts w:ascii="Times New Roman" w:eastAsia="Times New Roman" w:hAnsi="Times New Roman" w:cs="Times New Roman"/>
          <w:color w:val="000000"/>
          <w:sz w:val="24"/>
        </w:rPr>
        <w:t xml:space="preserve"> t</w:t>
      </w:r>
      <w:r w:rsidR="00790498">
        <w:rPr>
          <w:rFonts w:ascii="Times New Roman" w:eastAsia="Times New Roman" w:hAnsi="Times New Roman" w:cs="Times New Roman"/>
          <w:color w:val="000000"/>
          <w:sz w:val="24"/>
        </w:rPr>
        <w:t>ë</w:t>
      </w:r>
      <w:r w:rsidR="00996C86" w:rsidRPr="00CD4DA4">
        <w:rPr>
          <w:rFonts w:ascii="Times New Roman" w:eastAsia="Times New Roman" w:hAnsi="Times New Roman" w:cs="Times New Roman"/>
          <w:color w:val="000000"/>
          <w:sz w:val="24"/>
        </w:rPr>
        <w:t xml:space="preserve"> transportit taksi </w:t>
      </w:r>
      <w:r w:rsidR="00B83ADB" w:rsidRPr="00CD4DA4">
        <w:rPr>
          <w:rFonts w:ascii="Times New Roman" w:eastAsia="Times New Roman" w:hAnsi="Times New Roman" w:cs="Times New Roman"/>
          <w:color w:val="000000"/>
          <w:sz w:val="24"/>
        </w:rPr>
        <w:t>(r</w:t>
      </w:r>
      <w:r w:rsidR="00996C86" w:rsidRPr="00CD4DA4">
        <w:rPr>
          <w:rFonts w:ascii="Times New Roman" w:eastAsia="Times New Roman" w:hAnsi="Times New Roman" w:cs="Times New Roman"/>
          <w:color w:val="000000"/>
          <w:sz w:val="24"/>
        </w:rPr>
        <w:t>adio</w:t>
      </w:r>
      <w:r w:rsidR="00B83ADB" w:rsidRPr="00CD4DA4">
        <w:rPr>
          <w:rFonts w:ascii="Times New Roman" w:eastAsia="Times New Roman" w:hAnsi="Times New Roman" w:cs="Times New Roman"/>
          <w:color w:val="000000"/>
          <w:sz w:val="24"/>
        </w:rPr>
        <w:t xml:space="preserve"> t</w:t>
      </w:r>
      <w:r w:rsidR="00996C86" w:rsidRPr="00CD4DA4">
        <w:rPr>
          <w:rFonts w:ascii="Times New Roman" w:eastAsia="Times New Roman" w:hAnsi="Times New Roman" w:cs="Times New Roman"/>
          <w:color w:val="000000"/>
          <w:sz w:val="24"/>
        </w:rPr>
        <w:t>aksi</w:t>
      </w:r>
      <w:r w:rsidR="00B83ADB" w:rsidRPr="00CD4DA4">
        <w:rPr>
          <w:rFonts w:ascii="Times New Roman" w:eastAsia="Times New Roman" w:hAnsi="Times New Roman" w:cs="Times New Roman"/>
          <w:color w:val="000000"/>
          <w:sz w:val="24"/>
        </w:rPr>
        <w:t>).</w:t>
      </w:r>
    </w:p>
    <w:p w:rsidR="00996C86" w:rsidRPr="00CD4DA4" w:rsidRDefault="00996C86" w:rsidP="00996C86">
      <w:pPr>
        <w:spacing w:after="120" w:line="264" w:lineRule="auto"/>
        <w:rPr>
          <w:sz w:val="20"/>
          <w:szCs w:val="20"/>
        </w:rPr>
      </w:pPr>
    </w:p>
    <w:p w:rsidR="00500020" w:rsidRPr="00CD4DA4" w:rsidRDefault="00500020" w:rsidP="00500020">
      <w:pPr>
        <w:spacing w:after="0"/>
        <w:rPr>
          <w:rFonts w:ascii="Times New Roman" w:eastAsia="Times New Roman" w:hAnsi="Times New Roman" w:cs="Times New Roman"/>
          <w:i/>
          <w:color w:val="000000"/>
          <w:sz w:val="24"/>
          <w:szCs w:val="24"/>
        </w:rPr>
      </w:pPr>
      <w:r w:rsidRPr="00CD4DA4">
        <w:rPr>
          <w:rFonts w:ascii="Times New Roman" w:eastAsia="Times New Roman" w:hAnsi="Times New Roman" w:cs="Times New Roman"/>
          <w:i/>
          <w:color w:val="000000"/>
          <w:sz w:val="24"/>
          <w:szCs w:val="24"/>
        </w:rPr>
        <w:t>S</w:t>
      </w:r>
      <w:r w:rsidR="00B83ADB" w:rsidRPr="00CD4DA4">
        <w:rPr>
          <w:rFonts w:ascii="Times New Roman" w:eastAsia="Times New Roman" w:hAnsi="Times New Roman" w:cs="Times New Roman"/>
          <w:i/>
          <w:color w:val="000000"/>
          <w:sz w:val="24"/>
          <w:szCs w:val="24"/>
        </w:rPr>
        <w:t xml:space="preserve">ektori i </w:t>
      </w:r>
      <w:r w:rsidRPr="00CD4DA4">
        <w:rPr>
          <w:rFonts w:ascii="Times New Roman" w:eastAsia="Times New Roman" w:hAnsi="Times New Roman" w:cs="Times New Roman"/>
          <w:i/>
          <w:color w:val="000000"/>
          <w:sz w:val="24"/>
          <w:szCs w:val="24"/>
        </w:rPr>
        <w:t>tregut që vepron në drejtorinë e Inspektorateve ka realizuar këto aktivitete kryesore gjatë vitit 2024</w:t>
      </w:r>
      <w:r w:rsidRPr="00CD4DA4">
        <w:rPr>
          <w:rFonts w:ascii="Times New Roman" w:eastAsia="Times New Roman" w:hAnsi="Times New Roman" w:cs="Times New Roman"/>
          <w:color w:val="000000"/>
          <w:sz w:val="24"/>
          <w:szCs w:val="24"/>
        </w:rPr>
        <w:t xml:space="preserve">: </w:t>
      </w:r>
    </w:p>
    <w:p w:rsidR="00996C86" w:rsidRPr="00CD4DA4" w:rsidRDefault="00996C86" w:rsidP="005F5856">
      <w:pPr>
        <w:pStyle w:val="ListParagraph"/>
        <w:keepNext/>
        <w:keepLines/>
        <w:numPr>
          <w:ilvl w:val="0"/>
          <w:numId w:val="7"/>
        </w:numPr>
        <w:spacing w:after="10" w:line="249" w:lineRule="auto"/>
        <w:ind w:right="349"/>
        <w:outlineLvl w:val="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Inspektimi i Qendrave Tregtare</w:t>
      </w:r>
      <w:r w:rsidR="00B83ADB" w:rsidRPr="00CD4DA4">
        <w:rPr>
          <w:rFonts w:ascii="Times New Roman" w:eastAsia="Times New Roman" w:hAnsi="Times New Roman" w:cs="Times New Roman"/>
          <w:color w:val="000000"/>
          <w:sz w:val="24"/>
        </w:rPr>
        <w:t>,</w:t>
      </w:r>
      <w:r w:rsidRPr="00CD4DA4">
        <w:rPr>
          <w:rFonts w:ascii="Times New Roman" w:eastAsia="Times New Roman" w:hAnsi="Times New Roman" w:cs="Times New Roman"/>
          <w:color w:val="000000"/>
          <w:sz w:val="24"/>
        </w:rPr>
        <w:t xml:space="preserve">   </w:t>
      </w:r>
    </w:p>
    <w:p w:rsidR="00996C86" w:rsidRPr="00CD4DA4" w:rsidRDefault="00996C86" w:rsidP="005F5856">
      <w:pPr>
        <w:pStyle w:val="ListParagraph"/>
        <w:keepNext/>
        <w:keepLines/>
        <w:numPr>
          <w:ilvl w:val="0"/>
          <w:numId w:val="7"/>
        </w:numPr>
        <w:spacing w:after="10" w:line="249" w:lineRule="auto"/>
        <w:ind w:right="349"/>
        <w:outlineLvl w:val="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 xml:space="preserve">Inspektimi i </w:t>
      </w:r>
      <w:r w:rsidR="00B83ADB" w:rsidRPr="00CD4DA4">
        <w:rPr>
          <w:rFonts w:ascii="Times New Roman" w:eastAsia="Times New Roman" w:hAnsi="Times New Roman" w:cs="Times New Roman"/>
          <w:color w:val="000000"/>
          <w:sz w:val="24"/>
        </w:rPr>
        <w:t>b</w:t>
      </w:r>
      <w:r w:rsidRPr="00CD4DA4">
        <w:rPr>
          <w:rFonts w:ascii="Times New Roman" w:eastAsia="Times New Roman" w:hAnsi="Times New Roman" w:cs="Times New Roman"/>
          <w:color w:val="000000"/>
          <w:sz w:val="24"/>
        </w:rPr>
        <w:t>arnatoreve</w:t>
      </w:r>
      <w:r w:rsidR="00B83ADB" w:rsidRPr="00CD4DA4">
        <w:rPr>
          <w:rFonts w:ascii="Times New Roman" w:eastAsia="Times New Roman" w:hAnsi="Times New Roman" w:cs="Times New Roman"/>
          <w:color w:val="000000"/>
          <w:sz w:val="24"/>
        </w:rPr>
        <w:t>,</w:t>
      </w:r>
      <w:r w:rsidRPr="00CD4DA4">
        <w:rPr>
          <w:rFonts w:ascii="Times New Roman" w:eastAsia="Times New Roman" w:hAnsi="Times New Roman" w:cs="Times New Roman"/>
          <w:color w:val="000000"/>
          <w:sz w:val="24"/>
        </w:rPr>
        <w:t xml:space="preserve">   </w:t>
      </w:r>
    </w:p>
    <w:p w:rsidR="00996C86" w:rsidRPr="00CD4DA4" w:rsidRDefault="00996C86" w:rsidP="005F5856">
      <w:pPr>
        <w:pStyle w:val="ListParagraph"/>
        <w:keepNext/>
        <w:keepLines/>
        <w:numPr>
          <w:ilvl w:val="0"/>
          <w:numId w:val="7"/>
        </w:numPr>
        <w:spacing w:after="10" w:line="249" w:lineRule="auto"/>
        <w:ind w:right="349"/>
        <w:outlineLvl w:val="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Inspektimi i kiosqeve</w:t>
      </w:r>
      <w:r w:rsidR="00B83ADB" w:rsidRPr="00CD4DA4">
        <w:rPr>
          <w:rFonts w:ascii="Times New Roman" w:eastAsia="Times New Roman" w:hAnsi="Times New Roman" w:cs="Times New Roman"/>
          <w:color w:val="000000"/>
          <w:sz w:val="24"/>
        </w:rPr>
        <w:t>,</w:t>
      </w:r>
      <w:r w:rsidRPr="00CD4DA4">
        <w:rPr>
          <w:rFonts w:ascii="Times New Roman" w:eastAsia="Times New Roman" w:hAnsi="Times New Roman" w:cs="Times New Roman"/>
          <w:color w:val="000000"/>
          <w:sz w:val="24"/>
        </w:rPr>
        <w:t xml:space="preserve"> </w:t>
      </w:r>
    </w:p>
    <w:p w:rsidR="00996C86" w:rsidRPr="00CD4DA4" w:rsidRDefault="00996C86" w:rsidP="005F5856">
      <w:pPr>
        <w:pStyle w:val="ListParagraph"/>
        <w:keepNext/>
        <w:keepLines/>
        <w:numPr>
          <w:ilvl w:val="0"/>
          <w:numId w:val="7"/>
        </w:numPr>
        <w:spacing w:after="10" w:line="249" w:lineRule="auto"/>
        <w:ind w:right="349"/>
        <w:outlineLvl w:val="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Asgjësimi i mallrave jo ushqimorë</w:t>
      </w:r>
      <w:r w:rsidR="00B83ADB" w:rsidRPr="00CD4DA4">
        <w:rPr>
          <w:rFonts w:ascii="Times New Roman" w:eastAsia="Times New Roman" w:hAnsi="Times New Roman" w:cs="Times New Roman"/>
          <w:color w:val="000000"/>
          <w:sz w:val="24"/>
        </w:rPr>
        <w:t>,</w:t>
      </w:r>
      <w:r w:rsidRPr="00CD4DA4">
        <w:rPr>
          <w:rFonts w:ascii="Times New Roman" w:eastAsia="Times New Roman" w:hAnsi="Times New Roman" w:cs="Times New Roman"/>
          <w:color w:val="000000"/>
          <w:sz w:val="24"/>
        </w:rPr>
        <w:t xml:space="preserve">  </w:t>
      </w:r>
    </w:p>
    <w:p w:rsidR="00996C86" w:rsidRPr="00CD4DA4" w:rsidRDefault="00996C86" w:rsidP="005F5856">
      <w:pPr>
        <w:pStyle w:val="ListParagraph"/>
        <w:keepNext/>
        <w:keepLines/>
        <w:numPr>
          <w:ilvl w:val="0"/>
          <w:numId w:val="7"/>
        </w:numPr>
        <w:spacing w:after="10" w:line="249" w:lineRule="auto"/>
        <w:ind w:right="349"/>
        <w:outlineLvl w:val="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Asgjësimi i produkteve kozmetike</w:t>
      </w:r>
      <w:r w:rsidR="00B83ADB" w:rsidRPr="00CD4DA4">
        <w:rPr>
          <w:rFonts w:ascii="Times New Roman" w:eastAsia="Times New Roman" w:hAnsi="Times New Roman" w:cs="Times New Roman"/>
          <w:color w:val="000000"/>
          <w:sz w:val="24"/>
        </w:rPr>
        <w:t>,</w:t>
      </w:r>
      <w:r w:rsidRPr="00CD4DA4">
        <w:rPr>
          <w:rFonts w:ascii="Times New Roman" w:eastAsia="Times New Roman" w:hAnsi="Times New Roman" w:cs="Times New Roman"/>
          <w:color w:val="000000"/>
          <w:sz w:val="24"/>
        </w:rPr>
        <w:t xml:space="preserve"> </w:t>
      </w:r>
    </w:p>
    <w:p w:rsidR="00996C86" w:rsidRPr="00CD4DA4" w:rsidRDefault="00996C86" w:rsidP="005F5856">
      <w:pPr>
        <w:pStyle w:val="ListParagraph"/>
        <w:keepNext/>
        <w:keepLines/>
        <w:numPr>
          <w:ilvl w:val="0"/>
          <w:numId w:val="7"/>
        </w:numPr>
        <w:spacing w:after="10" w:line="249" w:lineRule="auto"/>
        <w:ind w:right="349"/>
        <w:outlineLvl w:val="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Inspektimi i furrave të bukës dhe depove të miellit</w:t>
      </w:r>
      <w:r w:rsidR="00B83ADB" w:rsidRPr="00CD4DA4">
        <w:rPr>
          <w:rFonts w:ascii="Times New Roman" w:eastAsia="Times New Roman" w:hAnsi="Times New Roman" w:cs="Times New Roman"/>
          <w:color w:val="000000"/>
          <w:sz w:val="24"/>
        </w:rPr>
        <w:t>,</w:t>
      </w:r>
      <w:r w:rsidRPr="00CD4DA4">
        <w:rPr>
          <w:rFonts w:ascii="Times New Roman" w:eastAsia="Times New Roman" w:hAnsi="Times New Roman" w:cs="Times New Roman"/>
          <w:color w:val="000000"/>
          <w:sz w:val="24"/>
        </w:rPr>
        <w:t xml:space="preserve">  </w:t>
      </w:r>
    </w:p>
    <w:p w:rsidR="00996C86" w:rsidRPr="00CD4DA4" w:rsidRDefault="00996C86" w:rsidP="005F5856">
      <w:pPr>
        <w:pStyle w:val="ListParagraph"/>
        <w:keepNext/>
        <w:keepLines/>
        <w:numPr>
          <w:ilvl w:val="0"/>
          <w:numId w:val="7"/>
        </w:numPr>
        <w:spacing w:after="10" w:line="249" w:lineRule="auto"/>
        <w:ind w:right="349"/>
        <w:outlineLvl w:val="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Inspektimi i Auto Tregut</w:t>
      </w:r>
      <w:r w:rsidR="00B83ADB" w:rsidRPr="00CD4DA4">
        <w:rPr>
          <w:rFonts w:ascii="Times New Roman" w:eastAsia="Times New Roman" w:hAnsi="Times New Roman" w:cs="Times New Roman"/>
          <w:color w:val="000000"/>
          <w:sz w:val="24"/>
        </w:rPr>
        <w:t>,</w:t>
      </w:r>
      <w:r w:rsidRPr="00CD4DA4">
        <w:rPr>
          <w:rFonts w:ascii="Times New Roman" w:eastAsia="Times New Roman" w:hAnsi="Times New Roman" w:cs="Times New Roman"/>
          <w:color w:val="000000"/>
          <w:sz w:val="24"/>
        </w:rPr>
        <w:t xml:space="preserve"> </w:t>
      </w:r>
    </w:p>
    <w:p w:rsidR="00996C86" w:rsidRPr="00CD4DA4" w:rsidRDefault="00996C86" w:rsidP="005F5856">
      <w:pPr>
        <w:pStyle w:val="ListParagraph"/>
        <w:numPr>
          <w:ilvl w:val="0"/>
          <w:numId w:val="7"/>
        </w:numPr>
        <w:spacing w:after="10" w:line="249" w:lineRule="auto"/>
        <w:ind w:right="349"/>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Inspektimi i bizneseve “Vilave”</w:t>
      </w:r>
      <w:r w:rsidR="00B83ADB" w:rsidRPr="00CD4DA4">
        <w:rPr>
          <w:rFonts w:ascii="Times New Roman" w:eastAsia="Times New Roman" w:hAnsi="Times New Roman" w:cs="Times New Roman"/>
          <w:color w:val="000000"/>
          <w:sz w:val="24"/>
        </w:rPr>
        <w:t xml:space="preserve"> </w:t>
      </w:r>
      <w:r w:rsidRPr="00CD4DA4">
        <w:rPr>
          <w:rFonts w:ascii="Times New Roman" w:eastAsia="Times New Roman" w:hAnsi="Times New Roman" w:cs="Times New Roman"/>
          <w:color w:val="000000"/>
          <w:sz w:val="24"/>
        </w:rPr>
        <w:t>të cilat o</w:t>
      </w:r>
      <w:r w:rsidR="00500020" w:rsidRPr="00CD4DA4">
        <w:rPr>
          <w:rFonts w:ascii="Times New Roman" w:eastAsia="Times New Roman" w:hAnsi="Times New Roman" w:cs="Times New Roman"/>
          <w:color w:val="000000"/>
          <w:sz w:val="24"/>
        </w:rPr>
        <w:t>frojnë shërbime të akomodimit</w:t>
      </w:r>
      <w:r w:rsidR="00B83ADB" w:rsidRPr="00CD4DA4">
        <w:rPr>
          <w:rFonts w:ascii="Times New Roman" w:eastAsia="Times New Roman" w:hAnsi="Times New Roman" w:cs="Times New Roman"/>
          <w:color w:val="000000"/>
          <w:sz w:val="24"/>
        </w:rPr>
        <w:t>,</w:t>
      </w:r>
    </w:p>
    <w:p w:rsidR="00996C86" w:rsidRPr="00CD4DA4" w:rsidRDefault="00996C86" w:rsidP="005F5856">
      <w:pPr>
        <w:pStyle w:val="ListParagraph"/>
        <w:keepNext/>
        <w:keepLines/>
        <w:numPr>
          <w:ilvl w:val="0"/>
          <w:numId w:val="7"/>
        </w:numPr>
        <w:spacing w:after="10" w:line="249" w:lineRule="auto"/>
        <w:ind w:right="349"/>
        <w:outlineLvl w:val="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 xml:space="preserve">Inspektimi i produkteve sipas rregullave të standardizimit, shenjave, </w:t>
      </w:r>
      <w:r w:rsidR="00500020" w:rsidRPr="00CD4DA4">
        <w:rPr>
          <w:rFonts w:ascii="Times New Roman" w:eastAsia="Times New Roman" w:hAnsi="Times New Roman" w:cs="Times New Roman"/>
          <w:color w:val="000000"/>
          <w:sz w:val="24"/>
        </w:rPr>
        <w:t>certifikatave</w:t>
      </w:r>
      <w:r w:rsidRPr="00CD4DA4">
        <w:rPr>
          <w:rFonts w:ascii="Times New Roman" w:eastAsia="Times New Roman" w:hAnsi="Times New Roman" w:cs="Times New Roman"/>
          <w:color w:val="000000"/>
          <w:sz w:val="24"/>
        </w:rPr>
        <w:t xml:space="preserve"> të konformitetit</w:t>
      </w:r>
      <w:r w:rsidR="00B83ADB" w:rsidRPr="00CD4DA4">
        <w:rPr>
          <w:rFonts w:ascii="Times New Roman" w:eastAsia="Times New Roman" w:hAnsi="Times New Roman" w:cs="Times New Roman"/>
          <w:color w:val="000000"/>
          <w:sz w:val="24"/>
        </w:rPr>
        <w:t>,</w:t>
      </w:r>
      <w:r w:rsidRPr="00CD4DA4">
        <w:rPr>
          <w:rFonts w:ascii="Times New Roman" w:eastAsia="Times New Roman" w:hAnsi="Times New Roman" w:cs="Times New Roman"/>
          <w:color w:val="000000"/>
          <w:sz w:val="24"/>
        </w:rPr>
        <w:t xml:space="preserve"> </w:t>
      </w:r>
    </w:p>
    <w:p w:rsidR="00996C86" w:rsidRPr="00CD4DA4" w:rsidRDefault="00500020" w:rsidP="005F5856">
      <w:pPr>
        <w:pStyle w:val="ListParagraph"/>
        <w:numPr>
          <w:ilvl w:val="0"/>
          <w:numId w:val="7"/>
        </w:numPr>
        <w:spacing w:after="10" w:line="249" w:lineRule="auto"/>
        <w:ind w:right="349"/>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Inspektimi për reklamimin/ekspozimin e duhanit</w:t>
      </w:r>
      <w:r w:rsidR="00B83ADB" w:rsidRPr="00CD4DA4">
        <w:rPr>
          <w:rFonts w:ascii="Times New Roman" w:eastAsia="Times New Roman" w:hAnsi="Times New Roman" w:cs="Times New Roman"/>
          <w:color w:val="000000"/>
          <w:sz w:val="24"/>
        </w:rPr>
        <w:t>,</w:t>
      </w:r>
    </w:p>
    <w:p w:rsidR="00996C86" w:rsidRPr="00CD4DA4" w:rsidRDefault="00996C86" w:rsidP="005F5856">
      <w:pPr>
        <w:pStyle w:val="ListParagraph"/>
        <w:keepNext/>
        <w:keepLines/>
        <w:numPr>
          <w:ilvl w:val="0"/>
          <w:numId w:val="7"/>
        </w:numPr>
        <w:spacing w:after="10" w:line="249" w:lineRule="auto"/>
        <w:ind w:right="349"/>
        <w:outlineLvl w:val="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Inspektimi i produkteve në aspektin e sigurisë</w:t>
      </w:r>
      <w:r w:rsidR="00B83ADB" w:rsidRPr="00CD4DA4">
        <w:rPr>
          <w:rFonts w:ascii="Times New Roman" w:eastAsia="Times New Roman" w:hAnsi="Times New Roman" w:cs="Times New Roman"/>
          <w:color w:val="000000"/>
          <w:sz w:val="24"/>
        </w:rPr>
        <w:t>,</w:t>
      </w:r>
      <w:r w:rsidRPr="00CD4DA4">
        <w:rPr>
          <w:rFonts w:ascii="Times New Roman" w:eastAsia="Times New Roman" w:hAnsi="Times New Roman" w:cs="Times New Roman"/>
          <w:color w:val="000000"/>
          <w:sz w:val="24"/>
        </w:rPr>
        <w:t xml:space="preserve"> </w:t>
      </w:r>
    </w:p>
    <w:p w:rsidR="00996C86" w:rsidRPr="00CD4DA4" w:rsidRDefault="00996C86" w:rsidP="005F5856">
      <w:pPr>
        <w:pStyle w:val="ListParagraph"/>
        <w:keepNext/>
        <w:keepLines/>
        <w:numPr>
          <w:ilvl w:val="0"/>
          <w:numId w:val="7"/>
        </w:numPr>
        <w:spacing w:after="10" w:line="249" w:lineRule="auto"/>
        <w:ind w:right="349"/>
        <w:outlineLvl w:val="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Inspektimi i depove të mat</w:t>
      </w:r>
      <w:r w:rsidR="00500020" w:rsidRPr="00CD4DA4">
        <w:rPr>
          <w:rFonts w:ascii="Times New Roman" w:eastAsia="Times New Roman" w:hAnsi="Times New Roman" w:cs="Times New Roman"/>
          <w:color w:val="000000"/>
          <w:sz w:val="24"/>
        </w:rPr>
        <w:t>erialit ndërtimor, hidroteknik</w:t>
      </w:r>
      <w:r w:rsidRPr="00CD4DA4">
        <w:rPr>
          <w:rFonts w:ascii="Times New Roman" w:eastAsia="Times New Roman" w:hAnsi="Times New Roman" w:cs="Times New Roman"/>
          <w:color w:val="000000"/>
          <w:sz w:val="24"/>
        </w:rPr>
        <w:t>, veglave të pun</w:t>
      </w:r>
      <w:r w:rsidR="00500020" w:rsidRPr="00CD4DA4">
        <w:rPr>
          <w:rFonts w:ascii="Times New Roman" w:eastAsia="Times New Roman" w:hAnsi="Times New Roman" w:cs="Times New Roman"/>
          <w:color w:val="000000"/>
          <w:sz w:val="24"/>
        </w:rPr>
        <w:t>ës etj.</w:t>
      </w:r>
      <w:r w:rsidR="00B83ADB" w:rsidRPr="00CD4DA4">
        <w:rPr>
          <w:rFonts w:ascii="Times New Roman" w:eastAsia="Times New Roman" w:hAnsi="Times New Roman" w:cs="Times New Roman"/>
          <w:color w:val="000000"/>
          <w:sz w:val="24"/>
        </w:rPr>
        <w:t>,</w:t>
      </w:r>
      <w:r w:rsidR="00500020" w:rsidRPr="00CD4DA4">
        <w:rPr>
          <w:rFonts w:ascii="Times New Roman" w:eastAsia="Times New Roman" w:hAnsi="Times New Roman" w:cs="Times New Roman"/>
          <w:color w:val="000000"/>
          <w:sz w:val="24"/>
        </w:rPr>
        <w:t xml:space="preserve"> </w:t>
      </w:r>
    </w:p>
    <w:p w:rsidR="00996C86" w:rsidRPr="00CD4DA4" w:rsidRDefault="00996C86" w:rsidP="005F5856">
      <w:pPr>
        <w:pStyle w:val="ListParagraph"/>
        <w:keepNext/>
        <w:keepLines/>
        <w:numPr>
          <w:ilvl w:val="0"/>
          <w:numId w:val="7"/>
        </w:numPr>
        <w:spacing w:after="10" w:line="249" w:lineRule="auto"/>
        <w:ind w:right="349"/>
        <w:outlineLvl w:val="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Inspektimi i lokaleve të</w:t>
      </w:r>
      <w:r w:rsidR="00500020" w:rsidRPr="00CD4DA4">
        <w:rPr>
          <w:rFonts w:ascii="Times New Roman" w:eastAsia="Times New Roman" w:hAnsi="Times New Roman" w:cs="Times New Roman"/>
          <w:color w:val="000000"/>
          <w:sz w:val="24"/>
        </w:rPr>
        <w:t xml:space="preserve"> mirëmbajtjes trupore</w:t>
      </w:r>
      <w:r w:rsidR="00B83ADB" w:rsidRPr="00CD4DA4">
        <w:rPr>
          <w:rFonts w:ascii="Times New Roman" w:eastAsia="Times New Roman" w:hAnsi="Times New Roman" w:cs="Times New Roman"/>
          <w:color w:val="000000"/>
          <w:sz w:val="24"/>
        </w:rPr>
        <w:t>/</w:t>
      </w:r>
      <w:r w:rsidR="00500020" w:rsidRPr="00CD4DA4">
        <w:rPr>
          <w:rFonts w:ascii="Times New Roman" w:eastAsia="Times New Roman" w:hAnsi="Times New Roman" w:cs="Times New Roman"/>
          <w:color w:val="000000"/>
          <w:sz w:val="24"/>
        </w:rPr>
        <w:t>masazhit</w:t>
      </w:r>
      <w:r w:rsidR="00B83ADB" w:rsidRPr="00CD4DA4">
        <w:rPr>
          <w:rFonts w:ascii="Times New Roman" w:eastAsia="Times New Roman" w:hAnsi="Times New Roman" w:cs="Times New Roman"/>
          <w:color w:val="000000"/>
          <w:sz w:val="24"/>
        </w:rPr>
        <w:t xml:space="preserve"> - </w:t>
      </w:r>
      <w:r w:rsidR="00500020" w:rsidRPr="00CD4DA4">
        <w:rPr>
          <w:rFonts w:ascii="Times New Roman" w:eastAsia="Times New Roman" w:hAnsi="Times New Roman" w:cs="Times New Roman"/>
          <w:color w:val="000000"/>
          <w:sz w:val="24"/>
        </w:rPr>
        <w:t xml:space="preserve">bashkëpunim me </w:t>
      </w:r>
      <w:r w:rsidR="00B83ADB" w:rsidRPr="00CD4DA4">
        <w:rPr>
          <w:rFonts w:ascii="Times New Roman" w:eastAsia="Times New Roman" w:hAnsi="Times New Roman" w:cs="Times New Roman"/>
          <w:color w:val="000000"/>
          <w:sz w:val="24"/>
        </w:rPr>
        <w:t>P</w:t>
      </w:r>
      <w:r w:rsidR="00500020" w:rsidRPr="00CD4DA4">
        <w:rPr>
          <w:rFonts w:ascii="Times New Roman" w:eastAsia="Times New Roman" w:hAnsi="Times New Roman" w:cs="Times New Roman"/>
          <w:color w:val="000000"/>
          <w:sz w:val="24"/>
        </w:rPr>
        <w:t>olicinë</w:t>
      </w:r>
      <w:r w:rsidR="00B83ADB" w:rsidRPr="00CD4DA4">
        <w:rPr>
          <w:rFonts w:ascii="Times New Roman" w:eastAsia="Times New Roman" w:hAnsi="Times New Roman" w:cs="Times New Roman"/>
          <w:color w:val="000000"/>
          <w:sz w:val="24"/>
        </w:rPr>
        <w:t xml:space="preserve"> e Kosov</w:t>
      </w:r>
      <w:r w:rsidR="00790498">
        <w:rPr>
          <w:rFonts w:ascii="Times New Roman" w:eastAsia="Times New Roman" w:hAnsi="Times New Roman" w:cs="Times New Roman"/>
          <w:color w:val="000000"/>
          <w:sz w:val="24"/>
        </w:rPr>
        <w:t>ë</w:t>
      </w:r>
      <w:r w:rsidR="00B83ADB" w:rsidRPr="00CD4DA4">
        <w:rPr>
          <w:rFonts w:ascii="Times New Roman" w:eastAsia="Times New Roman" w:hAnsi="Times New Roman" w:cs="Times New Roman"/>
          <w:color w:val="000000"/>
          <w:sz w:val="24"/>
        </w:rPr>
        <w:t>s,</w:t>
      </w:r>
    </w:p>
    <w:p w:rsidR="00996C86" w:rsidRPr="00CD4DA4" w:rsidRDefault="00996C86" w:rsidP="005F5856">
      <w:pPr>
        <w:pStyle w:val="ListParagraph"/>
        <w:numPr>
          <w:ilvl w:val="0"/>
          <w:numId w:val="7"/>
        </w:numPr>
        <w:spacing w:after="10" w:line="249" w:lineRule="auto"/>
        <w:ind w:right="349"/>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Inspektimi</w:t>
      </w:r>
      <w:r w:rsidR="00500020" w:rsidRPr="00CD4DA4">
        <w:rPr>
          <w:rFonts w:ascii="Times New Roman" w:eastAsia="Times New Roman" w:hAnsi="Times New Roman" w:cs="Times New Roman"/>
          <w:color w:val="000000"/>
          <w:sz w:val="24"/>
        </w:rPr>
        <w:t xml:space="preserve"> i restoranteve</w:t>
      </w:r>
      <w:r w:rsidRPr="00CD4DA4">
        <w:rPr>
          <w:rFonts w:ascii="Times New Roman" w:eastAsia="Times New Roman" w:hAnsi="Times New Roman" w:cs="Times New Roman"/>
          <w:color w:val="000000"/>
          <w:sz w:val="24"/>
        </w:rPr>
        <w:t>,</w:t>
      </w:r>
      <w:r w:rsidR="00500020" w:rsidRPr="00CD4DA4">
        <w:rPr>
          <w:rFonts w:ascii="Times New Roman" w:eastAsia="Times New Roman" w:hAnsi="Times New Roman" w:cs="Times New Roman"/>
          <w:color w:val="000000"/>
          <w:sz w:val="24"/>
        </w:rPr>
        <w:t xml:space="preserve"> </w:t>
      </w:r>
      <w:r w:rsidRPr="00CD4DA4">
        <w:rPr>
          <w:rFonts w:ascii="Times New Roman" w:eastAsia="Times New Roman" w:hAnsi="Times New Roman" w:cs="Times New Roman"/>
          <w:color w:val="000000"/>
          <w:sz w:val="24"/>
        </w:rPr>
        <w:t>gjellëtoreve,</w:t>
      </w:r>
      <w:r w:rsidR="00500020" w:rsidRPr="00CD4DA4">
        <w:rPr>
          <w:rFonts w:ascii="Times New Roman" w:eastAsia="Times New Roman" w:hAnsi="Times New Roman" w:cs="Times New Roman"/>
          <w:color w:val="000000"/>
          <w:sz w:val="24"/>
        </w:rPr>
        <w:t xml:space="preserve"> </w:t>
      </w:r>
      <w:r w:rsidRPr="00CD4DA4">
        <w:rPr>
          <w:rFonts w:ascii="Times New Roman" w:eastAsia="Times New Roman" w:hAnsi="Times New Roman" w:cs="Times New Roman"/>
          <w:color w:val="000000"/>
          <w:sz w:val="24"/>
        </w:rPr>
        <w:t>qebaptoreve,</w:t>
      </w:r>
      <w:r w:rsidR="00500020" w:rsidRPr="00CD4DA4">
        <w:rPr>
          <w:rFonts w:ascii="Times New Roman" w:eastAsia="Times New Roman" w:hAnsi="Times New Roman" w:cs="Times New Roman"/>
          <w:color w:val="000000"/>
          <w:sz w:val="24"/>
        </w:rPr>
        <w:t xml:space="preserve"> </w:t>
      </w:r>
      <w:r w:rsidRPr="00CD4DA4">
        <w:rPr>
          <w:rFonts w:ascii="Times New Roman" w:eastAsia="Times New Roman" w:hAnsi="Times New Roman" w:cs="Times New Roman"/>
          <w:color w:val="000000"/>
          <w:sz w:val="24"/>
        </w:rPr>
        <w:t>byrektoreve,</w:t>
      </w:r>
      <w:r w:rsidR="00500020" w:rsidRPr="00CD4DA4">
        <w:rPr>
          <w:rFonts w:ascii="Times New Roman" w:eastAsia="Times New Roman" w:hAnsi="Times New Roman" w:cs="Times New Roman"/>
          <w:color w:val="000000"/>
          <w:sz w:val="24"/>
        </w:rPr>
        <w:t xml:space="preserve"> </w:t>
      </w:r>
      <w:r w:rsidRPr="00CD4DA4">
        <w:rPr>
          <w:rFonts w:ascii="Times New Roman" w:eastAsia="Times New Roman" w:hAnsi="Times New Roman" w:cs="Times New Roman"/>
          <w:color w:val="000000"/>
          <w:sz w:val="24"/>
        </w:rPr>
        <w:t>ëmbëltoreve,</w:t>
      </w:r>
      <w:r w:rsidR="00500020" w:rsidRPr="00CD4DA4">
        <w:rPr>
          <w:rFonts w:ascii="Times New Roman" w:eastAsia="Times New Roman" w:hAnsi="Times New Roman" w:cs="Times New Roman"/>
          <w:color w:val="000000"/>
          <w:sz w:val="24"/>
        </w:rPr>
        <w:t xml:space="preserve"> </w:t>
      </w:r>
      <w:r w:rsidRPr="00CD4DA4">
        <w:rPr>
          <w:rFonts w:ascii="Times New Roman" w:eastAsia="Times New Roman" w:hAnsi="Times New Roman" w:cs="Times New Roman"/>
          <w:color w:val="000000"/>
          <w:sz w:val="24"/>
        </w:rPr>
        <w:t xml:space="preserve">lokaleve </w:t>
      </w:r>
      <w:r w:rsidR="00500020" w:rsidRPr="00CD4DA4">
        <w:rPr>
          <w:rFonts w:ascii="Times New Roman" w:eastAsia="Times New Roman" w:hAnsi="Times New Roman" w:cs="Times New Roman"/>
          <w:color w:val="000000"/>
          <w:sz w:val="24"/>
        </w:rPr>
        <w:t>me ushqim të shpejt (fast food)</w:t>
      </w:r>
      <w:r w:rsidR="00B83ADB" w:rsidRPr="00CD4DA4">
        <w:rPr>
          <w:rFonts w:ascii="Times New Roman" w:eastAsia="Times New Roman" w:hAnsi="Times New Roman" w:cs="Times New Roman"/>
          <w:color w:val="000000"/>
          <w:sz w:val="24"/>
        </w:rPr>
        <w:t>,</w:t>
      </w:r>
    </w:p>
    <w:p w:rsidR="00996C86" w:rsidRPr="00CD4DA4" w:rsidRDefault="00996C86" w:rsidP="005F5856">
      <w:pPr>
        <w:pStyle w:val="ListParagraph"/>
        <w:keepNext/>
        <w:keepLines/>
        <w:numPr>
          <w:ilvl w:val="0"/>
          <w:numId w:val="7"/>
        </w:numPr>
        <w:spacing w:after="10" w:line="249" w:lineRule="auto"/>
        <w:ind w:right="349"/>
        <w:outlineLvl w:val="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Inspektimi i mobilierive në qytet</w:t>
      </w:r>
      <w:r w:rsidR="00B83ADB" w:rsidRPr="00CD4DA4">
        <w:rPr>
          <w:rFonts w:ascii="Times New Roman" w:eastAsia="Times New Roman" w:hAnsi="Times New Roman" w:cs="Times New Roman"/>
          <w:color w:val="000000"/>
          <w:sz w:val="24"/>
        </w:rPr>
        <w:t xml:space="preserve"> </w:t>
      </w:r>
      <w:r w:rsidRPr="00CD4DA4">
        <w:rPr>
          <w:rFonts w:ascii="Times New Roman" w:eastAsia="Times New Roman" w:hAnsi="Times New Roman" w:cs="Times New Roman"/>
          <w:color w:val="000000"/>
          <w:sz w:val="24"/>
        </w:rPr>
        <w:t>dhe rrethinë</w:t>
      </w:r>
      <w:r w:rsidR="00B83ADB" w:rsidRPr="00CD4DA4">
        <w:rPr>
          <w:rFonts w:ascii="Times New Roman" w:eastAsia="Times New Roman" w:hAnsi="Times New Roman" w:cs="Times New Roman"/>
          <w:color w:val="000000"/>
          <w:sz w:val="24"/>
        </w:rPr>
        <w:t>,</w:t>
      </w:r>
      <w:r w:rsidRPr="00CD4DA4">
        <w:rPr>
          <w:rFonts w:ascii="Times New Roman" w:eastAsia="Times New Roman" w:hAnsi="Times New Roman" w:cs="Times New Roman"/>
          <w:color w:val="000000"/>
          <w:sz w:val="24"/>
        </w:rPr>
        <w:t xml:space="preserve">  </w:t>
      </w:r>
    </w:p>
    <w:p w:rsidR="00500020" w:rsidRPr="00CD4DA4" w:rsidRDefault="00996C86" w:rsidP="005F5856">
      <w:pPr>
        <w:pStyle w:val="ListParagraph"/>
        <w:keepNext/>
        <w:keepLines/>
        <w:numPr>
          <w:ilvl w:val="0"/>
          <w:numId w:val="7"/>
        </w:numPr>
        <w:spacing w:after="10" w:line="249" w:lineRule="auto"/>
        <w:ind w:right="349"/>
        <w:outlineLvl w:val="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Puna me palë,</w:t>
      </w:r>
      <w:r w:rsidR="00500020" w:rsidRPr="00CD4DA4">
        <w:rPr>
          <w:rFonts w:ascii="Times New Roman" w:eastAsia="Times New Roman" w:hAnsi="Times New Roman" w:cs="Times New Roman"/>
          <w:color w:val="000000"/>
          <w:sz w:val="24"/>
        </w:rPr>
        <w:t xml:space="preserve"> </w:t>
      </w:r>
      <w:r w:rsidRPr="00CD4DA4">
        <w:rPr>
          <w:rFonts w:ascii="Times New Roman" w:eastAsia="Times New Roman" w:hAnsi="Times New Roman" w:cs="Times New Roman"/>
          <w:color w:val="000000"/>
          <w:sz w:val="24"/>
        </w:rPr>
        <w:t>shqyrt</w:t>
      </w:r>
      <w:r w:rsidR="00500020" w:rsidRPr="00CD4DA4">
        <w:rPr>
          <w:rFonts w:ascii="Times New Roman" w:eastAsia="Times New Roman" w:hAnsi="Times New Roman" w:cs="Times New Roman"/>
          <w:color w:val="000000"/>
          <w:sz w:val="24"/>
        </w:rPr>
        <w:t>imi i ankesave</w:t>
      </w:r>
      <w:r w:rsidR="00B83ADB" w:rsidRPr="00CD4DA4">
        <w:rPr>
          <w:rFonts w:ascii="Times New Roman" w:eastAsia="Times New Roman" w:hAnsi="Times New Roman" w:cs="Times New Roman"/>
          <w:color w:val="000000"/>
          <w:sz w:val="24"/>
        </w:rPr>
        <w:t xml:space="preserve"> dhe </w:t>
      </w:r>
      <w:r w:rsidR="00500020" w:rsidRPr="00CD4DA4">
        <w:rPr>
          <w:rFonts w:ascii="Times New Roman" w:eastAsia="Times New Roman" w:hAnsi="Times New Roman" w:cs="Times New Roman"/>
          <w:color w:val="000000"/>
          <w:sz w:val="24"/>
        </w:rPr>
        <w:t>reklamacioneve të</w:t>
      </w:r>
      <w:r w:rsidRPr="00CD4DA4">
        <w:rPr>
          <w:rFonts w:ascii="Times New Roman" w:eastAsia="Times New Roman" w:hAnsi="Times New Roman" w:cs="Times New Roman"/>
          <w:color w:val="000000"/>
          <w:sz w:val="24"/>
        </w:rPr>
        <w:t xml:space="preserve"> konsumatorëve</w:t>
      </w:r>
      <w:r w:rsidR="00B83ADB" w:rsidRPr="00CD4DA4">
        <w:rPr>
          <w:rFonts w:ascii="Times New Roman" w:eastAsia="Times New Roman" w:hAnsi="Times New Roman" w:cs="Times New Roman"/>
          <w:color w:val="000000"/>
          <w:sz w:val="24"/>
        </w:rPr>
        <w:t>.</w:t>
      </w:r>
      <w:r w:rsidRPr="00CD4DA4">
        <w:rPr>
          <w:rFonts w:ascii="Times New Roman" w:eastAsia="Times New Roman" w:hAnsi="Times New Roman" w:cs="Times New Roman"/>
          <w:color w:val="000000"/>
          <w:sz w:val="24"/>
        </w:rPr>
        <w:t xml:space="preserve"> </w:t>
      </w:r>
    </w:p>
    <w:p w:rsidR="00996C86" w:rsidRPr="00CD4DA4" w:rsidRDefault="00996C86" w:rsidP="00996C86">
      <w:pPr>
        <w:spacing w:after="0"/>
        <w:ind w:left="720"/>
        <w:rPr>
          <w:rFonts w:ascii="Times New Roman" w:eastAsia="Times New Roman" w:hAnsi="Times New Roman" w:cs="Times New Roman"/>
          <w:color w:val="000000"/>
          <w:sz w:val="24"/>
        </w:rPr>
      </w:pPr>
      <w:r w:rsidRPr="00CD4DA4">
        <w:rPr>
          <w:rFonts w:ascii="Times New Roman" w:eastAsia="Times New Roman" w:hAnsi="Times New Roman" w:cs="Times New Roman"/>
          <w:color w:val="000000"/>
          <w:sz w:val="24"/>
        </w:rPr>
        <w:t xml:space="preserve">         </w:t>
      </w:r>
    </w:p>
    <w:p w:rsidR="00996C86" w:rsidRPr="00CD4DA4" w:rsidRDefault="0064191E" w:rsidP="00996C86">
      <w:pPr>
        <w:pStyle w:val="ListParagraph"/>
        <w:numPr>
          <w:ilvl w:val="0"/>
          <w:numId w:val="2"/>
        </w:numPr>
        <w:spacing w:line="276" w:lineRule="auto"/>
        <w:rPr>
          <w:rFonts w:ascii="Times New Roman" w:hAnsi="Times New Roman" w:cs="Times New Roman"/>
          <w:b/>
          <w:sz w:val="24"/>
          <w:szCs w:val="24"/>
        </w:rPr>
      </w:pPr>
      <w:r w:rsidRPr="00CD4DA4">
        <w:rPr>
          <w:rFonts w:ascii="Times New Roman" w:hAnsi="Times New Roman" w:cs="Times New Roman"/>
          <w:b/>
          <w:sz w:val="24"/>
          <w:szCs w:val="24"/>
        </w:rPr>
        <w:t xml:space="preserve">DREJTORIA E BUJQËSISË DHE ZHVILLIMIT RURAL </w:t>
      </w:r>
    </w:p>
    <w:p w:rsidR="00786BA5" w:rsidRPr="00CD4DA4" w:rsidRDefault="00290662" w:rsidP="00996C86">
      <w:pPr>
        <w:pStyle w:val="BodyTextIndent3"/>
        <w:tabs>
          <w:tab w:val="left" w:pos="0"/>
        </w:tabs>
        <w:spacing w:line="276" w:lineRule="auto"/>
        <w:rPr>
          <w:rFonts w:ascii="Times New Roman" w:eastAsia="MS Mincho" w:hAnsi="Times New Roman" w:cs="Times New Roman"/>
          <w:sz w:val="24"/>
          <w:szCs w:val="24"/>
        </w:rPr>
      </w:pPr>
      <w:r w:rsidRPr="00CD4DA4">
        <w:rPr>
          <w:rFonts w:ascii="Times New Roman" w:eastAsia="MS Mincho" w:hAnsi="Times New Roman" w:cs="Times New Roman"/>
          <w:sz w:val="24"/>
          <w:szCs w:val="24"/>
        </w:rPr>
        <w:t xml:space="preserve">Drejtoria e Bujqësisë dhe Zhvillimit </w:t>
      </w:r>
      <w:r w:rsidR="00AE258A" w:rsidRPr="00CD4DA4">
        <w:rPr>
          <w:rFonts w:ascii="Times New Roman" w:eastAsia="MS Mincho" w:hAnsi="Times New Roman" w:cs="Times New Roman"/>
          <w:sz w:val="24"/>
          <w:szCs w:val="24"/>
        </w:rPr>
        <w:t>R</w:t>
      </w:r>
      <w:r w:rsidRPr="00CD4DA4">
        <w:rPr>
          <w:rFonts w:ascii="Times New Roman" w:eastAsia="MS Mincho" w:hAnsi="Times New Roman" w:cs="Times New Roman"/>
          <w:sz w:val="24"/>
          <w:szCs w:val="24"/>
        </w:rPr>
        <w:t>ural vepron në disa sektorë</w:t>
      </w:r>
      <w:r w:rsidR="000D0859" w:rsidRPr="00CD4DA4">
        <w:rPr>
          <w:rFonts w:ascii="Times New Roman" w:eastAsia="MS Mincho" w:hAnsi="Times New Roman" w:cs="Times New Roman"/>
          <w:sz w:val="24"/>
          <w:szCs w:val="24"/>
        </w:rPr>
        <w:t xml:space="preserve">: </w:t>
      </w:r>
      <w:r w:rsidRPr="00CD4DA4">
        <w:rPr>
          <w:rFonts w:ascii="Times New Roman" w:eastAsia="MS Mincho" w:hAnsi="Times New Roman" w:cs="Times New Roman"/>
          <w:sz w:val="24"/>
          <w:szCs w:val="24"/>
        </w:rPr>
        <w:t>bujqësi, blegtori dhe zhvillim rural. N</w:t>
      </w:r>
      <w:r w:rsidR="00790498">
        <w:rPr>
          <w:rFonts w:ascii="Times New Roman" w:eastAsia="MS Mincho" w:hAnsi="Times New Roman" w:cs="Times New Roman"/>
          <w:sz w:val="24"/>
          <w:szCs w:val="24"/>
        </w:rPr>
        <w:t>ë</w:t>
      </w:r>
      <w:r w:rsidRPr="00CD4DA4">
        <w:rPr>
          <w:rFonts w:ascii="Times New Roman" w:eastAsia="MS Mincho" w:hAnsi="Times New Roman" w:cs="Times New Roman"/>
          <w:sz w:val="24"/>
          <w:szCs w:val="24"/>
        </w:rPr>
        <w:t xml:space="preserve"> këtë drejtori</w:t>
      </w:r>
      <w:r w:rsidR="000D0859" w:rsidRPr="00CD4DA4">
        <w:rPr>
          <w:rFonts w:ascii="Times New Roman" w:eastAsia="MS Mincho" w:hAnsi="Times New Roman" w:cs="Times New Roman"/>
          <w:sz w:val="24"/>
          <w:szCs w:val="24"/>
        </w:rPr>
        <w:t>,</w:t>
      </w:r>
      <w:r w:rsidRPr="00CD4DA4">
        <w:rPr>
          <w:rFonts w:ascii="Times New Roman" w:eastAsia="MS Mincho" w:hAnsi="Times New Roman" w:cs="Times New Roman"/>
          <w:sz w:val="24"/>
          <w:szCs w:val="24"/>
        </w:rPr>
        <w:t xml:space="preserve"> gjatë vitit 2024 janë realizuar projekte kapitale, projekte me </w:t>
      </w:r>
      <w:r w:rsidRPr="00CD4DA4">
        <w:rPr>
          <w:rFonts w:ascii="Times New Roman" w:eastAsia="MS Mincho" w:hAnsi="Times New Roman" w:cs="Times New Roman"/>
          <w:sz w:val="24"/>
          <w:szCs w:val="24"/>
        </w:rPr>
        <w:lastRenderedPageBreak/>
        <w:t>bashkëfinancim për t</w:t>
      </w:r>
      <w:r w:rsidR="000D0859" w:rsidRPr="00CD4DA4">
        <w:rPr>
          <w:rFonts w:ascii="Times New Roman" w:eastAsia="MS Mincho" w:hAnsi="Times New Roman" w:cs="Times New Roman"/>
          <w:sz w:val="24"/>
          <w:szCs w:val="24"/>
        </w:rPr>
        <w:t>a</w:t>
      </w:r>
      <w:r w:rsidRPr="00CD4DA4">
        <w:rPr>
          <w:rFonts w:ascii="Times New Roman" w:eastAsia="MS Mincho" w:hAnsi="Times New Roman" w:cs="Times New Roman"/>
          <w:sz w:val="24"/>
          <w:szCs w:val="24"/>
        </w:rPr>
        <w:t xml:space="preserve"> nxitur zhvillimin rural</w:t>
      </w:r>
      <w:r w:rsidR="00786BA5" w:rsidRPr="00CD4DA4">
        <w:rPr>
          <w:rFonts w:ascii="Times New Roman" w:eastAsia="MS Mincho" w:hAnsi="Times New Roman" w:cs="Times New Roman"/>
          <w:sz w:val="24"/>
          <w:szCs w:val="24"/>
        </w:rPr>
        <w:t>, po</w:t>
      </w:r>
      <w:r w:rsidR="000D0859" w:rsidRPr="00CD4DA4">
        <w:rPr>
          <w:rFonts w:ascii="Times New Roman" w:eastAsia="MS Mincho" w:hAnsi="Times New Roman" w:cs="Times New Roman"/>
          <w:sz w:val="24"/>
          <w:szCs w:val="24"/>
        </w:rPr>
        <w:t xml:space="preserve"> </w:t>
      </w:r>
      <w:r w:rsidR="00786BA5" w:rsidRPr="00CD4DA4">
        <w:rPr>
          <w:rFonts w:ascii="Times New Roman" w:eastAsia="MS Mincho" w:hAnsi="Times New Roman" w:cs="Times New Roman"/>
          <w:sz w:val="24"/>
          <w:szCs w:val="24"/>
        </w:rPr>
        <w:t xml:space="preserve">ashtu janë subvencionuar sektorët kryesor të bujqësisë e blegtorisë. </w:t>
      </w:r>
    </w:p>
    <w:p w:rsidR="00786BA5" w:rsidRPr="00CD4DA4" w:rsidRDefault="00786BA5" w:rsidP="00996C86">
      <w:pPr>
        <w:pStyle w:val="BodyTextIndent3"/>
        <w:tabs>
          <w:tab w:val="left" w:pos="0"/>
        </w:tabs>
        <w:spacing w:line="276" w:lineRule="auto"/>
        <w:rPr>
          <w:rFonts w:ascii="Times New Roman" w:eastAsia="MS Mincho" w:hAnsi="Times New Roman" w:cs="Times New Roman"/>
          <w:i/>
          <w:sz w:val="24"/>
          <w:szCs w:val="24"/>
        </w:rPr>
      </w:pPr>
      <w:r w:rsidRPr="00CD4DA4">
        <w:rPr>
          <w:rFonts w:ascii="Times New Roman" w:eastAsia="MS Mincho" w:hAnsi="Times New Roman" w:cs="Times New Roman"/>
          <w:i/>
          <w:sz w:val="24"/>
          <w:szCs w:val="24"/>
        </w:rPr>
        <w:t>Investimet kryesore kap</w:t>
      </w:r>
      <w:r w:rsidR="000D0859" w:rsidRPr="00CD4DA4">
        <w:rPr>
          <w:rFonts w:ascii="Times New Roman" w:eastAsia="MS Mincho" w:hAnsi="Times New Roman" w:cs="Times New Roman"/>
          <w:i/>
          <w:sz w:val="24"/>
          <w:szCs w:val="24"/>
        </w:rPr>
        <w:t xml:space="preserve">itale të realizuara gjatë vitit </w:t>
      </w:r>
      <w:r w:rsidRPr="00CD4DA4">
        <w:rPr>
          <w:rFonts w:ascii="Times New Roman" w:eastAsia="MS Mincho" w:hAnsi="Times New Roman" w:cs="Times New Roman"/>
          <w:i/>
          <w:sz w:val="24"/>
          <w:szCs w:val="24"/>
        </w:rPr>
        <w:t xml:space="preserve">janë: </w:t>
      </w:r>
    </w:p>
    <w:p w:rsidR="00786BA5" w:rsidRPr="00CD4DA4" w:rsidRDefault="00786BA5" w:rsidP="005F5856">
      <w:pPr>
        <w:pStyle w:val="ListParagraph"/>
        <w:numPr>
          <w:ilvl w:val="0"/>
          <w:numId w:val="8"/>
        </w:numPr>
        <w:tabs>
          <w:tab w:val="right" w:pos="8626"/>
        </w:tabs>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Rehabilitimi i kanaleve ujitëse dhe pastrimi i kanaleve kulluese, projekt</w:t>
      </w:r>
      <w:r w:rsidR="000D0859" w:rsidRPr="00CD4DA4">
        <w:rPr>
          <w:rFonts w:ascii="Times New Roman" w:hAnsi="Times New Roman" w:cs="Times New Roman"/>
          <w:sz w:val="24"/>
          <w:szCs w:val="24"/>
        </w:rPr>
        <w:t xml:space="preserve"> q</w:t>
      </w:r>
      <w:r w:rsidR="00790498">
        <w:rPr>
          <w:rFonts w:ascii="Times New Roman" w:hAnsi="Times New Roman" w:cs="Times New Roman"/>
          <w:sz w:val="24"/>
          <w:szCs w:val="24"/>
        </w:rPr>
        <w:t>ë</w:t>
      </w:r>
      <w:r w:rsidR="000D0859" w:rsidRPr="00CD4DA4">
        <w:rPr>
          <w:rFonts w:ascii="Times New Roman" w:hAnsi="Times New Roman" w:cs="Times New Roman"/>
          <w:sz w:val="24"/>
          <w:szCs w:val="24"/>
        </w:rPr>
        <w:t xml:space="preserve"> </w:t>
      </w:r>
      <w:r w:rsidRPr="00CD4DA4">
        <w:rPr>
          <w:rFonts w:ascii="Times New Roman" w:hAnsi="Times New Roman" w:cs="Times New Roman"/>
          <w:sz w:val="24"/>
          <w:szCs w:val="24"/>
        </w:rPr>
        <w:t>ësh</w:t>
      </w:r>
      <w:r w:rsidR="007849B4" w:rsidRPr="00CD4DA4">
        <w:rPr>
          <w:rFonts w:ascii="Times New Roman" w:hAnsi="Times New Roman" w:cs="Times New Roman"/>
          <w:sz w:val="24"/>
          <w:szCs w:val="24"/>
        </w:rPr>
        <w:t>të realizuar në zonat kadastale</w:t>
      </w:r>
      <w:r w:rsidRPr="00CD4DA4">
        <w:rPr>
          <w:rFonts w:ascii="Times New Roman" w:hAnsi="Times New Roman" w:cs="Times New Roman"/>
          <w:sz w:val="24"/>
          <w:szCs w:val="24"/>
        </w:rPr>
        <w:t>: Piranë, Vlashnje, Poslisht,</w:t>
      </w:r>
      <w:r w:rsidR="000D0859" w:rsidRPr="00CD4DA4">
        <w:rPr>
          <w:rFonts w:ascii="Times New Roman" w:hAnsi="Times New Roman" w:cs="Times New Roman"/>
          <w:sz w:val="24"/>
          <w:szCs w:val="24"/>
        </w:rPr>
        <w:t xml:space="preserve"> Grazhdanik, Kabash t</w:t>
      </w:r>
      <w:r w:rsidR="00790498">
        <w:rPr>
          <w:rFonts w:ascii="Times New Roman" w:hAnsi="Times New Roman" w:cs="Times New Roman"/>
          <w:sz w:val="24"/>
          <w:szCs w:val="24"/>
        </w:rPr>
        <w:t>ë</w:t>
      </w:r>
      <w:r w:rsidR="000D0859" w:rsidRPr="00CD4DA4">
        <w:rPr>
          <w:rFonts w:ascii="Times New Roman" w:hAnsi="Times New Roman" w:cs="Times New Roman"/>
          <w:sz w:val="24"/>
          <w:szCs w:val="24"/>
        </w:rPr>
        <w:t xml:space="preserve"> </w:t>
      </w:r>
      <w:r w:rsidRPr="00CD4DA4">
        <w:rPr>
          <w:rFonts w:ascii="Times New Roman" w:hAnsi="Times New Roman" w:cs="Times New Roman"/>
          <w:sz w:val="24"/>
          <w:szCs w:val="24"/>
        </w:rPr>
        <w:t>Has</w:t>
      </w:r>
      <w:r w:rsidR="000D0859" w:rsidRPr="00CD4DA4">
        <w:rPr>
          <w:rFonts w:ascii="Times New Roman" w:hAnsi="Times New Roman" w:cs="Times New Roman"/>
          <w:sz w:val="24"/>
          <w:szCs w:val="24"/>
        </w:rPr>
        <w:t>it</w:t>
      </w:r>
      <w:r w:rsidRPr="00CD4DA4">
        <w:rPr>
          <w:rFonts w:ascii="Times New Roman" w:hAnsi="Times New Roman" w:cs="Times New Roman"/>
          <w:sz w:val="24"/>
          <w:szCs w:val="24"/>
        </w:rPr>
        <w:t>, Krushë e Vogël, etj</w:t>
      </w:r>
      <w:r w:rsidR="000D0859" w:rsidRPr="00CD4DA4">
        <w:rPr>
          <w:rFonts w:ascii="Times New Roman" w:hAnsi="Times New Roman" w:cs="Times New Roman"/>
          <w:sz w:val="24"/>
          <w:szCs w:val="24"/>
        </w:rPr>
        <w:t xml:space="preserve">, me ç’rast </w:t>
      </w:r>
      <w:r w:rsidRPr="00CD4DA4">
        <w:rPr>
          <w:rFonts w:ascii="Times New Roman" w:hAnsi="Times New Roman" w:cs="Times New Roman"/>
          <w:sz w:val="24"/>
          <w:szCs w:val="24"/>
        </w:rPr>
        <w:t>janë rehabilituar 15 km kanale ujitëse dhe 8 km</w:t>
      </w:r>
      <w:r w:rsidR="000D0859" w:rsidRPr="00CD4DA4">
        <w:rPr>
          <w:rFonts w:ascii="Times New Roman" w:hAnsi="Times New Roman" w:cs="Times New Roman"/>
          <w:sz w:val="24"/>
          <w:szCs w:val="24"/>
        </w:rPr>
        <w:t xml:space="preserve"> </w:t>
      </w:r>
      <w:r w:rsidRPr="00CD4DA4">
        <w:rPr>
          <w:rFonts w:ascii="Times New Roman" w:hAnsi="Times New Roman" w:cs="Times New Roman"/>
          <w:sz w:val="24"/>
          <w:szCs w:val="24"/>
        </w:rPr>
        <w:t>kanale kulluese</w:t>
      </w:r>
      <w:r w:rsidR="000D0859" w:rsidRPr="00CD4DA4">
        <w:rPr>
          <w:rFonts w:ascii="Times New Roman" w:hAnsi="Times New Roman" w:cs="Times New Roman"/>
          <w:sz w:val="24"/>
          <w:szCs w:val="24"/>
        </w:rPr>
        <w:t>,</w:t>
      </w:r>
      <w:r w:rsidRPr="00CD4DA4">
        <w:rPr>
          <w:rFonts w:ascii="Times New Roman" w:hAnsi="Times New Roman" w:cs="Times New Roman"/>
          <w:sz w:val="24"/>
          <w:szCs w:val="24"/>
        </w:rPr>
        <w:t xml:space="preserve"> </w:t>
      </w:r>
    </w:p>
    <w:p w:rsidR="00786BA5" w:rsidRPr="00CD4DA4" w:rsidRDefault="00786BA5" w:rsidP="005F5856">
      <w:pPr>
        <w:pStyle w:val="ListParagraph"/>
        <w:numPr>
          <w:ilvl w:val="0"/>
          <w:numId w:val="8"/>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Rehabilitimi i rrugëve fushore me të cilin projekt janë rehabilituar rreth 26 km</w:t>
      </w:r>
      <w:r w:rsidR="000D0859" w:rsidRPr="00CD4DA4">
        <w:rPr>
          <w:rFonts w:ascii="Times New Roman" w:hAnsi="Times New Roman" w:cs="Times New Roman"/>
          <w:sz w:val="24"/>
          <w:szCs w:val="24"/>
        </w:rPr>
        <w:t xml:space="preserve"> </w:t>
      </w:r>
      <w:r w:rsidRPr="00CD4DA4">
        <w:rPr>
          <w:rFonts w:ascii="Times New Roman" w:hAnsi="Times New Roman" w:cs="Times New Roman"/>
          <w:sz w:val="24"/>
          <w:szCs w:val="24"/>
        </w:rPr>
        <w:t>rrugë fushore në zonat kadastr</w:t>
      </w:r>
      <w:r w:rsidR="00B36593" w:rsidRPr="00CD4DA4">
        <w:rPr>
          <w:rFonts w:ascii="Times New Roman" w:hAnsi="Times New Roman" w:cs="Times New Roman"/>
          <w:sz w:val="24"/>
          <w:szCs w:val="24"/>
        </w:rPr>
        <w:t xml:space="preserve">ale: </w:t>
      </w:r>
      <w:r w:rsidRPr="00CD4DA4">
        <w:rPr>
          <w:rFonts w:ascii="Times New Roman" w:hAnsi="Times New Roman" w:cs="Times New Roman"/>
          <w:sz w:val="24"/>
          <w:szCs w:val="24"/>
        </w:rPr>
        <w:t>Piranë,</w:t>
      </w:r>
      <w:r w:rsidR="00B36593" w:rsidRPr="00CD4DA4">
        <w:rPr>
          <w:rFonts w:ascii="Times New Roman" w:hAnsi="Times New Roman" w:cs="Times New Roman"/>
          <w:sz w:val="24"/>
          <w:szCs w:val="24"/>
        </w:rPr>
        <w:t xml:space="preserve"> </w:t>
      </w:r>
      <w:r w:rsidRPr="00CD4DA4">
        <w:rPr>
          <w:rFonts w:ascii="Times New Roman" w:hAnsi="Times New Roman" w:cs="Times New Roman"/>
          <w:sz w:val="24"/>
          <w:szCs w:val="24"/>
        </w:rPr>
        <w:t>Medvec, Korishë, Krushë e Vogël, Zhur, Kobaj, Nashec, Atmaxhë, Randobravë,</w:t>
      </w:r>
      <w:r w:rsidR="00B36593" w:rsidRPr="00CD4DA4">
        <w:rPr>
          <w:rFonts w:ascii="Times New Roman" w:hAnsi="Times New Roman" w:cs="Times New Roman"/>
          <w:sz w:val="24"/>
          <w:szCs w:val="24"/>
        </w:rPr>
        <w:t xml:space="preserve"> </w:t>
      </w:r>
      <w:r w:rsidRPr="00CD4DA4">
        <w:rPr>
          <w:rFonts w:ascii="Times New Roman" w:hAnsi="Times New Roman" w:cs="Times New Roman"/>
          <w:sz w:val="24"/>
          <w:szCs w:val="24"/>
        </w:rPr>
        <w:t>etj.</w:t>
      </w:r>
      <w:r w:rsidR="00B36593" w:rsidRPr="00CD4DA4">
        <w:rPr>
          <w:rFonts w:ascii="Times New Roman" w:hAnsi="Times New Roman" w:cs="Times New Roman"/>
          <w:sz w:val="24"/>
          <w:szCs w:val="24"/>
        </w:rPr>
        <w:t>,</w:t>
      </w:r>
      <w:r w:rsidRPr="00CD4DA4">
        <w:rPr>
          <w:rFonts w:ascii="Times New Roman" w:hAnsi="Times New Roman" w:cs="Times New Roman"/>
          <w:sz w:val="24"/>
          <w:szCs w:val="24"/>
        </w:rPr>
        <w:t xml:space="preserve"> </w:t>
      </w:r>
    </w:p>
    <w:p w:rsidR="00786BA5" w:rsidRPr="00CD4DA4" w:rsidRDefault="00786BA5" w:rsidP="005F5856">
      <w:pPr>
        <w:pStyle w:val="ListParagraph"/>
        <w:numPr>
          <w:ilvl w:val="0"/>
          <w:numId w:val="8"/>
        </w:numPr>
        <w:spacing w:line="276" w:lineRule="auto"/>
        <w:jc w:val="both"/>
        <w:rPr>
          <w:rFonts w:ascii="Times New Roman" w:hAnsi="Times New Roman"/>
          <w:sz w:val="24"/>
          <w:szCs w:val="24"/>
        </w:rPr>
      </w:pPr>
      <w:r w:rsidRPr="00CD4DA4">
        <w:rPr>
          <w:rFonts w:ascii="Times New Roman" w:hAnsi="Times New Roman" w:cs="Times New Roman"/>
          <w:sz w:val="24"/>
          <w:szCs w:val="24"/>
        </w:rPr>
        <w:t xml:space="preserve">Ndërtimi i strehimores </w:t>
      </w:r>
      <w:r w:rsidRPr="00CD4DA4">
        <w:rPr>
          <w:rFonts w:ascii="Times New Roman" w:hAnsi="Times New Roman"/>
          <w:sz w:val="24"/>
          <w:szCs w:val="24"/>
        </w:rPr>
        <w:t xml:space="preserve">së qenve nuk është realizuar për arsye të problemeve me lokacionin. </w:t>
      </w:r>
    </w:p>
    <w:p w:rsidR="00057439" w:rsidRPr="00CD4DA4" w:rsidRDefault="00786BA5" w:rsidP="00057439">
      <w:pPr>
        <w:tabs>
          <w:tab w:val="left" w:pos="0"/>
        </w:tabs>
        <w:spacing w:line="276" w:lineRule="auto"/>
        <w:jc w:val="both"/>
        <w:rPr>
          <w:rFonts w:ascii="Times New Roman" w:hAnsi="Times New Roman" w:cs="Times New Roman"/>
          <w:b/>
          <w:i/>
          <w:sz w:val="24"/>
          <w:szCs w:val="24"/>
          <w:u w:val="single"/>
        </w:rPr>
      </w:pPr>
      <w:r w:rsidRPr="00CD4DA4">
        <w:rPr>
          <w:rFonts w:ascii="Times New Roman" w:eastAsia="MS Mincho" w:hAnsi="Times New Roman" w:cs="Times New Roman"/>
          <w:i/>
          <w:sz w:val="24"/>
          <w:szCs w:val="24"/>
        </w:rPr>
        <w:t>Projektet kryesore me bashkë</w:t>
      </w:r>
      <w:r w:rsidR="00057439" w:rsidRPr="00CD4DA4">
        <w:rPr>
          <w:rFonts w:ascii="Times New Roman" w:eastAsia="MS Mincho" w:hAnsi="Times New Roman" w:cs="Times New Roman"/>
          <w:i/>
          <w:sz w:val="24"/>
          <w:szCs w:val="24"/>
        </w:rPr>
        <w:t xml:space="preserve">financim, me projekte me të cilat janë ndihmuar bujqit për ngritjen e kulturave të ndryshme bujqësore: </w:t>
      </w:r>
    </w:p>
    <w:p w:rsidR="00057439" w:rsidRPr="00CD4DA4" w:rsidRDefault="0064191E" w:rsidP="005F5856">
      <w:pPr>
        <w:pStyle w:val="ListParagraph"/>
        <w:numPr>
          <w:ilvl w:val="0"/>
          <w:numId w:val="8"/>
        </w:numPr>
        <w:tabs>
          <w:tab w:val="left" w:pos="0"/>
        </w:tabs>
        <w:spacing w:line="276" w:lineRule="auto"/>
        <w:jc w:val="both"/>
        <w:rPr>
          <w:rFonts w:ascii="Times New Roman" w:hAnsi="Times New Roman" w:cs="Times New Roman"/>
          <w:b/>
          <w:sz w:val="24"/>
          <w:szCs w:val="24"/>
          <w:u w:val="single"/>
        </w:rPr>
      </w:pPr>
      <w:r w:rsidRPr="00CD4DA4">
        <w:rPr>
          <w:rFonts w:ascii="Times New Roman" w:hAnsi="Times New Roman" w:cs="Times New Roman"/>
          <w:color w:val="000000"/>
          <w:sz w:val="24"/>
          <w:szCs w:val="24"/>
        </w:rPr>
        <w:t>Ngritja e serrave –</w:t>
      </w:r>
      <w:r w:rsidR="00057439" w:rsidRPr="00CD4DA4">
        <w:rPr>
          <w:rFonts w:ascii="Times New Roman" w:hAnsi="Times New Roman" w:cs="Times New Roman"/>
          <w:color w:val="000000"/>
          <w:sz w:val="24"/>
          <w:szCs w:val="24"/>
        </w:rPr>
        <w:t xml:space="preserve"> 25 serra</w:t>
      </w:r>
      <w:r w:rsidR="00B36593" w:rsidRPr="00CD4DA4">
        <w:rPr>
          <w:rFonts w:ascii="Times New Roman" w:hAnsi="Times New Roman" w:cs="Times New Roman"/>
          <w:color w:val="000000"/>
          <w:sz w:val="24"/>
          <w:szCs w:val="24"/>
        </w:rPr>
        <w:t>,</w:t>
      </w:r>
    </w:p>
    <w:p w:rsidR="00057439" w:rsidRPr="00CD4DA4" w:rsidRDefault="0064191E" w:rsidP="005F5856">
      <w:pPr>
        <w:pStyle w:val="ListParagraph"/>
        <w:numPr>
          <w:ilvl w:val="0"/>
          <w:numId w:val="8"/>
        </w:numPr>
        <w:tabs>
          <w:tab w:val="left" w:pos="0"/>
        </w:tabs>
        <w:spacing w:line="276" w:lineRule="auto"/>
        <w:jc w:val="both"/>
        <w:rPr>
          <w:rFonts w:ascii="Times New Roman" w:hAnsi="Times New Roman" w:cs="Times New Roman"/>
          <w:b/>
          <w:sz w:val="24"/>
          <w:szCs w:val="24"/>
          <w:u w:val="single"/>
        </w:rPr>
      </w:pPr>
      <w:r w:rsidRPr="00CD4DA4">
        <w:rPr>
          <w:rFonts w:ascii="Times New Roman" w:hAnsi="Times New Roman" w:cs="Times New Roman"/>
          <w:color w:val="000000"/>
          <w:sz w:val="24"/>
          <w:szCs w:val="24"/>
        </w:rPr>
        <w:t>Ngritja e pemishteve me pemë</w:t>
      </w:r>
      <w:r w:rsidR="00057439" w:rsidRPr="00CD4DA4">
        <w:rPr>
          <w:rFonts w:ascii="Times New Roman" w:hAnsi="Times New Roman" w:cs="Times New Roman"/>
          <w:color w:val="000000"/>
          <w:sz w:val="24"/>
          <w:szCs w:val="24"/>
        </w:rPr>
        <w:t xml:space="preserve"> të imta</w:t>
      </w:r>
      <w:r w:rsidR="00B36593" w:rsidRPr="00CD4DA4">
        <w:rPr>
          <w:rFonts w:ascii="Times New Roman" w:hAnsi="Times New Roman" w:cs="Times New Roman"/>
          <w:color w:val="000000"/>
          <w:sz w:val="24"/>
          <w:szCs w:val="24"/>
        </w:rPr>
        <w:t xml:space="preserve"> - </w:t>
      </w:r>
      <w:r w:rsidR="0005512C" w:rsidRPr="00CD4DA4">
        <w:rPr>
          <w:rFonts w:ascii="Times New Roman" w:hAnsi="Times New Roman" w:cs="Times New Roman"/>
          <w:color w:val="000000"/>
          <w:sz w:val="24"/>
          <w:szCs w:val="24"/>
        </w:rPr>
        <w:t>dredhëz</w:t>
      </w:r>
      <w:r w:rsidR="00057439" w:rsidRPr="00CD4DA4">
        <w:rPr>
          <w:rFonts w:ascii="Times New Roman" w:hAnsi="Times New Roman" w:cs="Times New Roman"/>
          <w:color w:val="000000"/>
          <w:sz w:val="24"/>
          <w:szCs w:val="24"/>
        </w:rPr>
        <w:t xml:space="preserve">, </w:t>
      </w:r>
      <w:r w:rsidRPr="00CD4DA4">
        <w:rPr>
          <w:rFonts w:ascii="Times New Roman" w:hAnsi="Times New Roman" w:cs="Times New Roman"/>
          <w:color w:val="000000"/>
          <w:sz w:val="24"/>
          <w:szCs w:val="24"/>
        </w:rPr>
        <w:t>mjedër – 27</w:t>
      </w:r>
      <w:r w:rsidR="00057439" w:rsidRPr="00CD4DA4">
        <w:rPr>
          <w:rFonts w:ascii="Times New Roman" w:hAnsi="Times New Roman" w:cs="Times New Roman"/>
          <w:color w:val="000000"/>
          <w:sz w:val="24"/>
          <w:szCs w:val="24"/>
        </w:rPr>
        <w:t xml:space="preserve"> fermerë</w:t>
      </w:r>
      <w:r w:rsidR="00B36593" w:rsidRPr="00CD4DA4">
        <w:rPr>
          <w:rFonts w:ascii="Times New Roman" w:hAnsi="Times New Roman" w:cs="Times New Roman"/>
          <w:color w:val="000000"/>
          <w:sz w:val="24"/>
          <w:szCs w:val="24"/>
        </w:rPr>
        <w:t>,</w:t>
      </w:r>
    </w:p>
    <w:p w:rsidR="00057439" w:rsidRPr="00CD4DA4" w:rsidRDefault="0064191E" w:rsidP="005F5856">
      <w:pPr>
        <w:pStyle w:val="ListParagraph"/>
        <w:numPr>
          <w:ilvl w:val="0"/>
          <w:numId w:val="8"/>
        </w:numPr>
        <w:tabs>
          <w:tab w:val="left" w:pos="0"/>
        </w:tabs>
        <w:spacing w:line="276" w:lineRule="auto"/>
        <w:jc w:val="both"/>
        <w:rPr>
          <w:rFonts w:ascii="Times New Roman" w:hAnsi="Times New Roman" w:cs="Times New Roman"/>
          <w:b/>
          <w:sz w:val="24"/>
          <w:szCs w:val="24"/>
          <w:u w:val="single"/>
        </w:rPr>
      </w:pPr>
      <w:r w:rsidRPr="00CD4DA4">
        <w:rPr>
          <w:rFonts w:ascii="Times New Roman" w:hAnsi="Times New Roman" w:cs="Times New Roman"/>
          <w:color w:val="000000"/>
          <w:sz w:val="24"/>
          <w:szCs w:val="24"/>
        </w:rPr>
        <w:t>Ngr</w:t>
      </w:r>
      <w:r w:rsidR="00057439" w:rsidRPr="00CD4DA4">
        <w:rPr>
          <w:rFonts w:ascii="Times New Roman" w:hAnsi="Times New Roman" w:cs="Times New Roman"/>
          <w:color w:val="000000"/>
          <w:sz w:val="24"/>
          <w:szCs w:val="24"/>
        </w:rPr>
        <w:t>itja e pemishte</w:t>
      </w:r>
      <w:r w:rsidR="00B36593" w:rsidRPr="00CD4DA4">
        <w:rPr>
          <w:rFonts w:ascii="Times New Roman" w:hAnsi="Times New Roman" w:cs="Times New Roman"/>
          <w:color w:val="000000"/>
          <w:sz w:val="24"/>
          <w:szCs w:val="24"/>
        </w:rPr>
        <w:t xml:space="preserve">ve </w:t>
      </w:r>
      <w:r w:rsidR="00057439" w:rsidRPr="00CD4DA4">
        <w:rPr>
          <w:rFonts w:ascii="Times New Roman" w:hAnsi="Times New Roman" w:cs="Times New Roman"/>
          <w:color w:val="000000"/>
          <w:sz w:val="24"/>
          <w:szCs w:val="24"/>
        </w:rPr>
        <w:t>me pemë të imta</w:t>
      </w:r>
      <w:r w:rsidR="00B36593" w:rsidRPr="00CD4DA4">
        <w:rPr>
          <w:rFonts w:ascii="Times New Roman" w:hAnsi="Times New Roman" w:cs="Times New Roman"/>
          <w:color w:val="000000"/>
          <w:sz w:val="24"/>
          <w:szCs w:val="24"/>
        </w:rPr>
        <w:t xml:space="preserve"> - </w:t>
      </w:r>
      <w:r w:rsidR="0005512C" w:rsidRPr="00CD4DA4">
        <w:rPr>
          <w:rFonts w:ascii="Times New Roman" w:hAnsi="Times New Roman" w:cs="Times New Roman"/>
          <w:color w:val="000000"/>
          <w:sz w:val="24"/>
          <w:szCs w:val="24"/>
        </w:rPr>
        <w:t>dredhëz</w:t>
      </w:r>
      <w:r w:rsidR="00057439" w:rsidRPr="00CD4DA4">
        <w:rPr>
          <w:rFonts w:ascii="Times New Roman" w:hAnsi="Times New Roman" w:cs="Times New Roman"/>
          <w:color w:val="000000"/>
          <w:sz w:val="24"/>
          <w:szCs w:val="24"/>
        </w:rPr>
        <w:t>, mjedër</w:t>
      </w:r>
      <w:r w:rsidR="00B36593" w:rsidRPr="00CD4DA4">
        <w:rPr>
          <w:rFonts w:ascii="Times New Roman" w:hAnsi="Times New Roman" w:cs="Times New Roman"/>
          <w:color w:val="000000"/>
          <w:sz w:val="24"/>
          <w:szCs w:val="24"/>
        </w:rPr>
        <w:t xml:space="preserve"> - </w:t>
      </w:r>
      <w:r w:rsidRPr="00CD4DA4">
        <w:rPr>
          <w:rFonts w:ascii="Times New Roman" w:hAnsi="Times New Roman" w:cs="Times New Roman"/>
          <w:color w:val="000000"/>
          <w:sz w:val="24"/>
          <w:szCs w:val="24"/>
        </w:rPr>
        <w:t>vazhdim</w:t>
      </w:r>
      <w:r w:rsidR="00057439" w:rsidRPr="00CD4DA4">
        <w:rPr>
          <w:rFonts w:ascii="Times New Roman" w:hAnsi="Times New Roman" w:cs="Times New Roman"/>
          <w:color w:val="000000"/>
          <w:sz w:val="24"/>
          <w:szCs w:val="24"/>
        </w:rPr>
        <w:t>i</w:t>
      </w:r>
      <w:r w:rsidRPr="00CD4DA4">
        <w:rPr>
          <w:rFonts w:ascii="Times New Roman" w:hAnsi="Times New Roman" w:cs="Times New Roman"/>
          <w:color w:val="000000"/>
          <w:sz w:val="24"/>
          <w:szCs w:val="24"/>
        </w:rPr>
        <w:t xml:space="preserve"> -</w:t>
      </w:r>
      <w:r w:rsidR="00B36593" w:rsidRPr="00CD4DA4">
        <w:rPr>
          <w:rFonts w:ascii="Times New Roman" w:hAnsi="Times New Roman" w:cs="Times New Roman"/>
          <w:color w:val="000000"/>
          <w:sz w:val="24"/>
          <w:szCs w:val="24"/>
        </w:rPr>
        <w:t xml:space="preserve"> </w:t>
      </w:r>
      <w:r w:rsidRPr="00CD4DA4">
        <w:rPr>
          <w:rFonts w:ascii="Times New Roman" w:hAnsi="Times New Roman" w:cs="Times New Roman"/>
          <w:color w:val="000000"/>
          <w:sz w:val="24"/>
          <w:szCs w:val="24"/>
        </w:rPr>
        <w:t>27</w:t>
      </w:r>
      <w:r w:rsidR="00057439" w:rsidRPr="00CD4DA4">
        <w:rPr>
          <w:rFonts w:ascii="Times New Roman" w:hAnsi="Times New Roman" w:cs="Times New Roman"/>
          <w:color w:val="000000"/>
          <w:sz w:val="24"/>
          <w:szCs w:val="24"/>
        </w:rPr>
        <w:t xml:space="preserve"> fermerë</w:t>
      </w:r>
      <w:r w:rsidR="00B36593" w:rsidRPr="00CD4DA4">
        <w:rPr>
          <w:rFonts w:ascii="Times New Roman" w:hAnsi="Times New Roman" w:cs="Times New Roman"/>
          <w:color w:val="000000"/>
          <w:sz w:val="24"/>
          <w:szCs w:val="24"/>
        </w:rPr>
        <w:t>,</w:t>
      </w:r>
    </w:p>
    <w:p w:rsidR="00057439" w:rsidRPr="00CD4DA4" w:rsidRDefault="0064191E" w:rsidP="005F5856">
      <w:pPr>
        <w:pStyle w:val="ListParagraph"/>
        <w:numPr>
          <w:ilvl w:val="0"/>
          <w:numId w:val="8"/>
        </w:numPr>
        <w:tabs>
          <w:tab w:val="left" w:pos="0"/>
        </w:tabs>
        <w:spacing w:line="276" w:lineRule="auto"/>
        <w:jc w:val="both"/>
        <w:rPr>
          <w:rFonts w:ascii="Times New Roman" w:hAnsi="Times New Roman" w:cs="Times New Roman"/>
          <w:b/>
          <w:sz w:val="24"/>
          <w:szCs w:val="24"/>
          <w:u w:val="single"/>
        </w:rPr>
      </w:pPr>
      <w:r w:rsidRPr="00CD4DA4">
        <w:rPr>
          <w:rFonts w:ascii="Times New Roman" w:hAnsi="Times New Roman" w:cs="Times New Roman"/>
          <w:color w:val="000000"/>
          <w:sz w:val="24"/>
          <w:szCs w:val="24"/>
        </w:rPr>
        <w:t xml:space="preserve">Ngritja e pemishteve me pemë </w:t>
      </w:r>
      <w:r w:rsidR="0005512C" w:rsidRPr="00CD4DA4">
        <w:rPr>
          <w:rFonts w:ascii="Times New Roman" w:hAnsi="Times New Roman" w:cs="Times New Roman"/>
          <w:color w:val="000000"/>
          <w:sz w:val="24"/>
          <w:szCs w:val="24"/>
        </w:rPr>
        <w:t>arrore</w:t>
      </w:r>
      <w:r w:rsidRPr="00CD4DA4">
        <w:rPr>
          <w:rFonts w:ascii="Times New Roman" w:hAnsi="Times New Roman" w:cs="Times New Roman"/>
          <w:color w:val="000000"/>
          <w:sz w:val="24"/>
          <w:szCs w:val="24"/>
        </w:rPr>
        <w:t xml:space="preserve"> – 17 </w:t>
      </w:r>
      <w:r w:rsidR="00057439" w:rsidRPr="00CD4DA4">
        <w:rPr>
          <w:rFonts w:ascii="Times New Roman" w:hAnsi="Times New Roman" w:cs="Times New Roman"/>
          <w:color w:val="000000"/>
          <w:sz w:val="24"/>
          <w:szCs w:val="24"/>
        </w:rPr>
        <w:t>fermerë</w:t>
      </w:r>
      <w:r w:rsidR="00B36593" w:rsidRPr="00CD4DA4">
        <w:rPr>
          <w:rFonts w:ascii="Times New Roman" w:hAnsi="Times New Roman" w:cs="Times New Roman"/>
          <w:color w:val="000000"/>
          <w:sz w:val="24"/>
          <w:szCs w:val="24"/>
        </w:rPr>
        <w:t>,</w:t>
      </w:r>
    </w:p>
    <w:p w:rsidR="0064191E" w:rsidRPr="00CD4DA4" w:rsidRDefault="0064191E" w:rsidP="005F5856">
      <w:pPr>
        <w:pStyle w:val="ListParagraph"/>
        <w:numPr>
          <w:ilvl w:val="0"/>
          <w:numId w:val="8"/>
        </w:numPr>
        <w:tabs>
          <w:tab w:val="left" w:pos="0"/>
        </w:tabs>
        <w:spacing w:line="276" w:lineRule="auto"/>
        <w:jc w:val="both"/>
        <w:rPr>
          <w:rFonts w:ascii="Times New Roman" w:hAnsi="Times New Roman" w:cs="Times New Roman"/>
          <w:b/>
          <w:sz w:val="24"/>
          <w:szCs w:val="24"/>
          <w:u w:val="single"/>
        </w:rPr>
      </w:pPr>
      <w:r w:rsidRPr="00CD4DA4">
        <w:rPr>
          <w:rFonts w:ascii="Times New Roman" w:hAnsi="Times New Roman" w:cs="Times New Roman"/>
          <w:color w:val="000000"/>
          <w:sz w:val="24"/>
          <w:szCs w:val="24"/>
        </w:rPr>
        <w:t>Furnizimi me mekaniz</w:t>
      </w:r>
      <w:r w:rsidR="00790498">
        <w:rPr>
          <w:rFonts w:ascii="Times New Roman" w:hAnsi="Times New Roman" w:cs="Times New Roman"/>
          <w:color w:val="000000"/>
          <w:sz w:val="24"/>
          <w:szCs w:val="24"/>
        </w:rPr>
        <w:t>ë</w:t>
      </w:r>
      <w:r w:rsidRPr="00CD4DA4">
        <w:rPr>
          <w:rFonts w:ascii="Times New Roman" w:hAnsi="Times New Roman" w:cs="Times New Roman"/>
          <w:color w:val="000000"/>
          <w:sz w:val="24"/>
          <w:szCs w:val="24"/>
        </w:rPr>
        <w:t>m bujqësor</w:t>
      </w:r>
      <w:r w:rsidR="00B36593" w:rsidRPr="00CD4DA4">
        <w:rPr>
          <w:rFonts w:ascii="Times New Roman" w:hAnsi="Times New Roman" w:cs="Times New Roman"/>
          <w:color w:val="000000"/>
          <w:sz w:val="24"/>
          <w:szCs w:val="24"/>
        </w:rPr>
        <w:t xml:space="preserve"> </w:t>
      </w:r>
      <w:r w:rsidRPr="00CD4DA4">
        <w:rPr>
          <w:rFonts w:ascii="Times New Roman" w:hAnsi="Times New Roman" w:cs="Times New Roman"/>
          <w:color w:val="000000"/>
          <w:sz w:val="24"/>
          <w:szCs w:val="24"/>
        </w:rPr>
        <w:t>– 251</w:t>
      </w:r>
      <w:r w:rsidR="00057439" w:rsidRPr="00CD4DA4">
        <w:rPr>
          <w:rFonts w:ascii="Times New Roman" w:hAnsi="Times New Roman" w:cs="Times New Roman"/>
          <w:color w:val="000000"/>
          <w:sz w:val="24"/>
          <w:szCs w:val="24"/>
        </w:rPr>
        <w:t xml:space="preserve"> fermerë</w:t>
      </w:r>
      <w:r w:rsidR="00B36593" w:rsidRPr="00CD4DA4">
        <w:rPr>
          <w:rFonts w:ascii="Times New Roman" w:hAnsi="Times New Roman" w:cs="Times New Roman"/>
          <w:color w:val="000000"/>
          <w:sz w:val="24"/>
          <w:szCs w:val="24"/>
        </w:rPr>
        <w:t>.</w:t>
      </w:r>
    </w:p>
    <w:p w:rsidR="00057439" w:rsidRPr="00CD4DA4" w:rsidRDefault="00057439" w:rsidP="00057439">
      <w:pPr>
        <w:spacing w:before="100" w:beforeAutospacing="1" w:after="100" w:afterAutospacing="1" w:line="276" w:lineRule="auto"/>
        <w:jc w:val="both"/>
        <w:rPr>
          <w:rFonts w:ascii="Times New Roman" w:eastAsia="Times New Roman" w:hAnsi="Times New Roman" w:cs="Times New Roman"/>
          <w:i/>
          <w:sz w:val="24"/>
          <w:szCs w:val="24"/>
        </w:rPr>
      </w:pPr>
      <w:r w:rsidRPr="00CD4DA4">
        <w:rPr>
          <w:rFonts w:ascii="Times New Roman" w:eastAsia="Times New Roman" w:hAnsi="Times New Roman" w:cs="Times New Roman"/>
          <w:i/>
          <w:sz w:val="24"/>
          <w:szCs w:val="24"/>
        </w:rPr>
        <w:t>Gjatë vitit 2024, DBZHR</w:t>
      </w:r>
      <w:r w:rsidR="00BB69C6" w:rsidRPr="00CD4DA4">
        <w:rPr>
          <w:rFonts w:ascii="Times New Roman" w:eastAsia="Times New Roman" w:hAnsi="Times New Roman" w:cs="Times New Roman"/>
          <w:i/>
          <w:sz w:val="24"/>
          <w:szCs w:val="24"/>
        </w:rPr>
        <w:t>-ja</w:t>
      </w:r>
      <w:r w:rsidRPr="00CD4DA4">
        <w:rPr>
          <w:rFonts w:ascii="Times New Roman" w:eastAsia="Times New Roman" w:hAnsi="Times New Roman" w:cs="Times New Roman"/>
          <w:i/>
          <w:sz w:val="24"/>
          <w:szCs w:val="24"/>
        </w:rPr>
        <w:t xml:space="preserve"> ka subvencionuar sektorë të ndryshëm të blegtorisë:</w:t>
      </w:r>
    </w:p>
    <w:p w:rsidR="00057439" w:rsidRPr="00CD4DA4" w:rsidRDefault="00057439" w:rsidP="005F5856">
      <w:pPr>
        <w:pStyle w:val="ListParagraph"/>
        <w:numPr>
          <w:ilvl w:val="0"/>
          <w:numId w:val="8"/>
        </w:numPr>
        <w:spacing w:before="100" w:beforeAutospacing="1" w:after="100" w:afterAutospacing="1" w:line="276" w:lineRule="auto"/>
        <w:jc w:val="both"/>
        <w:rPr>
          <w:rFonts w:ascii="Times New Roman" w:eastAsia="Times New Roman" w:hAnsi="Times New Roman" w:cs="Times New Roman"/>
          <w:sz w:val="24"/>
          <w:szCs w:val="24"/>
        </w:rPr>
      </w:pPr>
      <w:r w:rsidRPr="00CD4DA4">
        <w:rPr>
          <w:rFonts w:ascii="Times New Roman" w:eastAsia="Times New Roman" w:hAnsi="Times New Roman" w:cs="Times New Roman"/>
          <w:bCs/>
          <w:sz w:val="24"/>
          <w:szCs w:val="24"/>
        </w:rPr>
        <w:t>Subvencionimi i sektorit të bletarisë</w:t>
      </w:r>
      <w:r w:rsidRPr="00CD4DA4">
        <w:rPr>
          <w:rFonts w:ascii="Times New Roman" w:eastAsia="Times New Roman" w:hAnsi="Times New Roman" w:cs="Times New Roman"/>
          <w:sz w:val="24"/>
          <w:szCs w:val="24"/>
        </w:rPr>
        <w:t xml:space="preserve"> – 151 </w:t>
      </w:r>
      <w:r w:rsidRPr="00CD4DA4">
        <w:rPr>
          <w:rFonts w:ascii="Times New Roman" w:eastAsia="Times New Roman" w:hAnsi="Times New Roman" w:cs="Times New Roman"/>
          <w:bCs/>
          <w:sz w:val="24"/>
          <w:szCs w:val="24"/>
        </w:rPr>
        <w:t>blegtorë</w:t>
      </w:r>
      <w:r w:rsidRPr="00CD4DA4">
        <w:rPr>
          <w:rFonts w:ascii="Times New Roman" w:eastAsia="Times New Roman" w:hAnsi="Times New Roman" w:cs="Times New Roman"/>
          <w:sz w:val="24"/>
          <w:szCs w:val="24"/>
        </w:rPr>
        <w:t xml:space="preserve"> që merren me kultivimin e bletëve</w:t>
      </w:r>
      <w:r w:rsidR="00BB69C6" w:rsidRPr="00CD4DA4">
        <w:rPr>
          <w:rFonts w:ascii="Times New Roman" w:eastAsia="Times New Roman" w:hAnsi="Times New Roman" w:cs="Times New Roman"/>
          <w:sz w:val="24"/>
          <w:szCs w:val="24"/>
        </w:rPr>
        <w:t>,</w:t>
      </w:r>
    </w:p>
    <w:p w:rsidR="00057439" w:rsidRPr="00CD4DA4" w:rsidRDefault="00057439" w:rsidP="005F5856">
      <w:pPr>
        <w:pStyle w:val="ListParagraph"/>
        <w:numPr>
          <w:ilvl w:val="0"/>
          <w:numId w:val="8"/>
        </w:numPr>
        <w:spacing w:before="100" w:beforeAutospacing="1" w:after="100" w:afterAutospacing="1" w:line="276" w:lineRule="auto"/>
        <w:jc w:val="both"/>
        <w:rPr>
          <w:rFonts w:ascii="Times New Roman" w:eastAsia="Times New Roman" w:hAnsi="Times New Roman" w:cs="Times New Roman"/>
          <w:sz w:val="24"/>
          <w:szCs w:val="24"/>
        </w:rPr>
      </w:pPr>
      <w:r w:rsidRPr="00CD4DA4">
        <w:rPr>
          <w:rFonts w:ascii="Times New Roman" w:eastAsia="Times New Roman" w:hAnsi="Times New Roman" w:cs="Times New Roman"/>
          <w:bCs/>
          <w:sz w:val="24"/>
          <w:szCs w:val="24"/>
        </w:rPr>
        <w:t>Subvencionimi i akuakulturës</w:t>
      </w:r>
      <w:r w:rsidRPr="00CD4DA4">
        <w:rPr>
          <w:rFonts w:ascii="Times New Roman" w:eastAsia="Times New Roman" w:hAnsi="Times New Roman" w:cs="Times New Roman"/>
          <w:sz w:val="24"/>
          <w:szCs w:val="24"/>
        </w:rPr>
        <w:t xml:space="preserve"> – 1 </w:t>
      </w:r>
      <w:r w:rsidRPr="00CD4DA4">
        <w:rPr>
          <w:rFonts w:ascii="Times New Roman" w:eastAsia="Times New Roman" w:hAnsi="Times New Roman" w:cs="Times New Roman"/>
          <w:bCs/>
          <w:sz w:val="24"/>
          <w:szCs w:val="24"/>
        </w:rPr>
        <w:t>person</w:t>
      </w:r>
      <w:r w:rsidRPr="00CD4DA4">
        <w:rPr>
          <w:rFonts w:ascii="Times New Roman" w:eastAsia="Times New Roman" w:hAnsi="Times New Roman" w:cs="Times New Roman"/>
          <w:sz w:val="24"/>
          <w:szCs w:val="24"/>
        </w:rPr>
        <w:t xml:space="preserve"> që merret</w:t>
      </w:r>
      <w:r w:rsidR="007849B4" w:rsidRPr="00CD4DA4">
        <w:rPr>
          <w:rFonts w:ascii="Times New Roman" w:eastAsia="Times New Roman" w:hAnsi="Times New Roman" w:cs="Times New Roman"/>
          <w:sz w:val="24"/>
          <w:szCs w:val="24"/>
        </w:rPr>
        <w:t xml:space="preserve"> me kultivimin e organizmave aku</w:t>
      </w:r>
      <w:r w:rsidRPr="00CD4DA4">
        <w:rPr>
          <w:rFonts w:ascii="Times New Roman" w:eastAsia="Times New Roman" w:hAnsi="Times New Roman" w:cs="Times New Roman"/>
          <w:sz w:val="24"/>
          <w:szCs w:val="24"/>
        </w:rPr>
        <w:t>akulturorë</w:t>
      </w:r>
      <w:r w:rsidR="00BB69C6" w:rsidRPr="00CD4DA4">
        <w:rPr>
          <w:rFonts w:ascii="Times New Roman" w:eastAsia="Times New Roman" w:hAnsi="Times New Roman" w:cs="Times New Roman"/>
          <w:sz w:val="24"/>
          <w:szCs w:val="24"/>
        </w:rPr>
        <w:t>,</w:t>
      </w:r>
    </w:p>
    <w:p w:rsidR="00057439" w:rsidRPr="00CD4DA4" w:rsidRDefault="00057439" w:rsidP="005F5856">
      <w:pPr>
        <w:pStyle w:val="ListParagraph"/>
        <w:numPr>
          <w:ilvl w:val="0"/>
          <w:numId w:val="8"/>
        </w:numPr>
        <w:spacing w:before="100" w:beforeAutospacing="1" w:after="100" w:afterAutospacing="1" w:line="276" w:lineRule="auto"/>
        <w:jc w:val="both"/>
        <w:rPr>
          <w:rFonts w:ascii="Times New Roman" w:eastAsia="Times New Roman" w:hAnsi="Times New Roman" w:cs="Times New Roman"/>
          <w:sz w:val="24"/>
          <w:szCs w:val="24"/>
        </w:rPr>
      </w:pPr>
      <w:r w:rsidRPr="00CD4DA4">
        <w:rPr>
          <w:rFonts w:ascii="Times New Roman" w:eastAsia="Times New Roman" w:hAnsi="Times New Roman" w:cs="Times New Roman"/>
          <w:bCs/>
          <w:sz w:val="24"/>
          <w:szCs w:val="24"/>
        </w:rPr>
        <w:t>Subvencionimi i qumështit, pulave vojse</w:t>
      </w:r>
      <w:r w:rsidRPr="00CD4DA4">
        <w:rPr>
          <w:rFonts w:ascii="Times New Roman" w:eastAsia="Times New Roman" w:hAnsi="Times New Roman" w:cs="Times New Roman"/>
          <w:sz w:val="24"/>
          <w:szCs w:val="24"/>
        </w:rPr>
        <w:t xml:space="preserve"> – 58 </w:t>
      </w:r>
      <w:r w:rsidRPr="00CD4DA4">
        <w:rPr>
          <w:rFonts w:ascii="Times New Roman" w:eastAsia="Times New Roman" w:hAnsi="Times New Roman" w:cs="Times New Roman"/>
          <w:bCs/>
          <w:sz w:val="24"/>
          <w:szCs w:val="24"/>
        </w:rPr>
        <w:t>fermerë</w:t>
      </w:r>
      <w:r w:rsidRPr="00CD4DA4">
        <w:rPr>
          <w:rFonts w:ascii="Times New Roman" w:eastAsia="Times New Roman" w:hAnsi="Times New Roman" w:cs="Times New Roman"/>
          <w:sz w:val="24"/>
          <w:szCs w:val="24"/>
        </w:rPr>
        <w:t xml:space="preserve"> që merren me prodhimin e qumështit dhe mbajtjen e pulave vojse</w:t>
      </w:r>
      <w:r w:rsidR="00BB69C6" w:rsidRPr="00CD4DA4">
        <w:rPr>
          <w:rFonts w:ascii="Times New Roman" w:eastAsia="Times New Roman" w:hAnsi="Times New Roman" w:cs="Times New Roman"/>
          <w:sz w:val="24"/>
          <w:szCs w:val="24"/>
        </w:rPr>
        <w:t>,</w:t>
      </w:r>
    </w:p>
    <w:p w:rsidR="00057439" w:rsidRPr="00CD4DA4" w:rsidRDefault="00057439" w:rsidP="005F5856">
      <w:pPr>
        <w:pStyle w:val="ListParagraph"/>
        <w:numPr>
          <w:ilvl w:val="0"/>
          <w:numId w:val="8"/>
        </w:numPr>
        <w:spacing w:before="100" w:beforeAutospacing="1" w:after="100" w:afterAutospacing="1" w:line="276" w:lineRule="auto"/>
        <w:jc w:val="both"/>
        <w:rPr>
          <w:rFonts w:ascii="Times New Roman" w:eastAsia="Times New Roman" w:hAnsi="Times New Roman" w:cs="Times New Roman"/>
          <w:sz w:val="24"/>
          <w:szCs w:val="24"/>
        </w:rPr>
      </w:pPr>
      <w:r w:rsidRPr="00CD4DA4">
        <w:rPr>
          <w:rFonts w:ascii="Times New Roman" w:eastAsia="Times New Roman" w:hAnsi="Times New Roman" w:cs="Times New Roman"/>
          <w:bCs/>
          <w:sz w:val="24"/>
          <w:szCs w:val="24"/>
        </w:rPr>
        <w:t>Subvencionimi i deleve dhe dhive</w:t>
      </w:r>
      <w:r w:rsidRPr="00CD4DA4">
        <w:rPr>
          <w:rFonts w:ascii="Times New Roman" w:eastAsia="Times New Roman" w:hAnsi="Times New Roman" w:cs="Times New Roman"/>
          <w:sz w:val="24"/>
          <w:szCs w:val="24"/>
        </w:rPr>
        <w:t xml:space="preserve"> – 119 </w:t>
      </w:r>
      <w:r w:rsidRPr="00CD4DA4">
        <w:rPr>
          <w:rFonts w:ascii="Times New Roman" w:eastAsia="Times New Roman" w:hAnsi="Times New Roman" w:cs="Times New Roman"/>
          <w:bCs/>
          <w:sz w:val="24"/>
          <w:szCs w:val="24"/>
        </w:rPr>
        <w:t>blegtorë</w:t>
      </w:r>
      <w:r w:rsidRPr="00CD4DA4">
        <w:rPr>
          <w:rFonts w:ascii="Times New Roman" w:eastAsia="Times New Roman" w:hAnsi="Times New Roman" w:cs="Times New Roman"/>
          <w:sz w:val="24"/>
          <w:szCs w:val="24"/>
        </w:rPr>
        <w:t xml:space="preserve"> që merren me kultivimin e deleve dhe dhive</w:t>
      </w:r>
      <w:r w:rsidR="00BB69C6" w:rsidRPr="00CD4DA4">
        <w:rPr>
          <w:rFonts w:ascii="Times New Roman" w:eastAsia="Times New Roman" w:hAnsi="Times New Roman" w:cs="Times New Roman"/>
          <w:sz w:val="24"/>
          <w:szCs w:val="24"/>
        </w:rPr>
        <w:t>.</w:t>
      </w:r>
    </w:p>
    <w:p w:rsidR="00057439" w:rsidRPr="00CD4DA4" w:rsidRDefault="00057439" w:rsidP="007849B4">
      <w:pPr>
        <w:tabs>
          <w:tab w:val="left" w:pos="0"/>
        </w:tabs>
        <w:spacing w:after="0" w:line="276" w:lineRule="auto"/>
        <w:jc w:val="both"/>
        <w:rPr>
          <w:rFonts w:ascii="Times New Roman" w:hAnsi="Times New Roman" w:cs="Times New Roman"/>
          <w:i/>
          <w:color w:val="000000"/>
          <w:sz w:val="24"/>
          <w:szCs w:val="24"/>
        </w:rPr>
      </w:pPr>
      <w:r w:rsidRPr="00CD4DA4">
        <w:rPr>
          <w:rFonts w:ascii="Times New Roman" w:hAnsi="Times New Roman" w:cs="Times New Roman"/>
          <w:i/>
          <w:color w:val="000000"/>
          <w:sz w:val="24"/>
          <w:szCs w:val="24"/>
        </w:rPr>
        <w:t xml:space="preserve">Projekte të tjera të kësaj drejtorie të realizuara janë: </w:t>
      </w:r>
    </w:p>
    <w:p w:rsidR="00057439" w:rsidRPr="00CD4DA4" w:rsidRDefault="00057439" w:rsidP="005F5856">
      <w:pPr>
        <w:pStyle w:val="ListParagraph"/>
        <w:numPr>
          <w:ilvl w:val="0"/>
          <w:numId w:val="8"/>
        </w:numPr>
        <w:tabs>
          <w:tab w:val="left" w:pos="0"/>
        </w:tabs>
        <w:spacing w:after="0" w:line="276" w:lineRule="auto"/>
        <w:jc w:val="both"/>
        <w:rPr>
          <w:rStyle w:val="Strong"/>
          <w:rFonts w:ascii="Times New Roman" w:hAnsi="Times New Roman" w:cs="Times New Roman"/>
          <w:b w:val="0"/>
          <w:bCs w:val="0"/>
          <w:color w:val="000000"/>
          <w:sz w:val="24"/>
          <w:szCs w:val="24"/>
        </w:rPr>
      </w:pPr>
      <w:r w:rsidRPr="00CD4DA4">
        <w:rPr>
          <w:rStyle w:val="Strong"/>
          <w:rFonts w:ascii="Times New Roman" w:hAnsi="Times New Roman" w:cs="Times New Roman"/>
          <w:b w:val="0"/>
          <w:sz w:val="24"/>
          <w:szCs w:val="24"/>
        </w:rPr>
        <w:t>Inseminimi artificial i lopëve</w:t>
      </w:r>
      <w:r w:rsidR="00581FE4" w:rsidRPr="00CD4DA4">
        <w:rPr>
          <w:rStyle w:val="Strong"/>
          <w:rFonts w:ascii="Times New Roman" w:hAnsi="Times New Roman" w:cs="Times New Roman"/>
          <w:b w:val="0"/>
          <w:sz w:val="24"/>
          <w:szCs w:val="24"/>
        </w:rPr>
        <w:t>,</w:t>
      </w:r>
    </w:p>
    <w:p w:rsidR="00057439" w:rsidRPr="00CD4DA4" w:rsidRDefault="00057439" w:rsidP="005F5856">
      <w:pPr>
        <w:pStyle w:val="ListParagraph"/>
        <w:numPr>
          <w:ilvl w:val="0"/>
          <w:numId w:val="8"/>
        </w:numPr>
        <w:tabs>
          <w:tab w:val="left" w:pos="0"/>
        </w:tabs>
        <w:spacing w:after="0" w:line="276" w:lineRule="auto"/>
        <w:jc w:val="both"/>
        <w:rPr>
          <w:rStyle w:val="Strong"/>
          <w:rFonts w:ascii="Times New Roman" w:hAnsi="Times New Roman" w:cs="Times New Roman"/>
          <w:b w:val="0"/>
          <w:bCs w:val="0"/>
          <w:color w:val="000000"/>
          <w:sz w:val="24"/>
          <w:szCs w:val="24"/>
        </w:rPr>
      </w:pPr>
      <w:r w:rsidRPr="00CD4DA4">
        <w:rPr>
          <w:rStyle w:val="Strong"/>
          <w:rFonts w:ascii="Times New Roman" w:hAnsi="Times New Roman" w:cs="Times New Roman"/>
          <w:b w:val="0"/>
          <w:sz w:val="24"/>
          <w:szCs w:val="24"/>
        </w:rPr>
        <w:t>Vaksinimi i deleve</w:t>
      </w:r>
      <w:r w:rsidR="00581FE4" w:rsidRPr="00CD4DA4">
        <w:rPr>
          <w:rStyle w:val="Strong"/>
          <w:rFonts w:ascii="Times New Roman" w:hAnsi="Times New Roman" w:cs="Times New Roman"/>
          <w:b w:val="0"/>
          <w:sz w:val="24"/>
          <w:szCs w:val="24"/>
        </w:rPr>
        <w:t>,</w:t>
      </w:r>
    </w:p>
    <w:p w:rsidR="00057439" w:rsidRPr="00CD4DA4" w:rsidRDefault="00057439" w:rsidP="005F5856">
      <w:pPr>
        <w:pStyle w:val="ListParagraph"/>
        <w:numPr>
          <w:ilvl w:val="0"/>
          <w:numId w:val="8"/>
        </w:numPr>
        <w:tabs>
          <w:tab w:val="left" w:pos="0"/>
        </w:tabs>
        <w:spacing w:after="0" w:line="276" w:lineRule="auto"/>
        <w:jc w:val="both"/>
        <w:rPr>
          <w:rFonts w:ascii="Times New Roman" w:hAnsi="Times New Roman" w:cs="Times New Roman"/>
          <w:color w:val="000000"/>
          <w:sz w:val="24"/>
          <w:szCs w:val="24"/>
        </w:rPr>
      </w:pPr>
      <w:r w:rsidRPr="00CD4DA4">
        <w:rPr>
          <w:rStyle w:val="Strong"/>
          <w:rFonts w:ascii="Times New Roman" w:hAnsi="Times New Roman" w:cs="Times New Roman"/>
          <w:b w:val="0"/>
          <w:sz w:val="24"/>
          <w:szCs w:val="24"/>
        </w:rPr>
        <w:t>Trajtimi i qenve endacakë (2022-2024)</w:t>
      </w:r>
      <w:r w:rsidR="00581FE4" w:rsidRPr="00CD4DA4">
        <w:rPr>
          <w:rStyle w:val="Strong"/>
          <w:rFonts w:ascii="Times New Roman" w:hAnsi="Times New Roman" w:cs="Times New Roman"/>
          <w:b w:val="0"/>
          <w:sz w:val="24"/>
          <w:szCs w:val="24"/>
        </w:rPr>
        <w:t xml:space="preserve">, </w:t>
      </w:r>
      <w:r w:rsidRPr="00CD4DA4">
        <w:rPr>
          <w:rFonts w:ascii="Times New Roman" w:hAnsi="Times New Roman" w:cs="Times New Roman"/>
          <w:sz w:val="24"/>
          <w:szCs w:val="24"/>
        </w:rPr>
        <w:t>program</w:t>
      </w:r>
      <w:r w:rsidR="00581FE4" w:rsidRPr="00CD4DA4">
        <w:rPr>
          <w:rFonts w:ascii="Times New Roman" w:hAnsi="Times New Roman" w:cs="Times New Roman"/>
          <w:sz w:val="24"/>
          <w:szCs w:val="24"/>
        </w:rPr>
        <w:t xml:space="preserve"> q</w:t>
      </w:r>
      <w:r w:rsidR="00790498">
        <w:rPr>
          <w:rFonts w:ascii="Times New Roman" w:hAnsi="Times New Roman" w:cs="Times New Roman"/>
          <w:sz w:val="24"/>
          <w:szCs w:val="24"/>
        </w:rPr>
        <w:t>ë</w:t>
      </w:r>
      <w:r w:rsidR="00581FE4" w:rsidRPr="00CD4DA4">
        <w:rPr>
          <w:rFonts w:ascii="Times New Roman" w:hAnsi="Times New Roman" w:cs="Times New Roman"/>
          <w:sz w:val="24"/>
          <w:szCs w:val="24"/>
        </w:rPr>
        <w:t xml:space="preserve"> </w:t>
      </w:r>
      <w:r w:rsidRPr="00CD4DA4">
        <w:rPr>
          <w:rFonts w:ascii="Times New Roman" w:hAnsi="Times New Roman" w:cs="Times New Roman"/>
          <w:sz w:val="24"/>
          <w:szCs w:val="24"/>
        </w:rPr>
        <w:t>ka për qëllim trajtimin dhe menaxhimin e qenve endacakë gjatë periudhës 2022-2024, përmes sterilizimit, vaksinimit dhe kujdesit shëndetësor</w:t>
      </w:r>
      <w:r w:rsidR="00581FE4" w:rsidRPr="00CD4DA4">
        <w:rPr>
          <w:rFonts w:ascii="Times New Roman" w:hAnsi="Times New Roman" w:cs="Times New Roman"/>
          <w:sz w:val="24"/>
          <w:szCs w:val="24"/>
        </w:rPr>
        <w:t>,</w:t>
      </w:r>
    </w:p>
    <w:p w:rsidR="00057439" w:rsidRPr="00CD4DA4" w:rsidRDefault="00057439" w:rsidP="005F5856">
      <w:pPr>
        <w:pStyle w:val="ListParagraph"/>
        <w:numPr>
          <w:ilvl w:val="0"/>
          <w:numId w:val="8"/>
        </w:numPr>
        <w:tabs>
          <w:tab w:val="left" w:pos="0"/>
        </w:tabs>
        <w:spacing w:after="0" w:line="276" w:lineRule="auto"/>
        <w:jc w:val="both"/>
        <w:rPr>
          <w:rFonts w:ascii="Times New Roman" w:hAnsi="Times New Roman" w:cs="Times New Roman"/>
          <w:color w:val="000000"/>
          <w:sz w:val="24"/>
          <w:szCs w:val="24"/>
        </w:rPr>
      </w:pPr>
      <w:r w:rsidRPr="00CD4DA4">
        <w:rPr>
          <w:rStyle w:val="Strong"/>
          <w:rFonts w:ascii="Times New Roman" w:hAnsi="Times New Roman" w:cs="Times New Roman"/>
          <w:b w:val="0"/>
          <w:sz w:val="24"/>
          <w:szCs w:val="24"/>
        </w:rPr>
        <w:t>Trajtimi i qenve endacakë (2024-2026)</w:t>
      </w:r>
      <w:r w:rsidR="00581FE4" w:rsidRPr="00CD4DA4">
        <w:rPr>
          <w:rStyle w:val="Strong"/>
          <w:rFonts w:ascii="Times New Roman" w:hAnsi="Times New Roman" w:cs="Times New Roman"/>
          <w:b w:val="0"/>
          <w:sz w:val="24"/>
          <w:szCs w:val="24"/>
        </w:rPr>
        <w:t xml:space="preserve">, </w:t>
      </w:r>
      <w:r w:rsidRPr="00CD4DA4">
        <w:rPr>
          <w:rFonts w:ascii="Times New Roman" w:hAnsi="Times New Roman" w:cs="Times New Roman"/>
          <w:sz w:val="24"/>
          <w:szCs w:val="24"/>
        </w:rPr>
        <w:t xml:space="preserve"> </w:t>
      </w:r>
      <w:r w:rsidR="00581FE4" w:rsidRPr="00CD4DA4">
        <w:rPr>
          <w:rFonts w:ascii="Times New Roman" w:hAnsi="Times New Roman" w:cs="Times New Roman"/>
          <w:sz w:val="24"/>
          <w:szCs w:val="24"/>
        </w:rPr>
        <w:t>v</w:t>
      </w:r>
      <w:r w:rsidRPr="00CD4DA4">
        <w:rPr>
          <w:rFonts w:ascii="Times New Roman" w:hAnsi="Times New Roman" w:cs="Times New Roman"/>
          <w:sz w:val="24"/>
          <w:szCs w:val="24"/>
        </w:rPr>
        <w:t>azhdimi i programit për trajtimin dhe kontrollin e qenve endacakë gjatë periudhës 2024-2026, duke përfshirë masa parandaluese dhe shërbime të kujdesit shëndetësor</w:t>
      </w:r>
      <w:r w:rsidR="00581FE4" w:rsidRPr="00CD4DA4">
        <w:rPr>
          <w:rFonts w:ascii="Times New Roman" w:hAnsi="Times New Roman" w:cs="Times New Roman"/>
          <w:sz w:val="24"/>
          <w:szCs w:val="24"/>
        </w:rPr>
        <w:t>,</w:t>
      </w:r>
      <w:r w:rsidRPr="00CD4DA4">
        <w:rPr>
          <w:rFonts w:ascii="Times New Roman" w:hAnsi="Times New Roman" w:cs="Times New Roman"/>
          <w:sz w:val="24"/>
          <w:szCs w:val="24"/>
        </w:rPr>
        <w:t>.</w:t>
      </w:r>
    </w:p>
    <w:p w:rsidR="00057439" w:rsidRPr="00CD4DA4" w:rsidRDefault="00786616" w:rsidP="005F5856">
      <w:pPr>
        <w:pStyle w:val="ListParagraph"/>
        <w:numPr>
          <w:ilvl w:val="0"/>
          <w:numId w:val="8"/>
        </w:numPr>
        <w:tabs>
          <w:tab w:val="left" w:pos="0"/>
        </w:tabs>
        <w:spacing w:after="0" w:line="276" w:lineRule="auto"/>
        <w:jc w:val="both"/>
        <w:rPr>
          <w:rFonts w:ascii="Times New Roman" w:hAnsi="Times New Roman" w:cs="Times New Roman"/>
          <w:sz w:val="24"/>
          <w:szCs w:val="24"/>
        </w:rPr>
      </w:pPr>
      <w:r w:rsidRPr="00CD4DA4">
        <w:rPr>
          <w:rStyle w:val="Strong"/>
          <w:rFonts w:ascii="Times New Roman" w:hAnsi="Times New Roman" w:cs="Times New Roman"/>
          <w:b w:val="0"/>
          <w:sz w:val="24"/>
          <w:szCs w:val="24"/>
        </w:rPr>
        <w:t>Dezinfektimi, deratizimi dhe dezinsektimi</w:t>
      </w:r>
      <w:r w:rsidR="00581FE4" w:rsidRPr="00CD4DA4">
        <w:rPr>
          <w:rStyle w:val="Strong"/>
          <w:rFonts w:ascii="Times New Roman" w:hAnsi="Times New Roman" w:cs="Times New Roman"/>
          <w:b w:val="0"/>
          <w:sz w:val="24"/>
          <w:szCs w:val="24"/>
        </w:rPr>
        <w:t xml:space="preserve"> i </w:t>
      </w:r>
      <w:r w:rsidR="00057439" w:rsidRPr="00CD4DA4">
        <w:rPr>
          <w:rStyle w:val="Strong"/>
          <w:rFonts w:ascii="Times New Roman" w:hAnsi="Times New Roman" w:cs="Times New Roman"/>
          <w:b w:val="0"/>
          <w:sz w:val="24"/>
          <w:szCs w:val="24"/>
        </w:rPr>
        <w:t>qytetit dhe zonave periferike</w:t>
      </w:r>
      <w:r w:rsidR="00581FE4" w:rsidRPr="00CD4DA4">
        <w:rPr>
          <w:rStyle w:val="Strong"/>
          <w:rFonts w:ascii="Times New Roman" w:hAnsi="Times New Roman" w:cs="Times New Roman"/>
          <w:b w:val="0"/>
          <w:sz w:val="24"/>
          <w:szCs w:val="24"/>
        </w:rPr>
        <w:t>,</w:t>
      </w:r>
    </w:p>
    <w:p w:rsidR="00057439" w:rsidRPr="00CD4DA4" w:rsidRDefault="00057439" w:rsidP="005F5856">
      <w:pPr>
        <w:pStyle w:val="ListParagraph"/>
        <w:numPr>
          <w:ilvl w:val="0"/>
          <w:numId w:val="8"/>
        </w:numPr>
        <w:tabs>
          <w:tab w:val="left" w:pos="0"/>
        </w:tabs>
        <w:spacing w:after="0" w:line="276" w:lineRule="auto"/>
        <w:jc w:val="both"/>
        <w:rPr>
          <w:rFonts w:ascii="Times New Roman" w:hAnsi="Times New Roman" w:cs="Times New Roman"/>
          <w:sz w:val="24"/>
          <w:szCs w:val="24"/>
        </w:rPr>
      </w:pPr>
      <w:r w:rsidRPr="00CD4DA4">
        <w:rPr>
          <w:rStyle w:val="Strong"/>
          <w:rFonts w:ascii="Times New Roman" w:hAnsi="Times New Roman" w:cs="Times New Roman"/>
          <w:b w:val="0"/>
          <w:sz w:val="24"/>
          <w:szCs w:val="24"/>
        </w:rPr>
        <w:lastRenderedPageBreak/>
        <w:t>Pjelloria e tokës</w:t>
      </w:r>
      <w:r w:rsidR="00053E63" w:rsidRPr="00CD4DA4">
        <w:rPr>
          <w:rStyle w:val="Strong"/>
          <w:rFonts w:ascii="Times New Roman" w:hAnsi="Times New Roman" w:cs="Times New Roman"/>
          <w:b w:val="0"/>
          <w:sz w:val="24"/>
          <w:szCs w:val="24"/>
        </w:rPr>
        <w:t xml:space="preserve"> - a</w:t>
      </w:r>
      <w:r w:rsidRPr="00CD4DA4">
        <w:rPr>
          <w:rFonts w:ascii="Times New Roman" w:hAnsi="Times New Roman" w:cs="Times New Roman"/>
          <w:sz w:val="24"/>
          <w:szCs w:val="24"/>
        </w:rPr>
        <w:t>ktiviteti i r</w:t>
      </w:r>
      <w:r w:rsidR="00E9520B" w:rsidRPr="00CD4DA4">
        <w:rPr>
          <w:rFonts w:ascii="Times New Roman" w:hAnsi="Times New Roman" w:cs="Times New Roman"/>
          <w:sz w:val="24"/>
          <w:szCs w:val="24"/>
        </w:rPr>
        <w:t>e</w:t>
      </w:r>
      <w:r w:rsidRPr="00CD4DA4">
        <w:rPr>
          <w:rFonts w:ascii="Times New Roman" w:hAnsi="Times New Roman" w:cs="Times New Roman"/>
          <w:sz w:val="24"/>
          <w:szCs w:val="24"/>
        </w:rPr>
        <w:t>novimit dhe përmirësimit të pjellorisë së tokës</w:t>
      </w:r>
      <w:r w:rsidR="00E9520B" w:rsidRPr="00CD4DA4">
        <w:rPr>
          <w:rFonts w:ascii="Times New Roman" w:hAnsi="Times New Roman" w:cs="Times New Roman"/>
          <w:sz w:val="24"/>
          <w:szCs w:val="24"/>
        </w:rPr>
        <w:t xml:space="preserve"> </w:t>
      </w:r>
      <w:r w:rsidRPr="00CD4DA4">
        <w:rPr>
          <w:rFonts w:ascii="Times New Roman" w:hAnsi="Times New Roman" w:cs="Times New Roman"/>
          <w:sz w:val="24"/>
          <w:szCs w:val="24"/>
        </w:rPr>
        <w:t>përmes praktikave të menaxhimit të qëndrueshëm të tokës dhe përdorimit të teknologjive të përshtatshme</w:t>
      </w:r>
      <w:r w:rsidR="00E9520B" w:rsidRPr="00CD4DA4">
        <w:rPr>
          <w:rFonts w:ascii="Times New Roman" w:hAnsi="Times New Roman" w:cs="Times New Roman"/>
          <w:sz w:val="24"/>
          <w:szCs w:val="24"/>
        </w:rPr>
        <w:t>,</w:t>
      </w:r>
    </w:p>
    <w:p w:rsidR="00996C86" w:rsidRPr="00CD4DA4" w:rsidRDefault="00057439" w:rsidP="005F5856">
      <w:pPr>
        <w:pStyle w:val="ListParagraph"/>
        <w:numPr>
          <w:ilvl w:val="0"/>
          <w:numId w:val="8"/>
        </w:numPr>
        <w:tabs>
          <w:tab w:val="left" w:pos="0"/>
        </w:tabs>
        <w:spacing w:after="0" w:line="276" w:lineRule="auto"/>
        <w:jc w:val="both"/>
        <w:rPr>
          <w:rStyle w:val="Strong"/>
          <w:rFonts w:ascii="Times New Roman" w:hAnsi="Times New Roman" w:cs="Times New Roman"/>
          <w:b w:val="0"/>
          <w:bCs w:val="0"/>
          <w:sz w:val="24"/>
          <w:szCs w:val="24"/>
        </w:rPr>
      </w:pPr>
      <w:r w:rsidRPr="00CD4DA4">
        <w:rPr>
          <w:rStyle w:val="Strong"/>
          <w:rFonts w:ascii="Times New Roman" w:hAnsi="Times New Roman" w:cs="Times New Roman"/>
          <w:b w:val="0"/>
          <w:sz w:val="24"/>
          <w:szCs w:val="24"/>
        </w:rPr>
        <w:t>Vaksinimi i deleve kundër brucelozës</w:t>
      </w:r>
      <w:r w:rsidR="00E9520B" w:rsidRPr="00CD4DA4">
        <w:rPr>
          <w:rStyle w:val="Strong"/>
          <w:rFonts w:ascii="Times New Roman" w:hAnsi="Times New Roman" w:cs="Times New Roman"/>
          <w:b w:val="0"/>
          <w:sz w:val="24"/>
          <w:szCs w:val="24"/>
        </w:rPr>
        <w:t xml:space="preserve"> - </w:t>
      </w:r>
      <w:r w:rsidRPr="00CD4DA4">
        <w:rPr>
          <w:rStyle w:val="Strong"/>
          <w:rFonts w:ascii="Times New Roman" w:hAnsi="Times New Roman" w:cs="Times New Roman"/>
          <w:b w:val="0"/>
          <w:sz w:val="24"/>
          <w:szCs w:val="24"/>
        </w:rPr>
        <w:t>kontratë kornizë (2023-2025)</w:t>
      </w:r>
    </w:p>
    <w:p w:rsidR="00057439" w:rsidRPr="00CD4DA4" w:rsidRDefault="00057439" w:rsidP="007849B4">
      <w:pPr>
        <w:tabs>
          <w:tab w:val="left" w:pos="0"/>
        </w:tabs>
        <w:spacing w:after="0" w:line="276" w:lineRule="auto"/>
        <w:rPr>
          <w:rFonts w:ascii="Times New Roman" w:hAnsi="Times New Roman" w:cs="Times New Roman"/>
          <w:sz w:val="24"/>
          <w:szCs w:val="24"/>
        </w:rPr>
      </w:pPr>
    </w:p>
    <w:p w:rsidR="00996C86" w:rsidRPr="00CD4DA4" w:rsidRDefault="00996C86" w:rsidP="007849B4">
      <w:pPr>
        <w:tabs>
          <w:tab w:val="left" w:pos="0"/>
        </w:tabs>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Përveç realizimit të objektivave të parapara nga drejtoria, sektori i Zhvillimit Rural ka bashkëpunuar edhe me shumë organizata qeveritare e jo qeveritare me qëllim të përmirësimit të situatës në fermat bujqësore dhe ekonomit</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rurale.</w:t>
      </w:r>
      <w:r w:rsidR="007849B4" w:rsidRPr="00CD4DA4">
        <w:rPr>
          <w:rFonts w:ascii="Times New Roman" w:hAnsi="Times New Roman" w:cs="Times New Roman"/>
          <w:sz w:val="24"/>
          <w:szCs w:val="24"/>
        </w:rPr>
        <w:t xml:space="preserve"> </w:t>
      </w:r>
      <w:r w:rsidRPr="00CD4DA4">
        <w:rPr>
          <w:rFonts w:ascii="Times New Roman" w:hAnsi="Times New Roman" w:cs="Times New Roman"/>
          <w:sz w:val="24"/>
          <w:szCs w:val="24"/>
        </w:rPr>
        <w:t xml:space="preserve">Në bashkëpunim me shoqata bujqësore dhe institucione publike e private </w:t>
      </w:r>
      <w:r w:rsidR="007849B4" w:rsidRPr="00CD4DA4">
        <w:rPr>
          <w:rFonts w:ascii="Times New Roman" w:hAnsi="Times New Roman" w:cs="Times New Roman"/>
          <w:sz w:val="24"/>
          <w:szCs w:val="24"/>
        </w:rPr>
        <w:t xml:space="preserve">janë </w:t>
      </w:r>
      <w:r w:rsidRPr="00CD4DA4">
        <w:rPr>
          <w:rFonts w:ascii="Times New Roman" w:hAnsi="Times New Roman" w:cs="Times New Roman"/>
          <w:sz w:val="24"/>
          <w:szCs w:val="24"/>
        </w:rPr>
        <w:t>organizuar trajnime, seminare, ekspozita dhe manifestime</w:t>
      </w:r>
      <w:r w:rsidR="00E9520B" w:rsidRPr="00CD4DA4">
        <w:rPr>
          <w:rFonts w:ascii="Times New Roman" w:hAnsi="Times New Roman" w:cs="Times New Roman"/>
          <w:sz w:val="24"/>
          <w:szCs w:val="24"/>
        </w:rPr>
        <w:t xml:space="preserve"> </w:t>
      </w:r>
      <w:r w:rsidRPr="00CD4DA4">
        <w:rPr>
          <w:rFonts w:ascii="Times New Roman" w:hAnsi="Times New Roman" w:cs="Times New Roman"/>
          <w:sz w:val="24"/>
          <w:szCs w:val="24"/>
        </w:rPr>
        <w:t>tradicionale për promovim të vlerave të prodhimeve agro</w:t>
      </w:r>
      <w:r w:rsidR="00E9520B" w:rsidRPr="00CD4DA4">
        <w:rPr>
          <w:rFonts w:ascii="Times New Roman" w:hAnsi="Times New Roman" w:cs="Times New Roman"/>
          <w:sz w:val="24"/>
          <w:szCs w:val="24"/>
        </w:rPr>
        <w:t xml:space="preserve"> </w:t>
      </w:r>
      <w:r w:rsidRPr="00CD4DA4">
        <w:rPr>
          <w:rFonts w:ascii="Times New Roman" w:hAnsi="Times New Roman" w:cs="Times New Roman"/>
          <w:sz w:val="24"/>
          <w:szCs w:val="24"/>
        </w:rPr>
        <w:t>ushqimore përmes diversifikimit rural.</w:t>
      </w:r>
    </w:p>
    <w:p w:rsidR="00996C86" w:rsidRPr="00CD4DA4" w:rsidRDefault="00996C86" w:rsidP="00996C86">
      <w:pPr>
        <w:spacing w:line="276" w:lineRule="auto"/>
        <w:rPr>
          <w:rFonts w:ascii="Times New Roman" w:hAnsi="Times New Roman" w:cs="Times New Roman"/>
          <w:sz w:val="24"/>
          <w:szCs w:val="24"/>
        </w:rPr>
      </w:pPr>
    </w:p>
    <w:p w:rsidR="00996C86" w:rsidRPr="00CD4DA4" w:rsidRDefault="00500020" w:rsidP="00996C86">
      <w:pPr>
        <w:pStyle w:val="ListParagraph"/>
        <w:numPr>
          <w:ilvl w:val="0"/>
          <w:numId w:val="2"/>
        </w:numPr>
        <w:spacing w:line="276" w:lineRule="auto"/>
        <w:rPr>
          <w:rFonts w:ascii="Times New Roman" w:hAnsi="Times New Roman" w:cs="Times New Roman"/>
          <w:b/>
          <w:sz w:val="24"/>
          <w:szCs w:val="24"/>
        </w:rPr>
      </w:pPr>
      <w:r w:rsidRPr="00CD4DA4">
        <w:rPr>
          <w:rFonts w:ascii="Times New Roman" w:hAnsi="Times New Roman" w:cs="Times New Roman"/>
          <w:b/>
          <w:sz w:val="24"/>
          <w:szCs w:val="24"/>
        </w:rPr>
        <w:t>DREJTORIA E GJEODEZISË DHE KADASTËR</w:t>
      </w:r>
    </w:p>
    <w:p w:rsidR="00996C86" w:rsidRPr="00CD4DA4" w:rsidRDefault="00996C86" w:rsidP="00B27CD3">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Gjatë </w:t>
      </w:r>
      <w:r w:rsidR="00B27CD3" w:rsidRPr="00CD4DA4">
        <w:rPr>
          <w:rFonts w:ascii="Times New Roman" w:hAnsi="Times New Roman" w:cs="Times New Roman"/>
          <w:sz w:val="24"/>
          <w:szCs w:val="24"/>
        </w:rPr>
        <w:t>vitit 2024</w:t>
      </w:r>
      <w:r w:rsidRPr="00CD4DA4">
        <w:rPr>
          <w:rFonts w:ascii="Times New Roman" w:hAnsi="Times New Roman" w:cs="Times New Roman"/>
          <w:sz w:val="24"/>
          <w:szCs w:val="24"/>
        </w:rPr>
        <w:t xml:space="preserve"> </w:t>
      </w:r>
      <w:r w:rsidR="00905268" w:rsidRPr="00CD4DA4">
        <w:rPr>
          <w:rFonts w:ascii="Times New Roman" w:hAnsi="Times New Roman" w:cs="Times New Roman"/>
          <w:sz w:val="24"/>
          <w:szCs w:val="24"/>
        </w:rPr>
        <w:t xml:space="preserve">drejtoria e </w:t>
      </w:r>
      <w:r w:rsidR="00B27CD3" w:rsidRPr="00CD4DA4">
        <w:rPr>
          <w:rFonts w:ascii="Times New Roman" w:hAnsi="Times New Roman" w:cs="Times New Roman"/>
          <w:sz w:val="24"/>
          <w:szCs w:val="24"/>
        </w:rPr>
        <w:t>Gjeodezisë dhe Kadastr</w:t>
      </w:r>
      <w:r w:rsidR="00115537" w:rsidRPr="00CD4DA4">
        <w:rPr>
          <w:rFonts w:ascii="Times New Roman" w:hAnsi="Times New Roman" w:cs="Times New Roman"/>
          <w:sz w:val="24"/>
          <w:szCs w:val="24"/>
        </w:rPr>
        <w:t>it</w:t>
      </w:r>
      <w:r w:rsidRPr="00CD4DA4">
        <w:rPr>
          <w:rFonts w:ascii="Times New Roman" w:hAnsi="Times New Roman" w:cs="Times New Roman"/>
          <w:sz w:val="24"/>
          <w:szCs w:val="24"/>
        </w:rPr>
        <w:t xml:space="preserve"> </w:t>
      </w:r>
      <w:r w:rsidR="00905268" w:rsidRPr="00CD4DA4">
        <w:rPr>
          <w:rFonts w:ascii="Times New Roman" w:hAnsi="Times New Roman" w:cs="Times New Roman"/>
          <w:sz w:val="24"/>
          <w:szCs w:val="24"/>
        </w:rPr>
        <w:t>ka</w:t>
      </w:r>
      <w:r w:rsidRPr="00CD4DA4">
        <w:rPr>
          <w:rFonts w:ascii="Times New Roman" w:hAnsi="Times New Roman" w:cs="Times New Roman"/>
          <w:sz w:val="24"/>
          <w:szCs w:val="24"/>
        </w:rPr>
        <w:t xml:space="preserve"> pranuar </w:t>
      </w:r>
      <w:r w:rsidRPr="00CD4DA4">
        <w:rPr>
          <w:rFonts w:ascii="Times New Roman" w:hAnsi="Times New Roman" w:cs="Times New Roman"/>
          <w:b/>
          <w:sz w:val="24"/>
          <w:szCs w:val="24"/>
        </w:rPr>
        <w:t>22712</w:t>
      </w:r>
      <w:r w:rsidRPr="00CD4DA4">
        <w:rPr>
          <w:rFonts w:ascii="Times New Roman" w:hAnsi="Times New Roman" w:cs="Times New Roman"/>
          <w:sz w:val="24"/>
          <w:szCs w:val="24"/>
        </w:rPr>
        <w:t xml:space="preserve"> kërkesa në kuadër të sektorit të gjeodezisë dhe kadastrit</w:t>
      </w:r>
      <w:r w:rsidR="00115537" w:rsidRPr="00CD4DA4">
        <w:rPr>
          <w:rFonts w:ascii="Times New Roman" w:hAnsi="Times New Roman" w:cs="Times New Roman"/>
          <w:sz w:val="24"/>
          <w:szCs w:val="24"/>
        </w:rPr>
        <w:t xml:space="preserve"> </w:t>
      </w:r>
      <w:r w:rsidRPr="00CD4DA4">
        <w:rPr>
          <w:rFonts w:ascii="Times New Roman" w:hAnsi="Times New Roman" w:cs="Times New Roman"/>
          <w:sz w:val="24"/>
          <w:szCs w:val="24"/>
        </w:rPr>
        <w:t>si</w:t>
      </w:r>
      <w:r w:rsidR="00115537" w:rsidRPr="00CD4DA4">
        <w:rPr>
          <w:rFonts w:ascii="Times New Roman" w:hAnsi="Times New Roman" w:cs="Times New Roman"/>
          <w:sz w:val="24"/>
          <w:szCs w:val="24"/>
        </w:rPr>
        <w:t>:</w:t>
      </w:r>
      <w:r w:rsidRPr="00CD4DA4">
        <w:rPr>
          <w:rFonts w:ascii="Times New Roman" w:hAnsi="Times New Roman" w:cs="Times New Roman"/>
          <w:sz w:val="24"/>
          <w:szCs w:val="24"/>
        </w:rPr>
        <w:t xml:space="preserve"> kontratat e shitblerjes, kontratat e dhurimit, aktgjykimet, aktvendimet, lista poseduese, kopje t</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planit, ndarjet e parcelave, bashkimet e parcelave, regjistrimet e objekteve dhe pjesëve të objekteve. Nga këto lloje të lëndëve si numër:</w:t>
      </w:r>
    </w:p>
    <w:p w:rsidR="00996C86" w:rsidRPr="00CD4DA4" w:rsidRDefault="00996C86"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21690 kërkesa janë miratuar,</w:t>
      </w:r>
    </w:p>
    <w:p w:rsidR="00996C86" w:rsidRPr="00CD4DA4" w:rsidRDefault="00996C86"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518 janë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proces e sipër,</w:t>
      </w:r>
    </w:p>
    <w:p w:rsidR="00996C86" w:rsidRPr="00CD4DA4" w:rsidRDefault="00996C86"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364 kërkesa </w:t>
      </w:r>
      <w:r w:rsidR="00115537" w:rsidRPr="00CD4DA4">
        <w:rPr>
          <w:rFonts w:ascii="Times New Roman" w:hAnsi="Times New Roman" w:cs="Times New Roman"/>
          <w:sz w:val="24"/>
          <w:szCs w:val="24"/>
        </w:rPr>
        <w:t>jan</w:t>
      </w:r>
      <w:r w:rsidRPr="00CD4DA4">
        <w:rPr>
          <w:rFonts w:ascii="Times New Roman" w:hAnsi="Times New Roman" w:cs="Times New Roman"/>
          <w:sz w:val="24"/>
          <w:szCs w:val="24"/>
        </w:rPr>
        <w:t>ë refuzuar</w:t>
      </w:r>
      <w:r w:rsidR="00B27CD3" w:rsidRPr="00CD4DA4">
        <w:rPr>
          <w:rFonts w:ascii="Times New Roman" w:hAnsi="Times New Roman" w:cs="Times New Roman"/>
          <w:sz w:val="24"/>
          <w:szCs w:val="24"/>
        </w:rPr>
        <w:t>,</w:t>
      </w:r>
    </w:p>
    <w:p w:rsidR="00996C86" w:rsidRPr="00CD4DA4" w:rsidRDefault="00996C86"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84 janë</w:t>
      </w:r>
      <w:r w:rsidR="00115537" w:rsidRPr="00CD4DA4">
        <w:rPr>
          <w:rFonts w:ascii="Times New Roman" w:hAnsi="Times New Roman" w:cs="Times New Roman"/>
          <w:sz w:val="24"/>
          <w:szCs w:val="24"/>
        </w:rPr>
        <w:t xml:space="preserve"> </w:t>
      </w:r>
      <w:r w:rsidRPr="00CD4DA4">
        <w:rPr>
          <w:rFonts w:ascii="Times New Roman" w:hAnsi="Times New Roman" w:cs="Times New Roman"/>
          <w:sz w:val="24"/>
          <w:szCs w:val="24"/>
        </w:rPr>
        <w:t>pezulluar</w:t>
      </w:r>
      <w:r w:rsidR="00B27CD3" w:rsidRPr="00CD4DA4">
        <w:rPr>
          <w:rFonts w:ascii="Times New Roman" w:hAnsi="Times New Roman" w:cs="Times New Roman"/>
          <w:sz w:val="24"/>
          <w:szCs w:val="24"/>
        </w:rPr>
        <w:t>,</w:t>
      </w:r>
    </w:p>
    <w:p w:rsidR="00996C86" w:rsidRPr="00CD4DA4" w:rsidRDefault="00996C86"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47 janë</w:t>
      </w:r>
      <w:r w:rsidR="00115537" w:rsidRPr="00CD4DA4">
        <w:rPr>
          <w:rFonts w:ascii="Times New Roman" w:hAnsi="Times New Roman" w:cs="Times New Roman"/>
          <w:sz w:val="24"/>
          <w:szCs w:val="24"/>
        </w:rPr>
        <w:t xml:space="preserve"> </w:t>
      </w:r>
      <w:r w:rsidRPr="00CD4DA4">
        <w:rPr>
          <w:rFonts w:ascii="Times New Roman" w:hAnsi="Times New Roman" w:cs="Times New Roman"/>
          <w:sz w:val="24"/>
          <w:szCs w:val="24"/>
        </w:rPr>
        <w:t>anuluar për shkaqe t</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gabime</w:t>
      </w:r>
      <w:r w:rsidR="00115537" w:rsidRPr="00CD4DA4">
        <w:rPr>
          <w:rFonts w:ascii="Times New Roman" w:hAnsi="Times New Roman" w:cs="Times New Roman"/>
          <w:sz w:val="24"/>
          <w:szCs w:val="24"/>
        </w:rPr>
        <w:t>v</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teknike.</w:t>
      </w:r>
      <w:r w:rsidRPr="00CD4DA4">
        <w:rPr>
          <w:rStyle w:val="FootnoteReference"/>
        </w:rPr>
        <w:t xml:space="preserve"> </w:t>
      </w:r>
    </w:p>
    <w:p w:rsidR="00996C86" w:rsidRPr="00CD4DA4" w:rsidRDefault="00996C86" w:rsidP="00905268">
      <w:pPr>
        <w:spacing w:line="276" w:lineRule="auto"/>
        <w:jc w:val="both"/>
        <w:rPr>
          <w:rFonts w:ascii="Times New Roman" w:hAnsi="Times New Roman" w:cs="Times New Roman"/>
          <w:i/>
          <w:sz w:val="24"/>
          <w:szCs w:val="24"/>
        </w:rPr>
      </w:pPr>
      <w:r w:rsidRPr="00CD4DA4">
        <w:rPr>
          <w:rFonts w:ascii="Times New Roman" w:hAnsi="Times New Roman" w:cs="Times New Roman"/>
          <w:i/>
          <w:sz w:val="24"/>
          <w:szCs w:val="24"/>
        </w:rPr>
        <w:t>Aktivitetet më të rëndësishme</w:t>
      </w:r>
      <w:r w:rsidR="00115537" w:rsidRPr="00CD4DA4">
        <w:rPr>
          <w:rFonts w:ascii="Times New Roman" w:hAnsi="Times New Roman" w:cs="Times New Roman"/>
          <w:i/>
          <w:sz w:val="24"/>
          <w:szCs w:val="24"/>
        </w:rPr>
        <w:t xml:space="preserve"> </w:t>
      </w:r>
      <w:r w:rsidRPr="00CD4DA4">
        <w:rPr>
          <w:rFonts w:ascii="Times New Roman" w:hAnsi="Times New Roman" w:cs="Times New Roman"/>
          <w:i/>
          <w:sz w:val="24"/>
          <w:szCs w:val="24"/>
        </w:rPr>
        <w:t>në këtë periudhë janë:</w:t>
      </w:r>
    </w:p>
    <w:p w:rsidR="00996C86" w:rsidRPr="00CD4DA4" w:rsidRDefault="00996C86" w:rsidP="005F5856">
      <w:pPr>
        <w:pStyle w:val="ListParagraph"/>
        <w:numPr>
          <w:ilvl w:val="0"/>
          <w:numId w:val="9"/>
        </w:numPr>
        <w:spacing w:line="276" w:lineRule="auto"/>
        <w:jc w:val="both"/>
        <w:rPr>
          <w:rFonts w:ascii="Times New Roman" w:hAnsi="Times New Roman" w:cs="Times New Roman"/>
          <w:sz w:val="24"/>
          <w:szCs w:val="24"/>
          <w:lang w:eastAsia="ja-JP"/>
        </w:rPr>
      </w:pPr>
      <w:r w:rsidRPr="00CD4DA4">
        <w:rPr>
          <w:rFonts w:ascii="Times New Roman" w:hAnsi="Times New Roman" w:cs="Times New Roman"/>
          <w:b/>
          <w:sz w:val="24"/>
          <w:szCs w:val="24"/>
          <w:lang w:eastAsia="ja-JP"/>
        </w:rPr>
        <w:t>Legalizimi:</w:t>
      </w:r>
      <w:r w:rsidRPr="00CD4DA4">
        <w:rPr>
          <w:rFonts w:ascii="Times New Roman" w:hAnsi="Times New Roman" w:cs="Times New Roman"/>
          <w:sz w:val="24"/>
          <w:szCs w:val="24"/>
          <w:lang w:eastAsia="ja-JP"/>
        </w:rPr>
        <w:t xml:space="preserve"> Janë regjistruar 236 vendime</w:t>
      </w:r>
      <w:r w:rsidR="00115537" w:rsidRPr="00CD4DA4">
        <w:rPr>
          <w:rFonts w:ascii="Times New Roman" w:hAnsi="Times New Roman" w:cs="Times New Roman"/>
          <w:sz w:val="24"/>
          <w:szCs w:val="24"/>
          <w:lang w:eastAsia="ja-JP"/>
        </w:rPr>
        <w:t xml:space="preserve"> </w:t>
      </w:r>
      <w:r w:rsidRPr="00CD4DA4">
        <w:rPr>
          <w:rFonts w:ascii="Times New Roman" w:hAnsi="Times New Roman" w:cs="Times New Roman"/>
          <w:sz w:val="24"/>
          <w:szCs w:val="24"/>
          <w:lang w:eastAsia="ja-JP"/>
        </w:rPr>
        <w:t>të Drejtorisë së Urbanizmit dhe Planifikimit Hapësinor sipas ligjit për ndërtimet pa leje</w:t>
      </w:r>
      <w:r w:rsidR="00115537" w:rsidRPr="00CD4DA4">
        <w:rPr>
          <w:rFonts w:ascii="Times New Roman" w:hAnsi="Times New Roman" w:cs="Times New Roman"/>
          <w:sz w:val="24"/>
          <w:szCs w:val="24"/>
          <w:lang w:eastAsia="ja-JP"/>
        </w:rPr>
        <w:t xml:space="preserve"> d</w:t>
      </w:r>
      <w:r w:rsidRPr="00CD4DA4">
        <w:rPr>
          <w:rFonts w:ascii="Times New Roman" w:hAnsi="Times New Roman" w:cs="Times New Roman"/>
          <w:sz w:val="24"/>
          <w:szCs w:val="24"/>
          <w:lang w:eastAsia="ja-JP"/>
        </w:rPr>
        <w:t>he të gjitha këto objekte tani janë të evidentuara në regjistrat kadastrale, ku për secilën ekzistojnë certifikata të pronës.</w:t>
      </w:r>
    </w:p>
    <w:p w:rsidR="00996C86" w:rsidRPr="00CD4DA4" w:rsidRDefault="00996C86" w:rsidP="005F5856">
      <w:pPr>
        <w:pStyle w:val="ListParagraph"/>
        <w:numPr>
          <w:ilvl w:val="0"/>
          <w:numId w:val="9"/>
        </w:numPr>
        <w:spacing w:line="276" w:lineRule="auto"/>
        <w:jc w:val="both"/>
        <w:rPr>
          <w:rFonts w:ascii="Times New Roman" w:hAnsi="Times New Roman" w:cs="Times New Roman"/>
          <w:sz w:val="24"/>
          <w:szCs w:val="24"/>
          <w:lang w:eastAsia="ja-JP"/>
        </w:rPr>
      </w:pPr>
      <w:r w:rsidRPr="00CD4DA4">
        <w:rPr>
          <w:rFonts w:ascii="Times New Roman" w:hAnsi="Times New Roman" w:cs="Times New Roman"/>
          <w:b/>
          <w:sz w:val="24"/>
          <w:szCs w:val="24"/>
          <w:lang w:eastAsia="ja-JP"/>
        </w:rPr>
        <w:t>Shpronësimet:</w:t>
      </w:r>
      <w:r w:rsidRPr="00CD4DA4">
        <w:rPr>
          <w:rFonts w:ascii="Times New Roman" w:hAnsi="Times New Roman" w:cs="Times New Roman"/>
          <w:sz w:val="24"/>
          <w:szCs w:val="24"/>
          <w:lang w:eastAsia="ja-JP"/>
        </w:rPr>
        <w:t xml:space="preserve"> Gjatë afatit raportues janë përfunduar projektet </w:t>
      </w:r>
      <w:r w:rsidR="00115537" w:rsidRPr="00CD4DA4">
        <w:rPr>
          <w:rFonts w:ascii="Times New Roman" w:hAnsi="Times New Roman" w:cs="Times New Roman"/>
          <w:sz w:val="24"/>
          <w:szCs w:val="24"/>
          <w:lang w:eastAsia="ja-JP"/>
        </w:rPr>
        <w:t>e</w:t>
      </w:r>
      <w:r w:rsidRPr="00CD4DA4">
        <w:rPr>
          <w:rFonts w:ascii="Times New Roman" w:hAnsi="Times New Roman" w:cs="Times New Roman"/>
          <w:sz w:val="24"/>
          <w:szCs w:val="24"/>
          <w:lang w:eastAsia="ja-JP"/>
        </w:rPr>
        <w:t xml:space="preserve"> shpronësimit dhe disa janë </w:t>
      </w:r>
      <w:r w:rsidR="00115537" w:rsidRPr="00CD4DA4">
        <w:rPr>
          <w:rFonts w:ascii="Times New Roman" w:hAnsi="Times New Roman" w:cs="Times New Roman"/>
          <w:sz w:val="24"/>
          <w:szCs w:val="24"/>
          <w:lang w:eastAsia="ja-JP"/>
        </w:rPr>
        <w:t>n</w:t>
      </w:r>
      <w:r w:rsidRPr="00CD4DA4">
        <w:rPr>
          <w:rFonts w:ascii="Times New Roman" w:hAnsi="Times New Roman" w:cs="Times New Roman"/>
          <w:sz w:val="24"/>
          <w:szCs w:val="24"/>
          <w:lang w:eastAsia="ja-JP"/>
        </w:rPr>
        <w:t xml:space="preserve">ë përfundim sipër: </w:t>
      </w:r>
    </w:p>
    <w:p w:rsidR="00B27CD3" w:rsidRPr="00CD4DA4" w:rsidRDefault="00996C86" w:rsidP="005F5856">
      <w:pPr>
        <w:pStyle w:val="ListParagraph"/>
        <w:numPr>
          <w:ilvl w:val="0"/>
          <w:numId w:val="11"/>
        </w:numPr>
        <w:spacing w:line="276" w:lineRule="auto"/>
        <w:jc w:val="both"/>
        <w:rPr>
          <w:rFonts w:ascii="Times New Roman" w:hAnsi="Times New Roman" w:cs="Times New Roman"/>
          <w:sz w:val="24"/>
          <w:szCs w:val="24"/>
          <w:lang w:eastAsia="ja-JP"/>
        </w:rPr>
      </w:pPr>
      <w:r w:rsidRPr="00CD4DA4">
        <w:rPr>
          <w:rFonts w:ascii="Times New Roman" w:hAnsi="Times New Roman" w:cs="Times New Roman"/>
          <w:b/>
          <w:sz w:val="24"/>
          <w:szCs w:val="24"/>
          <w:lang w:eastAsia="ja-JP"/>
        </w:rPr>
        <w:t>Varrezat e Qytetit</w:t>
      </w:r>
      <w:r w:rsidRPr="00CD4DA4">
        <w:rPr>
          <w:rFonts w:ascii="Times New Roman" w:hAnsi="Times New Roman" w:cs="Times New Roman"/>
          <w:sz w:val="24"/>
          <w:szCs w:val="24"/>
          <w:lang w:eastAsia="ja-JP"/>
        </w:rPr>
        <w:t xml:space="preserve"> –</w:t>
      </w:r>
      <w:r w:rsidRPr="00CD4DA4">
        <w:rPr>
          <w:rFonts w:ascii="Times New Roman" w:hAnsi="Times New Roman" w:cs="Times New Roman"/>
          <w:sz w:val="24"/>
          <w:szCs w:val="24"/>
        </w:rPr>
        <w:t xml:space="preserve"> Pas shpalljes nga Komuna e Prizrenit si </w:t>
      </w:r>
      <w:r w:rsidR="00115537" w:rsidRPr="00CD4DA4">
        <w:rPr>
          <w:rFonts w:ascii="Times New Roman" w:hAnsi="Times New Roman" w:cs="Times New Roman"/>
          <w:sz w:val="24"/>
          <w:szCs w:val="24"/>
        </w:rPr>
        <w:t>i</w:t>
      </w:r>
      <w:r w:rsidRPr="00CD4DA4">
        <w:rPr>
          <w:rFonts w:ascii="Times New Roman" w:hAnsi="Times New Roman" w:cs="Times New Roman"/>
          <w:sz w:val="24"/>
          <w:szCs w:val="24"/>
        </w:rPr>
        <w:t xml:space="preserve">nteres i përgjithshëm </w:t>
      </w:r>
      <w:r w:rsidR="00115537" w:rsidRPr="00CD4DA4">
        <w:rPr>
          <w:rFonts w:ascii="Times New Roman" w:hAnsi="Times New Roman" w:cs="Times New Roman"/>
          <w:sz w:val="24"/>
          <w:szCs w:val="24"/>
        </w:rPr>
        <w:t>p</w:t>
      </w:r>
      <w:r w:rsidRPr="00CD4DA4">
        <w:rPr>
          <w:rFonts w:ascii="Times New Roman" w:hAnsi="Times New Roman" w:cs="Times New Roman"/>
          <w:sz w:val="24"/>
          <w:szCs w:val="24"/>
        </w:rPr>
        <w:t>ublik, është proceduar në Qeveri ky vendim, i cili</w:t>
      </w:r>
      <w:r w:rsidR="00115537" w:rsidRPr="00CD4DA4">
        <w:rPr>
          <w:rFonts w:ascii="Times New Roman" w:hAnsi="Times New Roman" w:cs="Times New Roman"/>
          <w:sz w:val="24"/>
          <w:szCs w:val="24"/>
        </w:rPr>
        <w:t xml:space="preserve"> </w:t>
      </w:r>
      <w:r w:rsidRPr="00CD4DA4">
        <w:rPr>
          <w:rFonts w:ascii="Times New Roman" w:hAnsi="Times New Roman" w:cs="Times New Roman"/>
          <w:sz w:val="24"/>
          <w:szCs w:val="24"/>
        </w:rPr>
        <w:t xml:space="preserve">është miratuar dhe janë zhvilluar procedurat e shpronësimit </w:t>
      </w:r>
      <w:r w:rsidR="00115537" w:rsidRPr="00CD4DA4">
        <w:rPr>
          <w:rFonts w:ascii="Times New Roman" w:hAnsi="Times New Roman" w:cs="Times New Roman"/>
          <w:sz w:val="24"/>
          <w:szCs w:val="24"/>
        </w:rPr>
        <w:t>p</w:t>
      </w:r>
      <w:r w:rsidR="00790498">
        <w:rPr>
          <w:rFonts w:ascii="Times New Roman" w:hAnsi="Times New Roman" w:cs="Times New Roman"/>
          <w:sz w:val="24"/>
          <w:szCs w:val="24"/>
        </w:rPr>
        <w:t>ë</w:t>
      </w:r>
      <w:r w:rsidR="00115537" w:rsidRPr="00CD4DA4">
        <w:rPr>
          <w:rFonts w:ascii="Times New Roman" w:hAnsi="Times New Roman" w:cs="Times New Roman"/>
          <w:sz w:val="24"/>
          <w:szCs w:val="24"/>
        </w:rPr>
        <w:t xml:space="preserve">r </w:t>
      </w:r>
      <w:r w:rsidRPr="00CD4DA4">
        <w:rPr>
          <w:rFonts w:ascii="Times New Roman" w:hAnsi="Times New Roman" w:cs="Times New Roman"/>
          <w:sz w:val="24"/>
          <w:szCs w:val="24"/>
        </w:rPr>
        <w:t xml:space="preserve">marrjen e </w:t>
      </w:r>
      <w:r w:rsidR="00115537" w:rsidRPr="00CD4DA4">
        <w:rPr>
          <w:rFonts w:ascii="Times New Roman" w:hAnsi="Times New Roman" w:cs="Times New Roman"/>
          <w:sz w:val="24"/>
          <w:szCs w:val="24"/>
        </w:rPr>
        <w:t>nj</w:t>
      </w:r>
      <w:r w:rsidR="00790498">
        <w:rPr>
          <w:rFonts w:ascii="Times New Roman" w:hAnsi="Times New Roman" w:cs="Times New Roman"/>
          <w:sz w:val="24"/>
          <w:szCs w:val="24"/>
        </w:rPr>
        <w:t>ë</w:t>
      </w:r>
      <w:r w:rsidR="00115537" w:rsidRPr="00CD4DA4">
        <w:rPr>
          <w:rFonts w:ascii="Times New Roman" w:hAnsi="Times New Roman" w:cs="Times New Roman"/>
          <w:sz w:val="24"/>
          <w:szCs w:val="24"/>
        </w:rPr>
        <w:t xml:space="preserve"> v</w:t>
      </w:r>
      <w:r w:rsidRPr="00CD4DA4">
        <w:rPr>
          <w:rFonts w:ascii="Times New Roman" w:hAnsi="Times New Roman" w:cs="Times New Roman"/>
          <w:sz w:val="24"/>
          <w:szCs w:val="24"/>
        </w:rPr>
        <w:t>endimi përfundimtar. Si komun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kemi pranuar vlerësimin nga Ministri</w:t>
      </w:r>
      <w:r w:rsidR="00115537" w:rsidRPr="00CD4DA4">
        <w:rPr>
          <w:rFonts w:ascii="Times New Roman" w:hAnsi="Times New Roman" w:cs="Times New Roman"/>
          <w:sz w:val="24"/>
          <w:szCs w:val="24"/>
        </w:rPr>
        <w:t xml:space="preserve">a e </w:t>
      </w:r>
      <w:r w:rsidRPr="00CD4DA4">
        <w:rPr>
          <w:rFonts w:ascii="Times New Roman" w:hAnsi="Times New Roman" w:cs="Times New Roman"/>
          <w:sz w:val="24"/>
          <w:szCs w:val="24"/>
        </w:rPr>
        <w:t>Financave dhe Transfereve</w:t>
      </w:r>
      <w:r w:rsidR="00786616" w:rsidRPr="00CD4DA4">
        <w:rPr>
          <w:rFonts w:ascii="Times New Roman" w:hAnsi="Times New Roman" w:cs="Times New Roman"/>
          <w:sz w:val="24"/>
          <w:szCs w:val="24"/>
        </w:rPr>
        <w:t xml:space="preserve"> dhe </w:t>
      </w:r>
      <w:r w:rsidRPr="00CD4DA4">
        <w:rPr>
          <w:rFonts w:ascii="Times New Roman" w:hAnsi="Times New Roman" w:cs="Times New Roman"/>
          <w:sz w:val="24"/>
          <w:szCs w:val="24"/>
        </w:rPr>
        <w:t>është realizuar bartj</w:t>
      </w:r>
      <w:r w:rsidR="00115537" w:rsidRPr="00CD4DA4">
        <w:rPr>
          <w:rFonts w:ascii="Times New Roman" w:hAnsi="Times New Roman" w:cs="Times New Roman"/>
          <w:sz w:val="24"/>
          <w:szCs w:val="24"/>
        </w:rPr>
        <w:t>a</w:t>
      </w:r>
      <w:r w:rsidRPr="00CD4DA4">
        <w:rPr>
          <w:rFonts w:ascii="Times New Roman" w:hAnsi="Times New Roman" w:cs="Times New Roman"/>
          <w:sz w:val="24"/>
          <w:szCs w:val="24"/>
        </w:rPr>
        <w:t xml:space="preserve"> e pronësisë në emër të Komunës së Prizrenit.</w:t>
      </w:r>
    </w:p>
    <w:p w:rsidR="00996C86" w:rsidRPr="00CD4DA4" w:rsidRDefault="00996C86" w:rsidP="005F5856">
      <w:pPr>
        <w:pStyle w:val="ListParagraph"/>
        <w:numPr>
          <w:ilvl w:val="0"/>
          <w:numId w:val="11"/>
        </w:numPr>
        <w:spacing w:line="276" w:lineRule="auto"/>
        <w:jc w:val="both"/>
        <w:rPr>
          <w:rFonts w:ascii="Times New Roman" w:hAnsi="Times New Roman" w:cs="Times New Roman"/>
          <w:sz w:val="24"/>
          <w:szCs w:val="24"/>
          <w:lang w:eastAsia="ja-JP"/>
        </w:rPr>
      </w:pPr>
      <w:r w:rsidRPr="00CD4DA4">
        <w:rPr>
          <w:rFonts w:ascii="Times New Roman" w:hAnsi="Times New Roman" w:cs="Times New Roman"/>
          <w:b/>
          <w:sz w:val="24"/>
          <w:szCs w:val="24"/>
          <w:lang w:eastAsia="ja-JP"/>
        </w:rPr>
        <w:t xml:space="preserve">Objekti </w:t>
      </w:r>
      <w:r w:rsidR="00115537" w:rsidRPr="00CD4DA4">
        <w:rPr>
          <w:rFonts w:ascii="Times New Roman" w:hAnsi="Times New Roman" w:cs="Times New Roman"/>
          <w:b/>
          <w:sz w:val="24"/>
          <w:szCs w:val="24"/>
          <w:lang w:eastAsia="ja-JP"/>
        </w:rPr>
        <w:t xml:space="preserve">i </w:t>
      </w:r>
      <w:r w:rsidRPr="00CD4DA4">
        <w:rPr>
          <w:rFonts w:ascii="Times New Roman" w:hAnsi="Times New Roman" w:cs="Times New Roman"/>
          <w:b/>
          <w:sz w:val="24"/>
          <w:szCs w:val="24"/>
          <w:lang w:eastAsia="ja-JP"/>
        </w:rPr>
        <w:t xml:space="preserve">ish ndërmarrjes </w:t>
      </w:r>
      <w:r w:rsidR="00115537" w:rsidRPr="00CD4DA4">
        <w:rPr>
          <w:rFonts w:ascii="Times New Roman" w:hAnsi="Times New Roman" w:cs="Times New Roman"/>
          <w:b/>
          <w:sz w:val="24"/>
          <w:szCs w:val="24"/>
          <w:lang w:eastAsia="ja-JP"/>
        </w:rPr>
        <w:t>“</w:t>
      </w:r>
      <w:r w:rsidRPr="00CD4DA4">
        <w:rPr>
          <w:rFonts w:ascii="Times New Roman" w:hAnsi="Times New Roman" w:cs="Times New Roman"/>
          <w:b/>
          <w:sz w:val="24"/>
          <w:szCs w:val="24"/>
          <w:lang w:eastAsia="ja-JP"/>
        </w:rPr>
        <w:t>LIRIA</w:t>
      </w:r>
      <w:r w:rsidR="00115537" w:rsidRPr="00CD4DA4">
        <w:rPr>
          <w:rFonts w:ascii="Times New Roman" w:hAnsi="Times New Roman" w:cs="Times New Roman"/>
          <w:b/>
          <w:sz w:val="24"/>
          <w:szCs w:val="24"/>
          <w:lang w:eastAsia="ja-JP"/>
        </w:rPr>
        <w:t>”</w:t>
      </w:r>
      <w:r w:rsidRPr="00CD4DA4">
        <w:rPr>
          <w:rFonts w:ascii="Times New Roman" w:hAnsi="Times New Roman" w:cs="Times New Roman"/>
          <w:sz w:val="24"/>
          <w:szCs w:val="24"/>
          <w:lang w:eastAsia="ja-JP"/>
        </w:rPr>
        <w:t xml:space="preserve"> - Krijimi i hapësirave për lëvizshmëri në trafik dhe për këmbësor</w:t>
      </w:r>
      <w:r w:rsidR="00790498">
        <w:rPr>
          <w:rFonts w:ascii="Times New Roman" w:hAnsi="Times New Roman" w:cs="Times New Roman"/>
          <w:sz w:val="24"/>
          <w:szCs w:val="24"/>
          <w:lang w:eastAsia="ja-JP"/>
        </w:rPr>
        <w:t>ë</w:t>
      </w:r>
      <w:r w:rsidRPr="00CD4DA4">
        <w:rPr>
          <w:rFonts w:ascii="Times New Roman" w:hAnsi="Times New Roman" w:cs="Times New Roman"/>
          <w:sz w:val="24"/>
          <w:szCs w:val="24"/>
          <w:lang w:eastAsia="ja-JP"/>
        </w:rPr>
        <w:t xml:space="preserve"> e cila përfshinë rrënimin e objektit që shtrihet në pjesën e parcelës 4792-0 ZK Prizren (NTSH ‘Liria’), po ashtu edhe për ketë</w:t>
      </w:r>
      <w:r w:rsidR="00115537" w:rsidRPr="00CD4DA4">
        <w:rPr>
          <w:rFonts w:ascii="Times New Roman" w:hAnsi="Times New Roman" w:cs="Times New Roman"/>
          <w:sz w:val="24"/>
          <w:szCs w:val="24"/>
          <w:lang w:eastAsia="ja-JP"/>
        </w:rPr>
        <w:t xml:space="preserve"> jan</w:t>
      </w:r>
      <w:r w:rsidR="00790498">
        <w:rPr>
          <w:rFonts w:ascii="Times New Roman" w:hAnsi="Times New Roman" w:cs="Times New Roman"/>
          <w:sz w:val="24"/>
          <w:szCs w:val="24"/>
          <w:lang w:eastAsia="ja-JP"/>
        </w:rPr>
        <w:t>ë</w:t>
      </w:r>
      <w:r w:rsidR="00115537" w:rsidRPr="00CD4DA4">
        <w:rPr>
          <w:rFonts w:ascii="Times New Roman" w:hAnsi="Times New Roman" w:cs="Times New Roman"/>
          <w:sz w:val="24"/>
          <w:szCs w:val="24"/>
          <w:lang w:eastAsia="ja-JP"/>
        </w:rPr>
        <w:t xml:space="preserve"> </w:t>
      </w:r>
      <w:r w:rsidRPr="00CD4DA4">
        <w:rPr>
          <w:rFonts w:ascii="Times New Roman" w:hAnsi="Times New Roman" w:cs="Times New Roman"/>
          <w:sz w:val="24"/>
          <w:szCs w:val="24"/>
          <w:lang w:eastAsia="ja-JP"/>
        </w:rPr>
        <w:t xml:space="preserve">zhvilluar procedura </w:t>
      </w:r>
      <w:r w:rsidR="00115537" w:rsidRPr="00CD4DA4">
        <w:rPr>
          <w:rFonts w:ascii="Times New Roman" w:hAnsi="Times New Roman" w:cs="Times New Roman"/>
          <w:sz w:val="24"/>
          <w:szCs w:val="24"/>
          <w:lang w:eastAsia="ja-JP"/>
        </w:rPr>
        <w:t>t</w:t>
      </w:r>
      <w:r w:rsidR="00790498">
        <w:rPr>
          <w:rFonts w:ascii="Times New Roman" w:hAnsi="Times New Roman" w:cs="Times New Roman"/>
          <w:sz w:val="24"/>
          <w:szCs w:val="24"/>
          <w:lang w:eastAsia="ja-JP"/>
        </w:rPr>
        <w:t>ë</w:t>
      </w:r>
      <w:r w:rsidRPr="00CD4DA4">
        <w:rPr>
          <w:rFonts w:ascii="Times New Roman" w:hAnsi="Times New Roman" w:cs="Times New Roman"/>
          <w:sz w:val="24"/>
          <w:szCs w:val="24"/>
          <w:lang w:eastAsia="ja-JP"/>
        </w:rPr>
        <w:t xml:space="preserve"> shpronësimit </w:t>
      </w:r>
      <w:r w:rsidR="00115537" w:rsidRPr="00CD4DA4">
        <w:rPr>
          <w:rFonts w:ascii="Times New Roman" w:hAnsi="Times New Roman" w:cs="Times New Roman"/>
          <w:sz w:val="24"/>
          <w:szCs w:val="24"/>
          <w:lang w:eastAsia="ja-JP"/>
        </w:rPr>
        <w:t xml:space="preserve">dhe </w:t>
      </w:r>
      <w:r w:rsidRPr="00CD4DA4">
        <w:rPr>
          <w:rFonts w:ascii="Times New Roman" w:hAnsi="Times New Roman" w:cs="Times New Roman"/>
          <w:sz w:val="24"/>
          <w:szCs w:val="24"/>
          <w:lang w:eastAsia="ja-JP"/>
        </w:rPr>
        <w:t>është marr</w:t>
      </w:r>
      <w:r w:rsidR="00790498">
        <w:rPr>
          <w:rFonts w:ascii="Times New Roman" w:hAnsi="Times New Roman" w:cs="Times New Roman"/>
          <w:sz w:val="24"/>
          <w:szCs w:val="24"/>
          <w:lang w:eastAsia="ja-JP"/>
        </w:rPr>
        <w:t>ë</w:t>
      </w:r>
      <w:r w:rsidRPr="00CD4DA4">
        <w:rPr>
          <w:rFonts w:ascii="Times New Roman" w:hAnsi="Times New Roman" w:cs="Times New Roman"/>
          <w:sz w:val="24"/>
          <w:szCs w:val="24"/>
          <w:lang w:eastAsia="ja-JP"/>
        </w:rPr>
        <w:t xml:space="preserve"> vendimi përfundimtar, mirëpo jemi në pritje të faturës nga AKP-ja, në mënyrë që të realizohet pagesa dhe prona të bart</w:t>
      </w:r>
      <w:r w:rsidR="00115537" w:rsidRPr="00CD4DA4">
        <w:rPr>
          <w:rFonts w:ascii="Times New Roman" w:hAnsi="Times New Roman" w:cs="Times New Roman"/>
          <w:sz w:val="24"/>
          <w:szCs w:val="24"/>
          <w:lang w:eastAsia="ja-JP"/>
        </w:rPr>
        <w:t>e</w:t>
      </w:r>
      <w:r w:rsidRPr="00CD4DA4">
        <w:rPr>
          <w:rFonts w:ascii="Times New Roman" w:hAnsi="Times New Roman" w:cs="Times New Roman"/>
          <w:sz w:val="24"/>
          <w:szCs w:val="24"/>
          <w:lang w:eastAsia="ja-JP"/>
        </w:rPr>
        <w:t xml:space="preserve">t në emër të Komunës së Prizrenit. </w:t>
      </w:r>
      <w:r w:rsidRPr="00CD4DA4">
        <w:rPr>
          <w:rFonts w:ascii="Times New Roman" w:hAnsi="Times New Roman" w:cs="Times New Roman"/>
          <w:sz w:val="24"/>
          <w:szCs w:val="24"/>
          <w:lang w:eastAsia="ja-JP"/>
        </w:rPr>
        <w:lastRenderedPageBreak/>
        <w:t>Rrënimi i objektit të NTSH ‘Liria’ ka përfunduar dhe tani ka filluar realizimi i projektit nga ana e Komunës.</w:t>
      </w:r>
    </w:p>
    <w:p w:rsidR="00996C86" w:rsidRPr="00CD4DA4" w:rsidRDefault="00115537" w:rsidP="00B27CD3">
      <w:pPr>
        <w:spacing w:line="276" w:lineRule="auto"/>
        <w:jc w:val="both"/>
        <w:rPr>
          <w:rFonts w:ascii="Times New Roman" w:hAnsi="Times New Roman" w:cs="Times New Roman"/>
          <w:i/>
          <w:sz w:val="24"/>
          <w:szCs w:val="24"/>
          <w:lang w:eastAsia="ja-JP"/>
        </w:rPr>
      </w:pPr>
      <w:r w:rsidRPr="00CD4DA4">
        <w:rPr>
          <w:rFonts w:ascii="Times New Roman" w:hAnsi="Times New Roman" w:cs="Times New Roman"/>
          <w:i/>
          <w:sz w:val="24"/>
          <w:szCs w:val="24"/>
          <w:lang w:eastAsia="ja-JP"/>
        </w:rPr>
        <w:t xml:space="preserve">Ndërsa, </w:t>
      </w:r>
      <w:r w:rsidR="00996C86" w:rsidRPr="00CD4DA4">
        <w:rPr>
          <w:rFonts w:ascii="Times New Roman" w:hAnsi="Times New Roman" w:cs="Times New Roman"/>
          <w:i/>
          <w:sz w:val="24"/>
          <w:szCs w:val="24"/>
          <w:lang w:eastAsia="ja-JP"/>
        </w:rPr>
        <w:t>ende në procedurë janë këto projekte të shpronësimit</w:t>
      </w:r>
      <w:r w:rsidRPr="00CD4DA4">
        <w:rPr>
          <w:rFonts w:ascii="Times New Roman" w:hAnsi="Times New Roman" w:cs="Times New Roman"/>
          <w:i/>
          <w:sz w:val="24"/>
          <w:szCs w:val="24"/>
          <w:lang w:eastAsia="ja-JP"/>
        </w:rPr>
        <w:t xml:space="preserve"> </w:t>
      </w:r>
      <w:r w:rsidR="00996C86" w:rsidRPr="00CD4DA4">
        <w:rPr>
          <w:rFonts w:ascii="Times New Roman" w:hAnsi="Times New Roman" w:cs="Times New Roman"/>
          <w:i/>
          <w:sz w:val="24"/>
          <w:szCs w:val="24"/>
          <w:lang w:eastAsia="ja-JP"/>
        </w:rPr>
        <w:t>për të cilat janë përpiluar projektet dhe elaboratet kadastral</w:t>
      </w:r>
      <w:r w:rsidRPr="00CD4DA4">
        <w:rPr>
          <w:rFonts w:ascii="Times New Roman" w:hAnsi="Times New Roman" w:cs="Times New Roman"/>
          <w:i/>
          <w:sz w:val="24"/>
          <w:szCs w:val="24"/>
          <w:lang w:eastAsia="ja-JP"/>
        </w:rPr>
        <w:t>e</w:t>
      </w:r>
      <w:r w:rsidR="00996C86" w:rsidRPr="00CD4DA4">
        <w:rPr>
          <w:rFonts w:ascii="Times New Roman" w:hAnsi="Times New Roman" w:cs="Times New Roman"/>
          <w:i/>
          <w:sz w:val="24"/>
          <w:szCs w:val="24"/>
          <w:lang w:eastAsia="ja-JP"/>
        </w:rPr>
        <w:t>:</w:t>
      </w:r>
    </w:p>
    <w:p w:rsidR="00996C86" w:rsidRPr="00CD4DA4" w:rsidRDefault="00996C86" w:rsidP="005F5856">
      <w:pPr>
        <w:pStyle w:val="ListParagraph"/>
        <w:numPr>
          <w:ilvl w:val="0"/>
          <w:numId w:val="10"/>
        </w:numPr>
        <w:spacing w:line="276" w:lineRule="auto"/>
        <w:jc w:val="both"/>
        <w:rPr>
          <w:rFonts w:ascii="Times New Roman" w:hAnsi="Times New Roman" w:cs="Times New Roman"/>
          <w:sz w:val="24"/>
          <w:szCs w:val="24"/>
          <w:lang w:eastAsia="ja-JP"/>
        </w:rPr>
      </w:pPr>
      <w:r w:rsidRPr="00CD4DA4">
        <w:rPr>
          <w:rFonts w:ascii="Times New Roman" w:hAnsi="Times New Roman" w:cs="Times New Roman"/>
          <w:sz w:val="24"/>
          <w:szCs w:val="24"/>
          <w:lang w:eastAsia="ja-JP"/>
        </w:rPr>
        <w:t xml:space="preserve">Realizimi projektit </w:t>
      </w:r>
      <w:r w:rsidR="00786616" w:rsidRPr="00CD4DA4">
        <w:rPr>
          <w:rFonts w:ascii="Times New Roman" w:hAnsi="Times New Roman" w:cs="Times New Roman"/>
          <w:sz w:val="24"/>
          <w:szCs w:val="24"/>
          <w:lang w:eastAsia="ja-JP"/>
        </w:rPr>
        <w:t>t</w:t>
      </w:r>
      <w:r w:rsidR="00790498">
        <w:rPr>
          <w:rFonts w:ascii="Times New Roman" w:hAnsi="Times New Roman" w:cs="Times New Roman"/>
          <w:sz w:val="24"/>
          <w:szCs w:val="24"/>
          <w:lang w:eastAsia="ja-JP"/>
        </w:rPr>
        <w:t>ë</w:t>
      </w:r>
      <w:r w:rsidR="00786616" w:rsidRPr="00CD4DA4">
        <w:rPr>
          <w:rFonts w:ascii="Times New Roman" w:hAnsi="Times New Roman" w:cs="Times New Roman"/>
          <w:sz w:val="24"/>
          <w:szCs w:val="24"/>
          <w:lang w:eastAsia="ja-JP"/>
        </w:rPr>
        <w:t xml:space="preserve"> T</w:t>
      </w:r>
      <w:r w:rsidRPr="00CD4DA4">
        <w:rPr>
          <w:rFonts w:ascii="Times New Roman" w:hAnsi="Times New Roman" w:cs="Times New Roman"/>
          <w:sz w:val="24"/>
          <w:szCs w:val="24"/>
          <w:lang w:eastAsia="ja-JP"/>
        </w:rPr>
        <w:t>A’s</w:t>
      </w:r>
      <w:r w:rsidR="00115537" w:rsidRPr="00CD4DA4">
        <w:rPr>
          <w:rFonts w:ascii="Times New Roman" w:hAnsi="Times New Roman" w:cs="Times New Roman"/>
          <w:sz w:val="24"/>
          <w:szCs w:val="24"/>
          <w:lang w:eastAsia="ja-JP"/>
        </w:rPr>
        <w:t xml:space="preserve"> </w:t>
      </w:r>
      <w:r w:rsidRPr="00CD4DA4">
        <w:rPr>
          <w:rFonts w:ascii="Times New Roman" w:hAnsi="Times New Roman" w:cs="Times New Roman"/>
          <w:sz w:val="24"/>
          <w:szCs w:val="24"/>
          <w:lang w:eastAsia="ja-JP"/>
        </w:rPr>
        <w:t>deri te kryq</w:t>
      </w:r>
      <w:r w:rsidR="00790498">
        <w:rPr>
          <w:rFonts w:ascii="Times New Roman" w:hAnsi="Times New Roman" w:cs="Times New Roman"/>
          <w:sz w:val="24"/>
          <w:szCs w:val="24"/>
          <w:lang w:eastAsia="ja-JP"/>
        </w:rPr>
        <w:t>ë</w:t>
      </w:r>
      <w:r w:rsidR="00CD4DA4" w:rsidRPr="00CD4DA4">
        <w:rPr>
          <w:rFonts w:ascii="Times New Roman" w:hAnsi="Times New Roman" w:cs="Times New Roman"/>
          <w:sz w:val="24"/>
          <w:szCs w:val="24"/>
          <w:lang w:eastAsia="ja-JP"/>
        </w:rPr>
        <w:t xml:space="preserve">zimi </w:t>
      </w:r>
      <w:r w:rsidRPr="00CD4DA4">
        <w:rPr>
          <w:rFonts w:ascii="Times New Roman" w:hAnsi="Times New Roman" w:cs="Times New Roman"/>
          <w:sz w:val="24"/>
          <w:szCs w:val="24"/>
          <w:lang w:eastAsia="ja-JP"/>
        </w:rPr>
        <w:t>n</w:t>
      </w:r>
      <w:r w:rsidR="00790498">
        <w:rPr>
          <w:rFonts w:ascii="Times New Roman" w:hAnsi="Times New Roman" w:cs="Times New Roman"/>
          <w:sz w:val="24"/>
          <w:szCs w:val="24"/>
          <w:lang w:eastAsia="ja-JP"/>
        </w:rPr>
        <w:t>ë</w:t>
      </w:r>
      <w:r w:rsidRPr="00CD4DA4">
        <w:rPr>
          <w:rFonts w:ascii="Times New Roman" w:hAnsi="Times New Roman" w:cs="Times New Roman"/>
          <w:sz w:val="24"/>
          <w:szCs w:val="24"/>
          <w:lang w:eastAsia="ja-JP"/>
        </w:rPr>
        <w:t xml:space="preserve"> autostrad</w:t>
      </w:r>
      <w:r w:rsidR="00786616" w:rsidRPr="00CD4DA4">
        <w:rPr>
          <w:rFonts w:ascii="Times New Roman" w:hAnsi="Times New Roman" w:cs="Times New Roman"/>
          <w:sz w:val="24"/>
          <w:szCs w:val="24"/>
          <w:lang w:eastAsia="ja-JP"/>
        </w:rPr>
        <w:t>ë</w:t>
      </w:r>
      <w:r w:rsidR="00CD4DA4" w:rsidRPr="00CD4DA4">
        <w:rPr>
          <w:rFonts w:ascii="Times New Roman" w:hAnsi="Times New Roman" w:cs="Times New Roman"/>
          <w:sz w:val="24"/>
          <w:szCs w:val="24"/>
          <w:lang w:eastAsia="ja-JP"/>
        </w:rPr>
        <w:t>,</w:t>
      </w:r>
    </w:p>
    <w:p w:rsidR="00996C86" w:rsidRPr="00CD4DA4" w:rsidRDefault="00996C86" w:rsidP="005F5856">
      <w:pPr>
        <w:pStyle w:val="ListParagraph"/>
        <w:numPr>
          <w:ilvl w:val="0"/>
          <w:numId w:val="10"/>
        </w:numPr>
        <w:spacing w:line="276" w:lineRule="auto"/>
        <w:jc w:val="both"/>
        <w:rPr>
          <w:rFonts w:ascii="Times New Roman" w:hAnsi="Times New Roman" w:cs="Times New Roman"/>
          <w:sz w:val="24"/>
          <w:szCs w:val="24"/>
          <w:lang w:eastAsia="ja-JP"/>
        </w:rPr>
      </w:pPr>
      <w:r w:rsidRPr="00CD4DA4">
        <w:rPr>
          <w:rFonts w:ascii="Times New Roman" w:hAnsi="Times New Roman" w:cs="Times New Roman"/>
          <w:sz w:val="24"/>
          <w:szCs w:val="24"/>
          <w:lang w:eastAsia="ja-JP"/>
        </w:rPr>
        <w:t xml:space="preserve">Lidhja e rrugës nga </w:t>
      </w:r>
      <w:r w:rsidR="00CD4DA4" w:rsidRPr="00CD4DA4">
        <w:rPr>
          <w:rFonts w:ascii="Times New Roman" w:hAnsi="Times New Roman" w:cs="Times New Roman"/>
          <w:sz w:val="24"/>
          <w:szCs w:val="24"/>
          <w:lang w:eastAsia="ja-JP"/>
        </w:rPr>
        <w:t>L</w:t>
      </w:r>
      <w:r w:rsidRPr="00CD4DA4">
        <w:rPr>
          <w:rFonts w:ascii="Times New Roman" w:hAnsi="Times New Roman" w:cs="Times New Roman"/>
          <w:sz w:val="24"/>
          <w:szCs w:val="24"/>
          <w:lang w:eastAsia="ja-JP"/>
        </w:rPr>
        <w:t xml:space="preserve">agjja </w:t>
      </w:r>
      <w:r w:rsidR="00CD4DA4" w:rsidRPr="00CD4DA4">
        <w:rPr>
          <w:rFonts w:ascii="Times New Roman" w:hAnsi="Times New Roman" w:cs="Times New Roman"/>
          <w:sz w:val="24"/>
          <w:szCs w:val="24"/>
          <w:lang w:eastAsia="ja-JP"/>
        </w:rPr>
        <w:t>e Trimave (</w:t>
      </w:r>
      <w:r w:rsidRPr="00CD4DA4">
        <w:rPr>
          <w:rFonts w:ascii="Times New Roman" w:hAnsi="Times New Roman" w:cs="Times New Roman"/>
          <w:sz w:val="24"/>
          <w:szCs w:val="24"/>
          <w:lang w:eastAsia="ja-JP"/>
        </w:rPr>
        <w:t>Tusu</w:t>
      </w:r>
      <w:r w:rsidR="00CD4DA4" w:rsidRPr="00CD4DA4">
        <w:rPr>
          <w:rFonts w:ascii="Times New Roman" w:hAnsi="Times New Roman" w:cs="Times New Roman"/>
          <w:sz w:val="24"/>
          <w:szCs w:val="24"/>
          <w:lang w:eastAsia="ja-JP"/>
        </w:rPr>
        <w:t>s)</w:t>
      </w:r>
      <w:r w:rsidRPr="00CD4DA4">
        <w:rPr>
          <w:rFonts w:ascii="Times New Roman" w:hAnsi="Times New Roman" w:cs="Times New Roman"/>
          <w:sz w:val="24"/>
          <w:szCs w:val="24"/>
          <w:lang w:eastAsia="ja-JP"/>
        </w:rPr>
        <w:t xml:space="preserve"> deri n</w:t>
      </w:r>
      <w:r w:rsidR="00790498">
        <w:rPr>
          <w:rFonts w:ascii="Times New Roman" w:hAnsi="Times New Roman" w:cs="Times New Roman"/>
          <w:sz w:val="24"/>
          <w:szCs w:val="24"/>
          <w:lang w:eastAsia="ja-JP"/>
        </w:rPr>
        <w:t>ë</w:t>
      </w:r>
      <w:r w:rsidRPr="00CD4DA4">
        <w:rPr>
          <w:rFonts w:ascii="Times New Roman" w:hAnsi="Times New Roman" w:cs="Times New Roman"/>
          <w:sz w:val="24"/>
          <w:szCs w:val="24"/>
          <w:lang w:eastAsia="ja-JP"/>
        </w:rPr>
        <w:t xml:space="preserve"> lagjen Bajram Curr</w:t>
      </w:r>
      <w:r w:rsidR="00CD4DA4" w:rsidRPr="00CD4DA4">
        <w:rPr>
          <w:rFonts w:ascii="Times New Roman" w:hAnsi="Times New Roman" w:cs="Times New Roman"/>
          <w:sz w:val="24"/>
          <w:szCs w:val="24"/>
          <w:lang w:eastAsia="ja-JP"/>
        </w:rPr>
        <w:t xml:space="preserve">i, </w:t>
      </w:r>
    </w:p>
    <w:p w:rsidR="00996C86" w:rsidRPr="00CD4DA4" w:rsidRDefault="00996C86" w:rsidP="005F5856">
      <w:pPr>
        <w:pStyle w:val="ListParagraph"/>
        <w:numPr>
          <w:ilvl w:val="0"/>
          <w:numId w:val="10"/>
        </w:numPr>
        <w:spacing w:line="276" w:lineRule="auto"/>
        <w:jc w:val="both"/>
        <w:rPr>
          <w:rFonts w:ascii="Times New Roman" w:hAnsi="Times New Roman" w:cs="Times New Roman"/>
          <w:sz w:val="24"/>
          <w:szCs w:val="24"/>
          <w:lang w:eastAsia="ja-JP"/>
        </w:rPr>
      </w:pPr>
      <w:r w:rsidRPr="00CD4DA4">
        <w:rPr>
          <w:rFonts w:ascii="Times New Roman" w:hAnsi="Times New Roman" w:cs="Times New Roman"/>
          <w:sz w:val="24"/>
          <w:szCs w:val="24"/>
          <w:lang w:eastAsia="ja-JP"/>
        </w:rPr>
        <w:t>Realizimi</w:t>
      </w:r>
      <w:r w:rsidR="00CD4DA4" w:rsidRPr="00CD4DA4">
        <w:rPr>
          <w:rFonts w:ascii="Times New Roman" w:hAnsi="Times New Roman" w:cs="Times New Roman"/>
          <w:sz w:val="24"/>
          <w:szCs w:val="24"/>
          <w:lang w:eastAsia="ja-JP"/>
        </w:rPr>
        <w:t xml:space="preserve"> i </w:t>
      </w:r>
      <w:r w:rsidRPr="00CD4DA4">
        <w:rPr>
          <w:rFonts w:ascii="Times New Roman" w:hAnsi="Times New Roman" w:cs="Times New Roman"/>
          <w:sz w:val="24"/>
          <w:szCs w:val="24"/>
          <w:lang w:eastAsia="ja-JP"/>
        </w:rPr>
        <w:t>parkingut nëntokësor përball</w:t>
      </w:r>
      <w:r w:rsidR="00790498">
        <w:rPr>
          <w:rFonts w:ascii="Times New Roman" w:hAnsi="Times New Roman" w:cs="Times New Roman"/>
          <w:sz w:val="24"/>
          <w:szCs w:val="24"/>
          <w:lang w:eastAsia="ja-JP"/>
        </w:rPr>
        <w:t>ë</w:t>
      </w:r>
      <w:r w:rsidRPr="00CD4DA4">
        <w:rPr>
          <w:rFonts w:ascii="Times New Roman" w:hAnsi="Times New Roman" w:cs="Times New Roman"/>
          <w:sz w:val="24"/>
          <w:szCs w:val="24"/>
          <w:lang w:eastAsia="ja-JP"/>
        </w:rPr>
        <w:t xml:space="preserve"> Komunës së Prizrenit.</w:t>
      </w:r>
    </w:p>
    <w:p w:rsidR="00B27CD3" w:rsidRPr="00CD4DA4" w:rsidRDefault="00B27CD3" w:rsidP="00B27CD3">
      <w:pPr>
        <w:spacing w:line="276" w:lineRule="auto"/>
        <w:jc w:val="both"/>
        <w:rPr>
          <w:rFonts w:ascii="Times New Roman" w:hAnsi="Times New Roman" w:cs="Times New Roman"/>
          <w:sz w:val="24"/>
          <w:szCs w:val="24"/>
        </w:rPr>
      </w:pPr>
    </w:p>
    <w:p w:rsidR="00996C86" w:rsidRPr="00CD4DA4" w:rsidRDefault="00B27CD3" w:rsidP="00B27CD3">
      <w:pPr>
        <w:pStyle w:val="ListParagraph"/>
        <w:numPr>
          <w:ilvl w:val="0"/>
          <w:numId w:val="2"/>
        </w:numPr>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t>DREJTORIA E KULTURËS, RINISË DHE SPORTIT</w:t>
      </w:r>
    </w:p>
    <w:p w:rsidR="00B27CD3" w:rsidRPr="00CD4DA4" w:rsidRDefault="00B27CD3" w:rsidP="00B27CD3">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Drejtoria e Kulturës, Rinisë dhe Sportit gjatë vitit 2024 ka realizuar projekte kapitale, ka mbështetur organizatat joqeveritare të sektorëve të ndryshme për realizimin e aktiviteteve kulturore, sportive dhe për rininë, poashtu ka realizuar aktivitete për data e festa të veçanta. </w:t>
      </w:r>
    </w:p>
    <w:p w:rsidR="00025482" w:rsidRPr="00CD4DA4" w:rsidRDefault="00B27CD3" w:rsidP="00B27CD3">
      <w:pPr>
        <w:spacing w:after="0" w:line="276" w:lineRule="auto"/>
        <w:jc w:val="both"/>
        <w:textAlignment w:val="baseline"/>
        <w:rPr>
          <w:rFonts w:ascii="Times New Roman" w:eastAsia="Times New Roman" w:hAnsi="Times New Roman" w:cs="Times New Roman"/>
          <w:i/>
          <w:sz w:val="24"/>
          <w:szCs w:val="24"/>
        </w:rPr>
      </w:pPr>
      <w:r w:rsidRPr="00CD4DA4">
        <w:rPr>
          <w:rFonts w:ascii="Times New Roman" w:eastAsia="Times New Roman" w:hAnsi="Times New Roman" w:cs="Times New Roman"/>
          <w:bCs/>
          <w:i/>
          <w:sz w:val="24"/>
          <w:szCs w:val="24"/>
        </w:rPr>
        <w:t xml:space="preserve">Projektet kapitale më të rëndësishme janë: </w:t>
      </w:r>
    </w:p>
    <w:p w:rsidR="00025482" w:rsidRPr="00CD4DA4" w:rsidRDefault="00B27CD3" w:rsidP="005F5856">
      <w:pPr>
        <w:numPr>
          <w:ilvl w:val="0"/>
          <w:numId w:val="14"/>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 xml:space="preserve">Ndërtimi i </w:t>
      </w:r>
      <w:r w:rsidR="00025482" w:rsidRPr="00CD4DA4">
        <w:rPr>
          <w:rFonts w:ascii="Times New Roman" w:eastAsia="Times New Roman" w:hAnsi="Times New Roman" w:cs="Times New Roman"/>
          <w:sz w:val="24"/>
          <w:szCs w:val="24"/>
        </w:rPr>
        <w:t>varrezave të martirëve në fshatin Landovicë  </w:t>
      </w:r>
    </w:p>
    <w:p w:rsidR="00025482" w:rsidRPr="00CD4DA4" w:rsidRDefault="00025482" w:rsidP="005F5856">
      <w:pPr>
        <w:numPr>
          <w:ilvl w:val="0"/>
          <w:numId w:val="15"/>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Ndërtimi i fushës së sportit në SHFMU “Bajram Curri” në fshatin Romajë </w:t>
      </w:r>
    </w:p>
    <w:p w:rsidR="00025482" w:rsidRPr="00CD4DA4" w:rsidRDefault="00025482" w:rsidP="005F5856">
      <w:pPr>
        <w:numPr>
          <w:ilvl w:val="0"/>
          <w:numId w:val="16"/>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Në shkoll</w:t>
      </w:r>
      <w:r w:rsidR="00B27CD3" w:rsidRPr="00CD4DA4">
        <w:rPr>
          <w:rFonts w:ascii="Times New Roman" w:eastAsia="Times New Roman" w:hAnsi="Times New Roman" w:cs="Times New Roman"/>
          <w:sz w:val="24"/>
          <w:szCs w:val="24"/>
        </w:rPr>
        <w:t>ën "Hysni Temaj" në Kushnin kanë</w:t>
      </w:r>
      <w:r w:rsidRPr="00CD4DA4">
        <w:rPr>
          <w:rFonts w:ascii="Times New Roman" w:eastAsia="Times New Roman" w:hAnsi="Times New Roman" w:cs="Times New Roman"/>
          <w:sz w:val="24"/>
          <w:szCs w:val="24"/>
        </w:rPr>
        <w:t xml:space="preserve"> filluar punimet për vendosjen e rrethojës metalike në fushën e futbollit si dhe furnizimi me pajisje përcjellëse sportive. </w:t>
      </w:r>
    </w:p>
    <w:p w:rsidR="00025482" w:rsidRPr="00CD4DA4" w:rsidRDefault="00025482" w:rsidP="005F5856">
      <w:pPr>
        <w:numPr>
          <w:ilvl w:val="0"/>
          <w:numId w:val="17"/>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 xml:space="preserve">Përurimi </w:t>
      </w:r>
      <w:r w:rsidR="00B27CD3" w:rsidRPr="00CD4DA4">
        <w:rPr>
          <w:rFonts w:ascii="Times New Roman" w:eastAsia="Times New Roman" w:hAnsi="Times New Roman" w:cs="Times New Roman"/>
          <w:sz w:val="24"/>
          <w:szCs w:val="24"/>
        </w:rPr>
        <w:t>i Memorialit “Porta e Lirisë” në Has</w:t>
      </w:r>
      <w:r w:rsidRPr="00CD4DA4">
        <w:rPr>
          <w:rFonts w:ascii="Times New Roman" w:eastAsia="Times New Roman" w:hAnsi="Times New Roman" w:cs="Times New Roman"/>
          <w:sz w:val="24"/>
          <w:szCs w:val="24"/>
        </w:rPr>
        <w:t> </w:t>
      </w:r>
    </w:p>
    <w:p w:rsidR="00025482" w:rsidRPr="00CD4DA4" w:rsidRDefault="00025482" w:rsidP="005F5856">
      <w:pPr>
        <w:numPr>
          <w:ilvl w:val="0"/>
          <w:numId w:val="18"/>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Përfundimi i tërësishëm i ndërtimit të fushës sportive për futboll, basketboll dhe volejboll në Shkollën F</w:t>
      </w:r>
      <w:r w:rsidR="00B27CD3" w:rsidRPr="00CD4DA4">
        <w:rPr>
          <w:rFonts w:ascii="Times New Roman" w:eastAsia="Times New Roman" w:hAnsi="Times New Roman" w:cs="Times New Roman"/>
          <w:sz w:val="24"/>
          <w:szCs w:val="24"/>
        </w:rPr>
        <w:t>illore “Vëllezërit Frashëri”, në Planejë</w:t>
      </w:r>
      <w:r w:rsidRPr="00CD4DA4">
        <w:rPr>
          <w:rFonts w:ascii="Times New Roman" w:eastAsia="Times New Roman" w:hAnsi="Times New Roman" w:cs="Times New Roman"/>
          <w:sz w:val="24"/>
          <w:szCs w:val="24"/>
        </w:rPr>
        <w:t>  </w:t>
      </w:r>
    </w:p>
    <w:p w:rsidR="00025482" w:rsidRPr="00CD4DA4" w:rsidRDefault="00025482" w:rsidP="005F5856">
      <w:pPr>
        <w:numPr>
          <w:ilvl w:val="0"/>
          <w:numId w:val="19"/>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Ndërtimi i fushës së futbollit n</w:t>
      </w:r>
      <w:r w:rsidR="00B27CD3" w:rsidRPr="00CD4DA4">
        <w:rPr>
          <w:rFonts w:ascii="Times New Roman" w:eastAsia="Times New Roman" w:hAnsi="Times New Roman" w:cs="Times New Roman"/>
          <w:sz w:val="24"/>
          <w:szCs w:val="24"/>
        </w:rPr>
        <w:t xml:space="preserve">ë SHMLM "Luciano Motroni", </w:t>
      </w:r>
      <w:r w:rsidRPr="00CD4DA4">
        <w:rPr>
          <w:rFonts w:ascii="Times New Roman" w:eastAsia="Times New Roman" w:hAnsi="Times New Roman" w:cs="Times New Roman"/>
          <w:sz w:val="24"/>
          <w:szCs w:val="24"/>
        </w:rPr>
        <w:t>në Prizren    </w:t>
      </w:r>
    </w:p>
    <w:p w:rsidR="00025482" w:rsidRPr="00CD4DA4" w:rsidRDefault="00025482" w:rsidP="005F5856">
      <w:pPr>
        <w:numPr>
          <w:ilvl w:val="0"/>
          <w:numId w:val="20"/>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Ndërtimi i fushës sportive n</w:t>
      </w:r>
      <w:r w:rsidR="00B27CD3" w:rsidRPr="00CD4DA4">
        <w:rPr>
          <w:rFonts w:ascii="Times New Roman" w:eastAsia="Times New Roman" w:hAnsi="Times New Roman" w:cs="Times New Roman"/>
          <w:sz w:val="24"/>
          <w:szCs w:val="24"/>
        </w:rPr>
        <w:t>ë SHFMU “Dëshmorët e Zhurit”, në</w:t>
      </w:r>
      <w:r w:rsidRPr="00CD4DA4">
        <w:rPr>
          <w:rFonts w:ascii="Times New Roman" w:eastAsia="Times New Roman" w:hAnsi="Times New Roman" w:cs="Times New Roman"/>
          <w:sz w:val="24"/>
          <w:szCs w:val="24"/>
        </w:rPr>
        <w:t xml:space="preserve"> Zhur  </w:t>
      </w:r>
    </w:p>
    <w:p w:rsidR="00025482" w:rsidRPr="00CD4DA4" w:rsidRDefault="00025482" w:rsidP="005F5856">
      <w:pPr>
        <w:numPr>
          <w:ilvl w:val="0"/>
          <w:numId w:val="21"/>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Punimet për ndërtimin e qendrës kulturore në fshatin Pouskë, në Zhupë  </w:t>
      </w:r>
    </w:p>
    <w:p w:rsidR="00025482" w:rsidRPr="00CD4DA4" w:rsidRDefault="00025482" w:rsidP="005F5856">
      <w:pPr>
        <w:numPr>
          <w:ilvl w:val="0"/>
          <w:numId w:val="22"/>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Ndërtimi i Kullës së Komandantit të UÇK-së, Remzi Ademaj – "Petriti", në vendin e tij të lindjes, në Zhur.                                                  </w:t>
      </w:r>
    </w:p>
    <w:p w:rsidR="00025482" w:rsidRPr="00CD4DA4" w:rsidRDefault="00025482" w:rsidP="005F5856">
      <w:pPr>
        <w:numPr>
          <w:ilvl w:val="0"/>
          <w:numId w:val="23"/>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Renovimi i Shtëpisë së Kulturës në Zym </w:t>
      </w:r>
    </w:p>
    <w:p w:rsidR="00025482" w:rsidRPr="00CD4DA4" w:rsidRDefault="00025482" w:rsidP="005F5856">
      <w:pPr>
        <w:numPr>
          <w:ilvl w:val="0"/>
          <w:numId w:val="24"/>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Punimet për Ndërtimin e Sal</w:t>
      </w:r>
      <w:r w:rsidR="00B27CD3" w:rsidRPr="00CD4DA4">
        <w:rPr>
          <w:rFonts w:ascii="Times New Roman" w:eastAsia="Times New Roman" w:hAnsi="Times New Roman" w:cs="Times New Roman"/>
          <w:sz w:val="24"/>
          <w:szCs w:val="24"/>
        </w:rPr>
        <w:t>lës Multifunksionale Sportive në</w:t>
      </w:r>
      <w:r w:rsidRPr="00CD4DA4">
        <w:rPr>
          <w:rFonts w:ascii="Times New Roman" w:eastAsia="Times New Roman" w:hAnsi="Times New Roman" w:cs="Times New Roman"/>
          <w:sz w:val="24"/>
          <w:szCs w:val="24"/>
        </w:rPr>
        <w:t xml:space="preserve"> Prizren </w:t>
      </w:r>
    </w:p>
    <w:p w:rsidR="00025482" w:rsidRPr="00CD4DA4" w:rsidRDefault="00025482" w:rsidP="005F5856">
      <w:pPr>
        <w:numPr>
          <w:ilvl w:val="0"/>
          <w:numId w:val="25"/>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Restaurimi i Kullës së Cikajve në Gjonaj </w:t>
      </w:r>
    </w:p>
    <w:p w:rsidR="00025482" w:rsidRPr="00CD4DA4" w:rsidRDefault="00025482" w:rsidP="005F5856">
      <w:pPr>
        <w:numPr>
          <w:ilvl w:val="0"/>
          <w:numId w:val="26"/>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Pas shumë vitesh, në fshatin M</w:t>
      </w:r>
      <w:r w:rsidR="00B27CD3" w:rsidRPr="00CD4DA4">
        <w:rPr>
          <w:rFonts w:ascii="Times New Roman" w:eastAsia="Times New Roman" w:hAnsi="Times New Roman" w:cs="Times New Roman"/>
          <w:sz w:val="24"/>
          <w:szCs w:val="24"/>
        </w:rPr>
        <w:t xml:space="preserve">edvec, ka përfunduar renovimi </w:t>
      </w:r>
      <w:r w:rsidRPr="00CD4DA4">
        <w:rPr>
          <w:rFonts w:ascii="Times New Roman" w:eastAsia="Times New Roman" w:hAnsi="Times New Roman" w:cs="Times New Roman"/>
          <w:sz w:val="24"/>
          <w:szCs w:val="24"/>
        </w:rPr>
        <w:t xml:space="preserve">i sallës sportive që do t'i shërbej nxënësve </w:t>
      </w:r>
      <w:r w:rsidR="00B27CD3" w:rsidRPr="00CD4DA4">
        <w:rPr>
          <w:rFonts w:ascii="Times New Roman" w:eastAsia="Times New Roman" w:hAnsi="Times New Roman" w:cs="Times New Roman"/>
          <w:sz w:val="24"/>
          <w:szCs w:val="24"/>
        </w:rPr>
        <w:t>dhe komunitetit në përgjithësi</w:t>
      </w:r>
    </w:p>
    <w:p w:rsidR="00025482" w:rsidRPr="00CD4DA4" w:rsidRDefault="00B27CD3" w:rsidP="005F5856">
      <w:pPr>
        <w:numPr>
          <w:ilvl w:val="0"/>
          <w:numId w:val="27"/>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Janë realizuar p</w:t>
      </w:r>
      <w:r w:rsidR="00025482" w:rsidRPr="00CD4DA4">
        <w:rPr>
          <w:rFonts w:ascii="Times New Roman" w:eastAsia="Times New Roman" w:hAnsi="Times New Roman" w:cs="Times New Roman"/>
          <w:sz w:val="24"/>
          <w:szCs w:val="24"/>
        </w:rPr>
        <w:t>unimet për ndërtimin e terrenit sportiv në fshatin Atmaxhë  </w:t>
      </w:r>
    </w:p>
    <w:p w:rsidR="00025482" w:rsidRPr="00CD4DA4" w:rsidRDefault="00025482" w:rsidP="005F5856">
      <w:pPr>
        <w:numPr>
          <w:ilvl w:val="0"/>
          <w:numId w:val="28"/>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Rregullimi i fushës sportive në fshatin Billushë </w:t>
      </w:r>
    </w:p>
    <w:p w:rsidR="00025482" w:rsidRPr="00CD4DA4" w:rsidRDefault="00025482" w:rsidP="005F5856">
      <w:pPr>
        <w:numPr>
          <w:ilvl w:val="0"/>
          <w:numId w:val="29"/>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Përurimi i memo</w:t>
      </w:r>
      <w:r w:rsidR="00B27CD3" w:rsidRPr="00CD4DA4">
        <w:rPr>
          <w:rFonts w:ascii="Times New Roman" w:eastAsia="Times New Roman" w:hAnsi="Times New Roman" w:cs="Times New Roman"/>
          <w:sz w:val="24"/>
          <w:szCs w:val="24"/>
        </w:rPr>
        <w:t>rialit të</w:t>
      </w:r>
      <w:r w:rsidRPr="00CD4DA4">
        <w:rPr>
          <w:rFonts w:ascii="Times New Roman" w:eastAsia="Times New Roman" w:hAnsi="Times New Roman" w:cs="Times New Roman"/>
          <w:sz w:val="24"/>
          <w:szCs w:val="24"/>
        </w:rPr>
        <w:t xml:space="preserve"> komandant Xhavit Els</w:t>
      </w:r>
      <w:r w:rsidR="00B27CD3" w:rsidRPr="00CD4DA4">
        <w:rPr>
          <w:rFonts w:ascii="Times New Roman" w:eastAsia="Times New Roman" w:hAnsi="Times New Roman" w:cs="Times New Roman"/>
          <w:sz w:val="24"/>
          <w:szCs w:val="24"/>
        </w:rPr>
        <w:t>hanit, i njohur si “Leopardi” në Piranë</w:t>
      </w:r>
      <w:r w:rsidRPr="00CD4DA4">
        <w:rPr>
          <w:rFonts w:ascii="Times New Roman" w:eastAsia="Times New Roman" w:hAnsi="Times New Roman" w:cs="Times New Roman"/>
          <w:sz w:val="24"/>
          <w:szCs w:val="24"/>
        </w:rPr>
        <w:t> </w:t>
      </w:r>
    </w:p>
    <w:p w:rsidR="00025482" w:rsidRPr="00CD4DA4" w:rsidRDefault="00B27CD3" w:rsidP="005F5856">
      <w:pPr>
        <w:numPr>
          <w:ilvl w:val="0"/>
          <w:numId w:val="30"/>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Përurimi i renovimit të</w:t>
      </w:r>
      <w:r w:rsidR="00025482" w:rsidRPr="00CD4DA4">
        <w:rPr>
          <w:rFonts w:ascii="Times New Roman" w:eastAsia="Times New Roman" w:hAnsi="Times New Roman" w:cs="Times New Roman"/>
          <w:sz w:val="24"/>
          <w:szCs w:val="24"/>
        </w:rPr>
        <w:t xml:space="preserve"> tërësishëm</w:t>
      </w:r>
      <w:r w:rsidRPr="00CD4DA4">
        <w:rPr>
          <w:rFonts w:ascii="Times New Roman" w:eastAsia="Times New Roman" w:hAnsi="Times New Roman" w:cs="Times New Roman"/>
          <w:sz w:val="24"/>
          <w:szCs w:val="24"/>
        </w:rPr>
        <w:t xml:space="preserve"> të dy institucioneve kulturore: Shtëpia e</w:t>
      </w:r>
      <w:r w:rsidR="00025482" w:rsidRPr="00CD4DA4">
        <w:rPr>
          <w:rFonts w:ascii="Times New Roman" w:eastAsia="Times New Roman" w:hAnsi="Times New Roman" w:cs="Times New Roman"/>
          <w:sz w:val="24"/>
          <w:szCs w:val="24"/>
        </w:rPr>
        <w:t xml:space="preserve"> Kulturës “Xhemajli Berisha” dhe Teatrit “Bekim Fehmiu”. </w:t>
      </w:r>
    </w:p>
    <w:p w:rsidR="00025482" w:rsidRPr="00CD4DA4" w:rsidRDefault="00025482" w:rsidP="005F5856">
      <w:pPr>
        <w:numPr>
          <w:ilvl w:val="0"/>
          <w:numId w:val="31"/>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Përurimi i renovimit të Shtëpisë së Kulturës në fshatin Hoçë e Qytetit </w:t>
      </w:r>
    </w:p>
    <w:p w:rsidR="00025482" w:rsidRPr="00CD4DA4" w:rsidRDefault="00025482" w:rsidP="00B27CD3">
      <w:pPr>
        <w:spacing w:after="0" w:line="276" w:lineRule="auto"/>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 </w:t>
      </w:r>
    </w:p>
    <w:p w:rsidR="00025482" w:rsidRPr="00CD4DA4" w:rsidRDefault="00B27CD3" w:rsidP="00B27CD3">
      <w:pPr>
        <w:spacing w:after="0" w:line="276" w:lineRule="auto"/>
        <w:jc w:val="both"/>
        <w:textAlignment w:val="baseline"/>
        <w:rPr>
          <w:rFonts w:ascii="Times New Roman" w:eastAsia="Times New Roman" w:hAnsi="Times New Roman" w:cs="Times New Roman"/>
          <w:i/>
          <w:sz w:val="24"/>
          <w:szCs w:val="24"/>
        </w:rPr>
      </w:pPr>
      <w:r w:rsidRPr="00CD4DA4">
        <w:rPr>
          <w:rFonts w:ascii="Times New Roman" w:eastAsia="Times New Roman" w:hAnsi="Times New Roman" w:cs="Times New Roman"/>
          <w:bCs/>
          <w:i/>
          <w:sz w:val="24"/>
          <w:szCs w:val="24"/>
        </w:rPr>
        <w:lastRenderedPageBreak/>
        <w:t xml:space="preserve">DKRS-ja ka organizuar ngjarje kulturore e sportive për ditët e festave dhe ngjarjeve të veçanta, organizimet kryesore janë: </w:t>
      </w:r>
    </w:p>
    <w:p w:rsidR="00025482" w:rsidRPr="00CD4DA4" w:rsidRDefault="00025482" w:rsidP="005F5856">
      <w:pPr>
        <w:numPr>
          <w:ilvl w:val="0"/>
          <w:numId w:val="32"/>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Manifestim</w:t>
      </w:r>
      <w:r w:rsidR="00A23178" w:rsidRPr="00CD4DA4">
        <w:rPr>
          <w:rFonts w:ascii="Times New Roman" w:eastAsia="Times New Roman" w:hAnsi="Times New Roman" w:cs="Times New Roman"/>
          <w:sz w:val="24"/>
          <w:szCs w:val="24"/>
        </w:rPr>
        <w:t>i i festës së 17 Shkurtit – Ditës së</w:t>
      </w:r>
      <w:r w:rsidRPr="00CD4DA4">
        <w:rPr>
          <w:rFonts w:ascii="Times New Roman" w:eastAsia="Times New Roman" w:hAnsi="Times New Roman" w:cs="Times New Roman"/>
          <w:sz w:val="24"/>
          <w:szCs w:val="24"/>
        </w:rPr>
        <w:t xml:space="preserve"> </w:t>
      </w:r>
      <w:r w:rsidR="00A23178" w:rsidRPr="00CD4DA4">
        <w:rPr>
          <w:rFonts w:ascii="Times New Roman" w:eastAsia="Times New Roman" w:hAnsi="Times New Roman" w:cs="Times New Roman"/>
          <w:sz w:val="24"/>
          <w:szCs w:val="24"/>
        </w:rPr>
        <w:t>Pavarësisë</w:t>
      </w:r>
      <w:r w:rsidRPr="00CD4DA4">
        <w:rPr>
          <w:rFonts w:ascii="Times New Roman" w:eastAsia="Times New Roman" w:hAnsi="Times New Roman" w:cs="Times New Roman"/>
          <w:sz w:val="24"/>
          <w:szCs w:val="24"/>
        </w:rPr>
        <w:t xml:space="preserve"> </w:t>
      </w:r>
      <w:r w:rsidR="00A23178" w:rsidRPr="00CD4DA4">
        <w:rPr>
          <w:rFonts w:ascii="Times New Roman" w:eastAsia="Times New Roman" w:hAnsi="Times New Roman" w:cs="Times New Roman"/>
          <w:sz w:val="24"/>
          <w:szCs w:val="24"/>
        </w:rPr>
        <w:t>së</w:t>
      </w:r>
      <w:r w:rsidRPr="00CD4DA4">
        <w:rPr>
          <w:rFonts w:ascii="Times New Roman" w:eastAsia="Times New Roman" w:hAnsi="Times New Roman" w:cs="Times New Roman"/>
          <w:sz w:val="24"/>
          <w:szCs w:val="24"/>
        </w:rPr>
        <w:t xml:space="preserve"> </w:t>
      </w:r>
      <w:r w:rsidR="00A23178" w:rsidRPr="00CD4DA4">
        <w:rPr>
          <w:rFonts w:ascii="Times New Roman" w:eastAsia="Times New Roman" w:hAnsi="Times New Roman" w:cs="Times New Roman"/>
          <w:sz w:val="24"/>
          <w:szCs w:val="24"/>
        </w:rPr>
        <w:t>Kosovës</w:t>
      </w:r>
      <w:r w:rsidRPr="00CD4DA4">
        <w:rPr>
          <w:rFonts w:ascii="Times New Roman" w:eastAsia="Times New Roman" w:hAnsi="Times New Roman" w:cs="Times New Roman"/>
          <w:sz w:val="24"/>
          <w:szCs w:val="24"/>
        </w:rPr>
        <w:t> </w:t>
      </w:r>
    </w:p>
    <w:p w:rsidR="00025482" w:rsidRPr="00CD4DA4" w:rsidRDefault="00025482" w:rsidP="005F5856">
      <w:pPr>
        <w:numPr>
          <w:ilvl w:val="0"/>
          <w:numId w:val="33"/>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 xml:space="preserve">Ndarja e </w:t>
      </w:r>
      <w:r w:rsidR="00A23178" w:rsidRPr="00CD4DA4">
        <w:rPr>
          <w:rFonts w:ascii="Times New Roman" w:eastAsia="Times New Roman" w:hAnsi="Times New Roman" w:cs="Times New Roman"/>
          <w:sz w:val="24"/>
          <w:szCs w:val="24"/>
        </w:rPr>
        <w:t>mirënjohjeve</w:t>
      </w:r>
      <w:r w:rsidRPr="00CD4DA4">
        <w:rPr>
          <w:rFonts w:ascii="Times New Roman" w:eastAsia="Times New Roman" w:hAnsi="Times New Roman" w:cs="Times New Roman"/>
          <w:sz w:val="24"/>
          <w:szCs w:val="24"/>
        </w:rPr>
        <w:t xml:space="preserve"> </w:t>
      </w:r>
      <w:r w:rsidR="00A23178" w:rsidRPr="00CD4DA4">
        <w:rPr>
          <w:rFonts w:ascii="Times New Roman" w:eastAsia="Times New Roman" w:hAnsi="Times New Roman" w:cs="Times New Roman"/>
          <w:sz w:val="24"/>
          <w:szCs w:val="24"/>
        </w:rPr>
        <w:t>për KF-të</w:t>
      </w:r>
      <w:r w:rsidRPr="00CD4DA4">
        <w:rPr>
          <w:rFonts w:ascii="Times New Roman" w:eastAsia="Times New Roman" w:hAnsi="Times New Roman" w:cs="Times New Roman"/>
          <w:sz w:val="24"/>
          <w:szCs w:val="24"/>
        </w:rPr>
        <w:t xml:space="preserve"> e Hasit, në kuadër të Turneut tradicional në futboll “Java e dëshmorëve të Hasit” </w:t>
      </w:r>
    </w:p>
    <w:p w:rsidR="00025482" w:rsidRPr="00CD4DA4" w:rsidRDefault="00025482" w:rsidP="005F5856">
      <w:pPr>
        <w:numPr>
          <w:ilvl w:val="0"/>
          <w:numId w:val="34"/>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Lidhja Shqiptare e Prizrenit, përvjetori i 146-të i saj </w:t>
      </w:r>
    </w:p>
    <w:p w:rsidR="00025482" w:rsidRPr="00CD4DA4" w:rsidRDefault="00A23178" w:rsidP="005F5856">
      <w:pPr>
        <w:numPr>
          <w:ilvl w:val="0"/>
          <w:numId w:val="35"/>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Koncerti për  Ditën e Çlirimit</w:t>
      </w:r>
    </w:p>
    <w:p w:rsidR="00025482" w:rsidRPr="00CD4DA4" w:rsidRDefault="00025482" w:rsidP="005F5856">
      <w:pPr>
        <w:numPr>
          <w:ilvl w:val="0"/>
          <w:numId w:val="36"/>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Në kuadër të aktiviteteve për Ditën e Dëshmorëve të Prizrenit, u përurua projekti i Drejtorisë së Kulturës, Rinisë dhe Sportit - busti i heroit kombëtar, Xhevat Berisha, në oborrin e shkollës që mban emrin e tij, në Lagjen e Trimave. </w:t>
      </w:r>
    </w:p>
    <w:p w:rsidR="00A23178" w:rsidRPr="00CD4DA4" w:rsidRDefault="00025482" w:rsidP="005F5856">
      <w:pPr>
        <w:numPr>
          <w:ilvl w:val="0"/>
          <w:numId w:val="37"/>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Në kuadër të festave të Nëntorit, u mbajt turniri i veteranëve prizrenas të futbollit, në stadiumin e qytetit, që mban emrin e dëshmorit “Përparim Thaçi”.  </w:t>
      </w:r>
    </w:p>
    <w:p w:rsidR="00025482" w:rsidRPr="00CD4DA4" w:rsidRDefault="00025482" w:rsidP="005F5856">
      <w:pPr>
        <w:numPr>
          <w:ilvl w:val="0"/>
          <w:numId w:val="37"/>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Në një atmosferë festive, me një program të pasur artistik, të mbushur me muzikë, valle dhe këngë korale, u mbajt koncerti i 80-vjetorit të themelimit të Shoqë</w:t>
      </w:r>
      <w:r w:rsidR="00A23178" w:rsidRPr="00CD4DA4">
        <w:rPr>
          <w:rFonts w:ascii="Times New Roman" w:eastAsia="Times New Roman" w:hAnsi="Times New Roman" w:cs="Times New Roman"/>
          <w:sz w:val="24"/>
          <w:szCs w:val="24"/>
        </w:rPr>
        <w:t>risë Kulturo-Artistike “Agimi”</w:t>
      </w:r>
    </w:p>
    <w:p w:rsidR="00025482" w:rsidRPr="00CD4DA4" w:rsidRDefault="00025482" w:rsidP="005F5856">
      <w:pPr>
        <w:numPr>
          <w:ilvl w:val="0"/>
          <w:numId w:val="38"/>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Në kuadër të aktiviteteve të organizuara për festat e Nëntorit, u mbajt ora letrare dhe kulturore në Bibliotekën e Qytetit     </w:t>
      </w:r>
    </w:p>
    <w:p w:rsidR="00025482" w:rsidRPr="00CD4DA4" w:rsidRDefault="00025482" w:rsidP="005F5856">
      <w:pPr>
        <w:numPr>
          <w:ilvl w:val="0"/>
          <w:numId w:val="39"/>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 xml:space="preserve">U </w:t>
      </w:r>
      <w:r w:rsidR="00A23178" w:rsidRPr="00CD4DA4">
        <w:rPr>
          <w:rFonts w:ascii="Times New Roman" w:eastAsia="Times New Roman" w:hAnsi="Times New Roman" w:cs="Times New Roman"/>
          <w:sz w:val="24"/>
          <w:szCs w:val="24"/>
        </w:rPr>
        <w:t>shënua</w:t>
      </w:r>
      <w:r w:rsidRPr="00CD4DA4">
        <w:rPr>
          <w:rFonts w:ascii="Times New Roman" w:eastAsia="Times New Roman" w:hAnsi="Times New Roman" w:cs="Times New Roman"/>
          <w:sz w:val="24"/>
          <w:szCs w:val="24"/>
        </w:rPr>
        <w:t xml:space="preserve"> festa e 28 Nëntorit në Sheshin Shatërvan, në qendër të Prizrenit, me atmosferën që e krijuan Shoqëritë Kulturo-Artistike dhe këngëtarët tanë. </w:t>
      </w:r>
    </w:p>
    <w:p w:rsidR="00025482" w:rsidRPr="00CD4DA4" w:rsidRDefault="00025482" w:rsidP="00B27CD3">
      <w:pPr>
        <w:spacing w:after="0" w:line="276" w:lineRule="auto"/>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 </w:t>
      </w:r>
    </w:p>
    <w:p w:rsidR="00025482" w:rsidRPr="00CD4DA4" w:rsidRDefault="00A23178" w:rsidP="00B27CD3">
      <w:pPr>
        <w:spacing w:after="0" w:line="276" w:lineRule="auto"/>
        <w:jc w:val="both"/>
        <w:textAlignment w:val="baseline"/>
        <w:rPr>
          <w:rFonts w:ascii="Times New Roman" w:eastAsia="Times New Roman" w:hAnsi="Times New Roman" w:cs="Times New Roman"/>
          <w:i/>
          <w:sz w:val="24"/>
          <w:szCs w:val="24"/>
        </w:rPr>
      </w:pPr>
      <w:r w:rsidRPr="00CD4DA4">
        <w:rPr>
          <w:rFonts w:ascii="Times New Roman" w:eastAsia="Times New Roman" w:hAnsi="Times New Roman" w:cs="Times New Roman"/>
          <w:bCs/>
          <w:i/>
          <w:sz w:val="24"/>
          <w:szCs w:val="24"/>
        </w:rPr>
        <w:t xml:space="preserve">Organizatat joqeveritare që operojnë në Komunën e Prizrenit gjatë vitit 2024, të mbështetura nga Komuna e Prizrenit kanë organizuar aktivitete, festivale e konverte; më të rëndësishmet gjatë vitit 2024 janë: </w:t>
      </w:r>
    </w:p>
    <w:p w:rsidR="00025482" w:rsidRPr="00CD4DA4" w:rsidRDefault="00025482" w:rsidP="005F5856">
      <w:pPr>
        <w:numPr>
          <w:ilvl w:val="0"/>
          <w:numId w:val="40"/>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Festivali "Hasi Jehon 2024", edicioni i 35-të              </w:t>
      </w:r>
    </w:p>
    <w:p w:rsidR="00025482" w:rsidRPr="00CD4DA4" w:rsidRDefault="00025482" w:rsidP="005F5856">
      <w:pPr>
        <w:numPr>
          <w:ilvl w:val="0"/>
          <w:numId w:val="41"/>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 xml:space="preserve">Koncerti i SHKA “Agimi” </w:t>
      </w:r>
      <w:r w:rsidR="00A23178" w:rsidRPr="00CD4DA4">
        <w:rPr>
          <w:rFonts w:ascii="Times New Roman" w:eastAsia="Times New Roman" w:hAnsi="Times New Roman" w:cs="Times New Roman"/>
          <w:sz w:val="24"/>
          <w:szCs w:val="24"/>
        </w:rPr>
        <w:t>për</w:t>
      </w:r>
      <w:r w:rsidRPr="00CD4DA4">
        <w:rPr>
          <w:rFonts w:ascii="Times New Roman" w:eastAsia="Times New Roman" w:hAnsi="Times New Roman" w:cs="Times New Roman"/>
          <w:sz w:val="24"/>
          <w:szCs w:val="24"/>
        </w:rPr>
        <w:t xml:space="preserve"> nder </w:t>
      </w:r>
      <w:r w:rsidR="00A23178" w:rsidRPr="00CD4DA4">
        <w:rPr>
          <w:rFonts w:ascii="Times New Roman" w:eastAsia="Times New Roman" w:hAnsi="Times New Roman" w:cs="Times New Roman"/>
          <w:sz w:val="24"/>
          <w:szCs w:val="24"/>
        </w:rPr>
        <w:t>të</w:t>
      </w:r>
      <w:r w:rsidRPr="00CD4DA4">
        <w:rPr>
          <w:rFonts w:ascii="Times New Roman" w:eastAsia="Times New Roman" w:hAnsi="Times New Roman" w:cs="Times New Roman"/>
          <w:sz w:val="24"/>
          <w:szCs w:val="24"/>
        </w:rPr>
        <w:t xml:space="preserve"> 80 vjetorit </w:t>
      </w:r>
      <w:r w:rsidR="00A23178" w:rsidRPr="00CD4DA4">
        <w:rPr>
          <w:rFonts w:ascii="Times New Roman" w:eastAsia="Times New Roman" w:hAnsi="Times New Roman" w:cs="Times New Roman"/>
          <w:sz w:val="24"/>
          <w:szCs w:val="24"/>
        </w:rPr>
        <w:t>të</w:t>
      </w:r>
      <w:r w:rsidRPr="00CD4DA4">
        <w:rPr>
          <w:rFonts w:ascii="Times New Roman" w:eastAsia="Times New Roman" w:hAnsi="Times New Roman" w:cs="Times New Roman"/>
          <w:sz w:val="24"/>
          <w:szCs w:val="24"/>
        </w:rPr>
        <w:t xml:space="preserve"> themelimit  </w:t>
      </w:r>
    </w:p>
    <w:p w:rsidR="00025482" w:rsidRPr="00CD4DA4" w:rsidRDefault="00025482" w:rsidP="005F5856">
      <w:pPr>
        <w:numPr>
          <w:ilvl w:val="0"/>
          <w:numId w:val="42"/>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 xml:space="preserve">Festivali i Fëmijëve "Fluturat" në </w:t>
      </w:r>
      <w:r w:rsidR="00A23178" w:rsidRPr="00CD4DA4">
        <w:rPr>
          <w:rFonts w:ascii="Times New Roman" w:eastAsia="Times New Roman" w:hAnsi="Times New Roman" w:cs="Times New Roman"/>
          <w:sz w:val="24"/>
          <w:szCs w:val="24"/>
        </w:rPr>
        <w:t>Prizren për 1 Qershor - Dita Ndërkombëtare e</w:t>
      </w:r>
      <w:r w:rsidRPr="00CD4DA4">
        <w:rPr>
          <w:rFonts w:ascii="Times New Roman" w:eastAsia="Times New Roman" w:hAnsi="Times New Roman" w:cs="Times New Roman"/>
          <w:sz w:val="24"/>
          <w:szCs w:val="24"/>
        </w:rPr>
        <w:t xml:space="preserve"> Fëmijëve </w:t>
      </w:r>
    </w:p>
    <w:p w:rsidR="00025482" w:rsidRPr="00CD4DA4" w:rsidRDefault="00025482" w:rsidP="005F5856">
      <w:pPr>
        <w:numPr>
          <w:ilvl w:val="0"/>
          <w:numId w:val="43"/>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 xml:space="preserve">Festivali ”Kënga qytetare na bashkon” </w:t>
      </w:r>
      <w:r w:rsidR="00A23178" w:rsidRPr="00CD4DA4">
        <w:rPr>
          <w:rFonts w:ascii="Times New Roman" w:eastAsia="Times New Roman" w:hAnsi="Times New Roman" w:cs="Times New Roman"/>
          <w:sz w:val="24"/>
          <w:szCs w:val="24"/>
        </w:rPr>
        <w:t>në</w:t>
      </w:r>
      <w:r w:rsidRPr="00CD4DA4">
        <w:rPr>
          <w:rFonts w:ascii="Times New Roman" w:eastAsia="Times New Roman" w:hAnsi="Times New Roman" w:cs="Times New Roman"/>
          <w:sz w:val="24"/>
          <w:szCs w:val="24"/>
        </w:rPr>
        <w:t xml:space="preserve"> Prizren - Edicioni i VII-të </w:t>
      </w:r>
    </w:p>
    <w:p w:rsidR="00025482" w:rsidRPr="00CD4DA4" w:rsidRDefault="00025482" w:rsidP="005F5856">
      <w:pPr>
        <w:numPr>
          <w:ilvl w:val="0"/>
          <w:numId w:val="44"/>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 xml:space="preserve">Edicioni i </w:t>
      </w:r>
      <w:r w:rsidR="00A23178" w:rsidRPr="00CD4DA4">
        <w:rPr>
          <w:rFonts w:ascii="Times New Roman" w:eastAsia="Times New Roman" w:hAnsi="Times New Roman" w:cs="Times New Roman"/>
          <w:sz w:val="24"/>
          <w:szCs w:val="24"/>
        </w:rPr>
        <w:t>VI-të i Festivalit tradicional folklorik me këngë e valle për f</w:t>
      </w:r>
      <w:r w:rsidRPr="00CD4DA4">
        <w:rPr>
          <w:rFonts w:ascii="Times New Roman" w:eastAsia="Times New Roman" w:hAnsi="Times New Roman" w:cs="Times New Roman"/>
          <w:sz w:val="24"/>
          <w:szCs w:val="24"/>
        </w:rPr>
        <w:t>ëmijë "URA 2024"  </w:t>
      </w:r>
    </w:p>
    <w:p w:rsidR="00025482" w:rsidRPr="00CD4DA4" w:rsidRDefault="00025482" w:rsidP="005F5856">
      <w:pPr>
        <w:numPr>
          <w:ilvl w:val="0"/>
          <w:numId w:val="45"/>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"Festivali Tradicional Multietnik 2024" i organizuar nga SHKA "Šarski Behar", i mbështetur nga Drejtoria e Kulturës, Rinisë dhe Sportit </w:t>
      </w:r>
    </w:p>
    <w:p w:rsidR="00025482" w:rsidRPr="00CD4DA4" w:rsidRDefault="00025482" w:rsidP="005F5856">
      <w:pPr>
        <w:numPr>
          <w:ilvl w:val="0"/>
          <w:numId w:val="46"/>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Edicioni i 35-të i festivalit tra</w:t>
      </w:r>
      <w:r w:rsidR="00A23178" w:rsidRPr="00CD4DA4">
        <w:rPr>
          <w:rFonts w:ascii="Times New Roman" w:eastAsia="Times New Roman" w:hAnsi="Times New Roman" w:cs="Times New Roman"/>
          <w:sz w:val="24"/>
          <w:szCs w:val="24"/>
        </w:rPr>
        <w:t>dicional “Zambaku i Prizrenit”</w:t>
      </w:r>
    </w:p>
    <w:p w:rsidR="00025482" w:rsidRPr="00CD4DA4" w:rsidRDefault="00025482" w:rsidP="005F5856">
      <w:pPr>
        <w:numPr>
          <w:ilvl w:val="0"/>
          <w:numId w:val="47"/>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Festivali i Motoristëve "MC Eagles Moto Fest 2024", i mbës</w:t>
      </w:r>
      <w:r w:rsidR="00A23178" w:rsidRPr="00CD4DA4">
        <w:rPr>
          <w:rFonts w:ascii="Times New Roman" w:eastAsia="Times New Roman" w:hAnsi="Times New Roman" w:cs="Times New Roman"/>
          <w:sz w:val="24"/>
          <w:szCs w:val="24"/>
        </w:rPr>
        <w:t>htetur nga Komuna e Prizrenit</w:t>
      </w:r>
    </w:p>
    <w:p w:rsidR="00025482" w:rsidRPr="00CD4DA4" w:rsidRDefault="00025482" w:rsidP="005F5856">
      <w:pPr>
        <w:numPr>
          <w:ilvl w:val="0"/>
          <w:numId w:val="48"/>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 xml:space="preserve">Në kuadër të Fiba </w:t>
      </w:r>
      <w:r w:rsidR="00790498">
        <w:rPr>
          <w:rFonts w:ascii="Times New Roman" w:eastAsia="Times New Roman" w:hAnsi="Times New Roman" w:cs="Times New Roman"/>
          <w:sz w:val="24"/>
          <w:szCs w:val="24"/>
        </w:rPr>
        <w:t>Ë</w:t>
      </w:r>
      <w:r w:rsidRPr="00CD4DA4">
        <w:rPr>
          <w:rFonts w:ascii="Times New Roman" w:eastAsia="Times New Roman" w:hAnsi="Times New Roman" w:cs="Times New Roman"/>
          <w:sz w:val="24"/>
          <w:szCs w:val="24"/>
        </w:rPr>
        <w:t xml:space="preserve">orld Tour, </w:t>
      </w:r>
      <w:r w:rsidR="00A23178" w:rsidRPr="00CD4DA4">
        <w:rPr>
          <w:rFonts w:ascii="Times New Roman" w:eastAsia="Times New Roman" w:hAnsi="Times New Roman" w:cs="Times New Roman"/>
          <w:sz w:val="24"/>
          <w:szCs w:val="24"/>
        </w:rPr>
        <w:t>është mbajtur eventi S</w:t>
      </w:r>
      <w:r w:rsidRPr="00CD4DA4">
        <w:rPr>
          <w:rFonts w:ascii="Times New Roman" w:eastAsia="Times New Roman" w:hAnsi="Times New Roman" w:cs="Times New Roman"/>
          <w:sz w:val="24"/>
          <w:szCs w:val="24"/>
        </w:rPr>
        <w:t>treetball "3x3" </w:t>
      </w:r>
    </w:p>
    <w:p w:rsidR="00025482" w:rsidRPr="00CD4DA4" w:rsidRDefault="00025482" w:rsidP="005F5856">
      <w:pPr>
        <w:numPr>
          <w:ilvl w:val="0"/>
          <w:numId w:val="49"/>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"Rock and Blues Festival” </w:t>
      </w:r>
      <w:r w:rsidR="00A23178" w:rsidRPr="00CD4DA4">
        <w:rPr>
          <w:rFonts w:ascii="Times New Roman" w:eastAsia="Times New Roman" w:hAnsi="Times New Roman" w:cs="Times New Roman"/>
          <w:sz w:val="24"/>
          <w:szCs w:val="24"/>
        </w:rPr>
        <w:t>festivali i muzikës rock dhe blues</w:t>
      </w:r>
    </w:p>
    <w:p w:rsidR="00025482" w:rsidRPr="00CD4DA4" w:rsidRDefault="00A23178" w:rsidP="005F5856">
      <w:pPr>
        <w:numPr>
          <w:ilvl w:val="0"/>
          <w:numId w:val="50"/>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Panairi i librit - Prizreni 2024 </w:t>
      </w:r>
    </w:p>
    <w:p w:rsidR="00025482" w:rsidRPr="00CD4DA4" w:rsidRDefault="00025482" w:rsidP="005F5856">
      <w:pPr>
        <w:numPr>
          <w:ilvl w:val="0"/>
          <w:numId w:val="51"/>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NGOMfest 2024” </w:t>
      </w:r>
    </w:p>
    <w:p w:rsidR="00025482" w:rsidRPr="00CD4DA4" w:rsidRDefault="00A23178" w:rsidP="005F5856">
      <w:pPr>
        <w:numPr>
          <w:ilvl w:val="0"/>
          <w:numId w:val="52"/>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Prizrenfest Kids</w:t>
      </w:r>
      <w:r w:rsidR="00025482" w:rsidRPr="00CD4DA4">
        <w:rPr>
          <w:rFonts w:ascii="Times New Roman" w:eastAsia="Times New Roman" w:hAnsi="Times New Roman" w:cs="Times New Roman"/>
          <w:sz w:val="24"/>
          <w:szCs w:val="24"/>
        </w:rPr>
        <w:t>     </w:t>
      </w:r>
    </w:p>
    <w:p w:rsidR="00025482" w:rsidRPr="00CD4DA4" w:rsidRDefault="00025482" w:rsidP="005F5856">
      <w:pPr>
        <w:numPr>
          <w:ilvl w:val="0"/>
          <w:numId w:val="53"/>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Edicioni i tretë i Festivalit Ndërkombëtar të Teatrit në skena të hapura "PrizrenFest" </w:t>
      </w:r>
    </w:p>
    <w:p w:rsidR="00025482" w:rsidRPr="00CD4DA4" w:rsidRDefault="00025482" w:rsidP="005F5856">
      <w:pPr>
        <w:numPr>
          <w:ilvl w:val="0"/>
          <w:numId w:val="54"/>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Edicioni i 23-të i Festivalit Ndërkombëtar të Filmit Dokument</w:t>
      </w:r>
      <w:r w:rsidR="00A23178" w:rsidRPr="00CD4DA4">
        <w:rPr>
          <w:rFonts w:ascii="Times New Roman" w:eastAsia="Times New Roman" w:hAnsi="Times New Roman" w:cs="Times New Roman"/>
          <w:sz w:val="24"/>
          <w:szCs w:val="24"/>
        </w:rPr>
        <w:t>ar dhe të Shkurtër “Dokufest”</w:t>
      </w:r>
    </w:p>
    <w:p w:rsidR="00025482" w:rsidRPr="00CD4DA4" w:rsidRDefault="00025482" w:rsidP="005F5856">
      <w:pPr>
        <w:numPr>
          <w:ilvl w:val="0"/>
          <w:numId w:val="55"/>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lastRenderedPageBreak/>
        <w:t>Ansambli i Këngëve dhe Valleve "Lidhja e Prizrenit" mbajti koncertin tradicional “SOFRA PRIZRENASE" në ambientet e Kinemasë "Lumbardhi" </w:t>
      </w:r>
    </w:p>
    <w:p w:rsidR="00025482" w:rsidRPr="00CD4DA4" w:rsidRDefault="00025482" w:rsidP="005F5856">
      <w:pPr>
        <w:numPr>
          <w:ilvl w:val="0"/>
          <w:numId w:val="56"/>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Festivali  multietnik, unik dhe ndërkombëtar "Ballkan Fest" - Edicioni IX    </w:t>
      </w:r>
    </w:p>
    <w:p w:rsidR="00025482" w:rsidRPr="00CD4DA4" w:rsidRDefault="00025482" w:rsidP="005F5856">
      <w:pPr>
        <w:numPr>
          <w:ilvl w:val="0"/>
          <w:numId w:val="57"/>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Në Kinemanë Lumbardhi në Prizren u mbajt ngjarja muzikore “Harmon</w:t>
      </w:r>
      <w:r w:rsidR="00A23178" w:rsidRPr="00CD4DA4">
        <w:rPr>
          <w:rFonts w:ascii="Times New Roman" w:eastAsia="Times New Roman" w:hAnsi="Times New Roman" w:cs="Times New Roman"/>
          <w:sz w:val="24"/>
          <w:szCs w:val="24"/>
        </w:rPr>
        <w:t>ia e Kulturave”</w:t>
      </w:r>
    </w:p>
    <w:p w:rsidR="00025482" w:rsidRPr="00CD4DA4" w:rsidRDefault="00025482" w:rsidP="005F5856">
      <w:pPr>
        <w:numPr>
          <w:ilvl w:val="0"/>
          <w:numId w:val="58"/>
        </w:numPr>
        <w:spacing w:after="0" w:line="276" w:lineRule="auto"/>
        <w:ind w:left="360" w:firstLine="0"/>
        <w:jc w:val="both"/>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Për nder të 150-vjetorit të lindjes së atdhetarit dhe humanistit shqiptar, At Shtjefën Gjeçovi, në fshatin Zym u mbajt edicioni i 53-të i manifestimit letrar "Takimet Gjeçovit". </w:t>
      </w:r>
    </w:p>
    <w:p w:rsidR="00025482" w:rsidRPr="00CD4DA4" w:rsidRDefault="00025482" w:rsidP="00025482">
      <w:pPr>
        <w:spacing w:after="0" w:line="240" w:lineRule="auto"/>
        <w:textAlignment w:val="baseline"/>
        <w:rPr>
          <w:rFonts w:ascii="Segoe UI" w:eastAsia="Times New Roman" w:hAnsi="Segoe UI" w:cs="Segoe UI"/>
          <w:sz w:val="18"/>
          <w:szCs w:val="18"/>
        </w:rPr>
      </w:pPr>
      <w:r w:rsidRPr="00CD4DA4">
        <w:rPr>
          <w:rFonts w:ascii="Times New Roman" w:eastAsia="Times New Roman" w:hAnsi="Times New Roman" w:cs="Times New Roman"/>
          <w:sz w:val="24"/>
          <w:szCs w:val="24"/>
        </w:rPr>
        <w:t> </w:t>
      </w:r>
    </w:p>
    <w:p w:rsidR="00A23178" w:rsidRPr="00CD4DA4" w:rsidRDefault="00A23178" w:rsidP="00A23178">
      <w:pPr>
        <w:spacing w:after="0" w:line="240" w:lineRule="auto"/>
        <w:textAlignment w:val="baseline"/>
        <w:rPr>
          <w:rFonts w:ascii="Segoe UI" w:eastAsia="Times New Roman" w:hAnsi="Segoe UI" w:cs="Segoe UI"/>
          <w:i/>
          <w:sz w:val="18"/>
          <w:szCs w:val="18"/>
        </w:rPr>
      </w:pPr>
      <w:r w:rsidRPr="00CD4DA4">
        <w:rPr>
          <w:rFonts w:ascii="Times New Roman" w:eastAsia="Times New Roman" w:hAnsi="Times New Roman" w:cs="Times New Roman"/>
          <w:bCs/>
          <w:i/>
          <w:sz w:val="24"/>
          <w:szCs w:val="24"/>
        </w:rPr>
        <w:t xml:space="preserve">Drejtoria e Kulturës, Rinisë dhe Sportit gjatë vitit 2024 ka subvencionuar organizatat joqeveritare ne fushën e kulturës, sportit dhe rinisë me buxheti: </w:t>
      </w:r>
      <w:r w:rsidRPr="00CD4DA4">
        <w:rPr>
          <w:rFonts w:ascii="Times New Roman" w:eastAsia="Times New Roman" w:hAnsi="Times New Roman" w:cs="Times New Roman"/>
          <w:bCs/>
          <w:i/>
          <w:color w:val="000000"/>
          <w:sz w:val="24"/>
          <w:szCs w:val="24"/>
        </w:rPr>
        <w:t>1,392,800.00 €</w:t>
      </w:r>
      <w:r w:rsidRPr="00CD4DA4">
        <w:rPr>
          <w:rFonts w:ascii="Times New Roman" w:eastAsia="Times New Roman" w:hAnsi="Times New Roman" w:cs="Times New Roman"/>
          <w:i/>
          <w:color w:val="000000"/>
          <w:sz w:val="24"/>
          <w:szCs w:val="24"/>
        </w:rPr>
        <w:t> </w:t>
      </w:r>
    </w:p>
    <w:p w:rsidR="00A23178" w:rsidRPr="00CD4DA4" w:rsidRDefault="00A23178" w:rsidP="00025482">
      <w:pPr>
        <w:spacing w:after="0" w:line="240" w:lineRule="auto"/>
        <w:textAlignment w:val="baseline"/>
        <w:rPr>
          <w:rFonts w:ascii="Times New Roman" w:eastAsia="Times New Roman" w:hAnsi="Times New Roman" w:cs="Times New Roman"/>
          <w:b/>
          <w:bCs/>
          <w:sz w:val="24"/>
          <w:szCs w:val="24"/>
        </w:rPr>
      </w:pPr>
    </w:p>
    <w:p w:rsidR="00025482" w:rsidRPr="00CD4DA4" w:rsidRDefault="00025482" w:rsidP="00025482">
      <w:pPr>
        <w:spacing w:after="0" w:line="240" w:lineRule="auto"/>
        <w:textAlignment w:val="baseline"/>
        <w:rPr>
          <w:rFonts w:ascii="Segoe UI" w:eastAsia="Times New Roman" w:hAnsi="Segoe UI" w:cs="Segoe UI"/>
          <w:sz w:val="18"/>
          <w:szCs w:val="18"/>
        </w:rPr>
      </w:pPr>
      <w:r w:rsidRPr="00CD4DA4">
        <w:rPr>
          <w:rFonts w:ascii="Times New Roman" w:eastAsia="Times New Roman" w:hAnsi="Times New Roman" w:cs="Times New Roman"/>
          <w:bCs/>
          <w:sz w:val="24"/>
          <w:szCs w:val="24"/>
        </w:rPr>
        <w:t>Subvencionimi i aktiviteteve të organizuara (e mbështetura) me buxhet komunal – viti 2024</w:t>
      </w:r>
      <w:r w:rsidRPr="00CD4DA4">
        <w:rPr>
          <w:rFonts w:ascii="Times New Roman" w:eastAsia="Times New Roman" w:hAnsi="Times New Roman" w:cs="Times New Roman"/>
          <w:sz w:val="24"/>
          <w:szCs w:val="24"/>
        </w:rPr>
        <w:t> </w:t>
      </w:r>
    </w:p>
    <w:p w:rsidR="00025482" w:rsidRPr="00CD4DA4" w:rsidRDefault="00025482" w:rsidP="005F5856">
      <w:pPr>
        <w:pStyle w:val="ListParagraph"/>
        <w:numPr>
          <w:ilvl w:val="0"/>
          <w:numId w:val="11"/>
        </w:numPr>
        <w:spacing w:after="0" w:line="240" w:lineRule="auto"/>
        <w:ind w:right="1140"/>
        <w:textAlignment w:val="baseline"/>
        <w:rPr>
          <w:rFonts w:ascii="Segoe UI" w:eastAsia="Times New Roman" w:hAnsi="Segoe UI" w:cs="Segoe UI"/>
          <w:sz w:val="18"/>
          <w:szCs w:val="18"/>
        </w:rPr>
      </w:pPr>
      <w:r w:rsidRPr="00CD4DA4">
        <w:rPr>
          <w:rFonts w:ascii="Times New Roman" w:eastAsia="Times New Roman" w:hAnsi="Times New Roman" w:cs="Times New Roman"/>
          <w:bCs/>
          <w:sz w:val="24"/>
          <w:szCs w:val="24"/>
        </w:rPr>
        <w:t>Fusha e Kulturës</w:t>
      </w:r>
      <w:r w:rsidRPr="00CD4DA4">
        <w:rPr>
          <w:rFonts w:ascii="Times New Roman" w:eastAsia="Times New Roman" w:hAnsi="Times New Roman" w:cs="Times New Roman"/>
          <w:sz w:val="24"/>
          <w:szCs w:val="24"/>
        </w:rPr>
        <w:t> </w:t>
      </w:r>
    </w:p>
    <w:tbl>
      <w:tblPr>
        <w:tblW w:w="9884" w:type="dxa"/>
        <w:tblCellMar>
          <w:left w:w="0" w:type="dxa"/>
          <w:right w:w="0" w:type="dxa"/>
        </w:tblCellMar>
        <w:tblLook w:val="04A0" w:firstRow="1" w:lastRow="0" w:firstColumn="1" w:lastColumn="0" w:noHBand="0" w:noVBand="1"/>
      </w:tblPr>
      <w:tblGrid>
        <w:gridCol w:w="2525"/>
        <w:gridCol w:w="5387"/>
        <w:gridCol w:w="1972"/>
      </w:tblGrid>
      <w:tr w:rsidR="00025482" w:rsidRPr="00CD4DA4" w:rsidTr="00025482">
        <w:trPr>
          <w:trHeight w:val="150"/>
        </w:trPr>
        <w:tc>
          <w:tcPr>
            <w:tcW w:w="2525" w:type="dxa"/>
            <w:tcBorders>
              <w:top w:val="single" w:sz="6" w:space="0" w:color="auto"/>
              <w:left w:val="single" w:sz="6" w:space="0" w:color="auto"/>
              <w:bottom w:val="single" w:sz="6" w:space="0" w:color="auto"/>
              <w:right w:val="single" w:sz="6" w:space="0" w:color="auto"/>
            </w:tcBorders>
            <w:shd w:val="clear" w:color="auto" w:fill="BFBFB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OJQ</w:t>
            </w:r>
            <w:r w:rsidRPr="00CD4DA4">
              <w:rPr>
                <w:rFonts w:ascii="Times New Roman" w:eastAsia="Times New Roman" w:hAnsi="Times New Roman" w:cs="Times New Roman"/>
              </w:rPr>
              <w:t> </w:t>
            </w:r>
          </w:p>
        </w:tc>
        <w:tc>
          <w:tcPr>
            <w:tcW w:w="5387" w:type="dxa"/>
            <w:tcBorders>
              <w:top w:val="single" w:sz="6" w:space="0" w:color="auto"/>
              <w:left w:val="single" w:sz="6" w:space="0" w:color="auto"/>
              <w:bottom w:val="single" w:sz="6" w:space="0" w:color="auto"/>
              <w:right w:val="single" w:sz="6" w:space="0" w:color="auto"/>
            </w:tcBorders>
            <w:shd w:val="clear" w:color="auto" w:fill="BFBFB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Titulli i aktivitetit</w:t>
            </w:r>
            <w:r w:rsidRPr="00CD4DA4">
              <w:rPr>
                <w:rFonts w:ascii="Times New Roman" w:eastAsia="Times New Roman" w:hAnsi="Times New Roman" w:cs="Times New Roman"/>
              </w:rPr>
              <w:t> </w:t>
            </w:r>
          </w:p>
        </w:tc>
        <w:tc>
          <w:tcPr>
            <w:tcW w:w="1972" w:type="dxa"/>
            <w:tcBorders>
              <w:top w:val="single" w:sz="6" w:space="0" w:color="auto"/>
              <w:left w:val="single" w:sz="6" w:space="0" w:color="auto"/>
              <w:bottom w:val="single" w:sz="6" w:space="0" w:color="auto"/>
              <w:right w:val="single" w:sz="6" w:space="0" w:color="auto"/>
            </w:tcBorders>
            <w:shd w:val="clear" w:color="auto" w:fill="BFBFBF"/>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Shuma</w:t>
            </w:r>
            <w:r w:rsidRPr="00CD4DA4">
              <w:rPr>
                <w:rFonts w:ascii="Times New Roman" w:eastAsia="Times New Roman" w:hAnsi="Times New Roman" w:cs="Times New Roman"/>
              </w:rPr>
              <w:t> </w:t>
            </w:r>
          </w:p>
        </w:tc>
      </w:tr>
      <w:tr w:rsidR="00025482" w:rsidRPr="00CD4DA4" w:rsidTr="00025482">
        <w:trPr>
          <w:trHeight w:val="360"/>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"Prizren Fest"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Festivali Ndërkombëtar i Teatrit të Hapur "Prizren Fest" Edicioni III-2024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98,000.00 € </w:t>
            </w:r>
          </w:p>
        </w:tc>
      </w:tr>
      <w:tr w:rsidR="00025482" w:rsidRPr="00CD4DA4" w:rsidTr="00025482">
        <w:trPr>
          <w:trHeight w:val="360"/>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Shoqata Melodia e Rok&amp;</w:t>
            </w:r>
            <w:r w:rsidR="0023624F" w:rsidRPr="00CD4DA4">
              <w:rPr>
                <w:rFonts w:ascii="Times New Roman" w:eastAsia="Times New Roman" w:hAnsi="Times New Roman" w:cs="Times New Roman"/>
              </w:rPr>
              <w:t xml:space="preserve"> </w:t>
            </w:r>
            <w:r w:rsidRPr="00CD4DA4">
              <w:rPr>
                <w:rFonts w:ascii="Times New Roman" w:eastAsia="Times New Roman" w:hAnsi="Times New Roman" w:cs="Times New Roman"/>
              </w:rPr>
              <w:t>Bluz në Turizëm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Prizren Rock</w:t>
            </w:r>
            <w:r w:rsidR="0023624F" w:rsidRPr="00CD4DA4">
              <w:rPr>
                <w:rFonts w:ascii="Times New Roman" w:eastAsia="Times New Roman" w:hAnsi="Times New Roman" w:cs="Times New Roman"/>
              </w:rPr>
              <w:t xml:space="preserve"> </w:t>
            </w:r>
            <w:r w:rsidRPr="00CD4DA4">
              <w:rPr>
                <w:rFonts w:ascii="Times New Roman" w:eastAsia="Times New Roman" w:hAnsi="Times New Roman" w:cs="Times New Roman"/>
              </w:rPr>
              <w:t>&amp;</w:t>
            </w:r>
            <w:r w:rsidR="00CD4DA4" w:rsidRPr="00CD4DA4">
              <w:rPr>
                <w:rFonts w:ascii="Times New Roman" w:eastAsia="Times New Roman" w:hAnsi="Times New Roman" w:cs="Times New Roman"/>
              </w:rPr>
              <w:t xml:space="preserve"> </w:t>
            </w:r>
            <w:r w:rsidRPr="00CD4DA4">
              <w:rPr>
                <w:rFonts w:ascii="Times New Roman" w:eastAsia="Times New Roman" w:hAnsi="Times New Roman" w:cs="Times New Roman"/>
              </w:rPr>
              <w:t>Blues Music Festival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90,000.00 € </w:t>
            </w:r>
          </w:p>
        </w:tc>
      </w:tr>
      <w:tr w:rsidR="00025482" w:rsidRPr="00CD4DA4" w:rsidTr="00025482">
        <w:trPr>
          <w:trHeight w:val="360"/>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"Zambaku i Prizrenit"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xml:space="preserve">Zambaku i Prizrenit 2024, Rrok Koncerti i </w:t>
            </w:r>
            <w:r w:rsidR="00CD4DA4" w:rsidRPr="00CD4DA4">
              <w:rPr>
                <w:rFonts w:ascii="Times New Roman" w:eastAsia="Times New Roman" w:hAnsi="Times New Roman" w:cs="Times New Roman"/>
              </w:rPr>
              <w:t>fund vitit</w:t>
            </w:r>
            <w:r w:rsidRPr="00CD4DA4">
              <w:rPr>
                <w:rFonts w:ascii="Times New Roman" w:eastAsia="Times New Roman" w:hAnsi="Times New Roman" w:cs="Times New Roman"/>
              </w:rPr>
              <w:t xml:space="preserve"> 2024 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83,000.00 € </w:t>
            </w:r>
          </w:p>
        </w:tc>
      </w:tr>
      <w:tr w:rsidR="00025482" w:rsidRPr="00CD4DA4" w:rsidTr="00025482">
        <w:trPr>
          <w:trHeight w:val="360"/>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"Doku Fest"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Organizimi i Festivalit Ndërkombëtar të filmit dokumentar dhe të shkurtë - DokuFest Edicion 23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70,000.00 € </w:t>
            </w:r>
          </w:p>
        </w:tc>
      </w:tr>
      <w:tr w:rsidR="00025482" w:rsidRPr="00CD4DA4" w:rsidTr="00025482">
        <w:trPr>
          <w:trHeight w:val="360"/>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SH.K.A "Agimi"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Aktivitetet tradicionale vjetore-</w:t>
            </w:r>
            <w:r w:rsidR="0023624F" w:rsidRPr="00CD4DA4">
              <w:rPr>
                <w:rFonts w:ascii="Times New Roman" w:eastAsia="Times New Roman" w:hAnsi="Times New Roman" w:cs="Times New Roman"/>
              </w:rPr>
              <w:t>shtojcë</w:t>
            </w:r>
            <w:r w:rsidRPr="00CD4DA4">
              <w:rPr>
                <w:rFonts w:ascii="Times New Roman" w:eastAsia="Times New Roman" w:hAnsi="Times New Roman" w:cs="Times New Roman"/>
              </w:rPr>
              <w:t xml:space="preserve"> kremtimi jubilar i 80 vjetorit të SHKA "Agimi"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60,000.00 €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"ACCI"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Organizimi i aktiviteteve kulturore dhe festive në Prizrenin historik 2024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47,000.00 €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AKV "Lidhja e Prizrenit"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Aktivitetet kulturore artistike vjetore dhe promovimi i vlerave tradicionale të AKV "Lidhja e Prizrenit"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30,000.00 €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Balkan Arena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Harmonia e kulturave - edicioni i dytë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25,000.00 €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"Autostrada Bienale"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Programi i 10 vjetorit të Autostrada Biennale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20,000.00 €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"Tour Art"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Zbulimet kulturore në zonat rurale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20,000.00 €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SHKA "Malësori"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Hasi Jehon 2024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14,000.00 €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"Ec ma ndryshe"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Promovimi i trashëgimisë kulturore dhe shpirtërore për zhvillim të qëndrueshëm në Prizren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12,000.00 €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"Ngomfest"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Festivali i muzikës NGOMfest edicioni i 13-të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10,000.00 €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"ACY"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Kampi kulturor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10,000.00 €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"Sarski Behar"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Multietnički festival prijateljstva i godisnje aktivnosti i program za 2024 godinu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10,000.00 €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SH.K.A "Harmonia"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Koncerti festiv i Lidhjes së Prizrenit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10,000.00 €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"Pontis Ura"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Fuqizimi i artistëve të rinj nga Prizreni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8,000.00 €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"ZAF"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Të rinjtë; njohja me kulturën dhe artin prizrenas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8,000.00 €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"Durmish Aslano"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Hapi kulturor: ndërthekja e kulturës rome në një program vjetor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7,000.00 €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"IKKS"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Panairi i librit "Prizreni 2024" - edicioni XVI-të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7,000.00 €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"Porodin"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Tradicionalni susreti Pordin 2024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6,500.00 €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"Era Fruit"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Ruajtja, diversifikimi dhe promovimi i vlerave kulturore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6,000.00 €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lastRenderedPageBreak/>
              <w:t>OJQ "Educo"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Prizreni për epokën e re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6,000.00 €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"USUF"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Uluslararasi Sanatla Uyanmak Festivali-2024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6,000.00 €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"Shoqata e Artistëve Pamor"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Programi një vjeçar i ShAP Prizren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6,000.00 €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"Plejada"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Balkanfest Kosovo 2024 - Edicioni IX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6,000.00 €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"DUA"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CD4DA4">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Dialogu përmes artit: mini teatri për fëmijë dhe të rinj në Prizren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6,000.00 €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OJQ "Edukator Plus"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Thurja traditë shekullore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5,000.00 €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"Harea Kosovo People"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Nxitja e vallëzimit tradicional midis fëmijëve në Prizren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"Florg"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CD4DA4">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Talentët e rinj-edicioni i dytë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5,000.00 €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"Norikum Kulture"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Koncert Kulturor Ndërgjegjësues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5,000.00 €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"Lulu's Dance Academy"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Shënimi i ditëve kombëtare dhe ndërkombëtare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5,000.00 €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SH.K.A "Katarina Josipi" Sumbi në Zym të Hasit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Programi vjetori i SHKA "Katarina Josipit" 2024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"Shtjefën Gjecovi"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Manifestimi letrar, kulturor e shkencor "Takimet e Gjeçovit" (edicioni 53-të)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AAKV "Emin Duraku"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xml:space="preserve">Audio </w:t>
            </w:r>
            <w:r w:rsidR="00CD4DA4" w:rsidRPr="00CD4DA4">
              <w:rPr>
                <w:rFonts w:ascii="Times New Roman" w:eastAsia="Times New Roman" w:hAnsi="Times New Roman" w:cs="Times New Roman"/>
              </w:rPr>
              <w:t>incizimi</w:t>
            </w:r>
            <w:r w:rsidRPr="00CD4DA4">
              <w:rPr>
                <w:rFonts w:ascii="Times New Roman" w:eastAsia="Times New Roman" w:hAnsi="Times New Roman" w:cs="Times New Roman"/>
              </w:rPr>
              <w:t xml:space="preserve"> "Dasma e Zhurit"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"Sakuntala"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Promovimi i vlerave kulturore rome është promovimi i komuniteteve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"Monumenta"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Dita kombëtare e trashëgimisë kulturore -</w:t>
            </w:r>
            <w:r w:rsidR="00CD4DA4" w:rsidRPr="00CD4DA4">
              <w:rPr>
                <w:rFonts w:ascii="Times New Roman" w:eastAsia="Times New Roman" w:hAnsi="Times New Roman" w:cs="Times New Roman"/>
              </w:rPr>
              <w:t xml:space="preserve"> </w:t>
            </w:r>
            <w:r w:rsidRPr="00CD4DA4">
              <w:rPr>
                <w:rFonts w:ascii="Times New Roman" w:eastAsia="Times New Roman" w:hAnsi="Times New Roman" w:cs="Times New Roman"/>
              </w:rPr>
              <w:t xml:space="preserve">asetet e trashëgimisë </w:t>
            </w:r>
            <w:r w:rsidR="00CD4DA4" w:rsidRPr="00CD4DA4">
              <w:rPr>
                <w:rFonts w:ascii="Times New Roman" w:eastAsia="Times New Roman" w:hAnsi="Times New Roman" w:cs="Times New Roman"/>
              </w:rPr>
              <w:t>kulturore</w:t>
            </w:r>
            <w:r w:rsidRPr="00CD4DA4">
              <w:rPr>
                <w:rFonts w:ascii="Times New Roman" w:eastAsia="Times New Roman" w:hAnsi="Times New Roman" w:cs="Times New Roman"/>
              </w:rPr>
              <w:t xml:space="preserve"> të Kabashit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"X40"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Bunarfest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"Step"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xml:space="preserve"> Gratë dhe vajzat me punë artizanale ruajnë trashëgiminë </w:t>
            </w:r>
            <w:r w:rsidR="00CD4DA4" w:rsidRPr="00CD4DA4">
              <w:rPr>
                <w:rFonts w:ascii="Times New Roman" w:eastAsia="Times New Roman" w:hAnsi="Times New Roman" w:cs="Times New Roman"/>
              </w:rPr>
              <w:t>kulturore</w:t>
            </w:r>
            <w:r w:rsidRPr="00CD4DA4">
              <w:rPr>
                <w:rFonts w:ascii="Times New Roman" w:eastAsia="Times New Roman" w:hAnsi="Times New Roman" w:cs="Times New Roman"/>
              </w:rPr>
              <w:t>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5,000.00 € </w:t>
            </w:r>
          </w:p>
        </w:tc>
      </w:tr>
      <w:tr w:rsidR="00025482" w:rsidRPr="00CD4DA4" w:rsidTr="00025482">
        <w:trPr>
          <w:trHeight w:val="315"/>
        </w:trPr>
        <w:tc>
          <w:tcPr>
            <w:tcW w:w="252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SH.E.K “Agimi” </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Arti në çdo cep të Prizrenit </w:t>
            </w:r>
          </w:p>
        </w:tc>
        <w:tc>
          <w:tcPr>
            <w:tcW w:w="1972"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5,000.00 € </w:t>
            </w:r>
          </w:p>
        </w:tc>
      </w:tr>
    </w:tbl>
    <w:p w:rsidR="00025482" w:rsidRPr="00CD4DA4" w:rsidRDefault="00025482" w:rsidP="00025482">
      <w:pPr>
        <w:spacing w:after="0" w:line="240" w:lineRule="auto"/>
        <w:ind w:right="1140"/>
        <w:textAlignment w:val="baseline"/>
        <w:rPr>
          <w:rFonts w:ascii="Segoe UI" w:eastAsia="Times New Roman" w:hAnsi="Segoe UI" w:cs="Segoe UI"/>
          <w:sz w:val="18"/>
          <w:szCs w:val="18"/>
        </w:rPr>
      </w:pPr>
      <w:r w:rsidRPr="00CD4DA4">
        <w:rPr>
          <w:rFonts w:ascii="Times New Roman" w:eastAsia="Times New Roman" w:hAnsi="Times New Roman" w:cs="Times New Roman"/>
          <w:b/>
          <w:bCs/>
          <w:sz w:val="24"/>
          <w:szCs w:val="24"/>
        </w:rPr>
        <w:t> </w:t>
      </w:r>
      <w:r w:rsidRPr="00CD4DA4">
        <w:rPr>
          <w:rFonts w:ascii="Times New Roman" w:eastAsia="Times New Roman" w:hAnsi="Times New Roman" w:cs="Times New Roman"/>
          <w:sz w:val="24"/>
          <w:szCs w:val="24"/>
        </w:rPr>
        <w:t> </w:t>
      </w:r>
    </w:p>
    <w:p w:rsidR="00025482" w:rsidRPr="00CD4DA4" w:rsidRDefault="00025482" w:rsidP="005F5856">
      <w:pPr>
        <w:pStyle w:val="ListParagraph"/>
        <w:numPr>
          <w:ilvl w:val="0"/>
          <w:numId w:val="11"/>
        </w:numPr>
        <w:spacing w:after="0" w:line="240" w:lineRule="auto"/>
        <w:ind w:right="1140"/>
        <w:textAlignment w:val="baseline"/>
        <w:rPr>
          <w:rFonts w:ascii="Segoe UI" w:eastAsia="Times New Roman" w:hAnsi="Segoe UI" w:cs="Segoe UI"/>
          <w:sz w:val="18"/>
          <w:szCs w:val="18"/>
        </w:rPr>
      </w:pPr>
      <w:r w:rsidRPr="00CD4DA4">
        <w:rPr>
          <w:rFonts w:ascii="Times New Roman" w:eastAsia="Times New Roman" w:hAnsi="Times New Roman" w:cs="Times New Roman"/>
          <w:bCs/>
          <w:sz w:val="24"/>
          <w:szCs w:val="24"/>
        </w:rPr>
        <w:t xml:space="preserve">Fusha e Rinisë </w:t>
      </w:r>
      <w:r w:rsidRPr="00CD4DA4">
        <w:rPr>
          <w:rFonts w:ascii="Times New Roman" w:eastAsia="Times New Roman" w:hAnsi="Times New Roman" w:cs="Times New Roman"/>
          <w:sz w:val="24"/>
          <w:szCs w:val="24"/>
        </w:rPr>
        <w:t> </w:t>
      </w:r>
    </w:p>
    <w:tbl>
      <w:tblPr>
        <w:tblW w:w="0" w:type="dxa"/>
        <w:tblCellMar>
          <w:left w:w="0" w:type="dxa"/>
          <w:right w:w="0" w:type="dxa"/>
        </w:tblCellMar>
        <w:tblLook w:val="04A0" w:firstRow="1" w:lastRow="0" w:firstColumn="1" w:lastColumn="0" w:noHBand="0" w:noVBand="1"/>
      </w:tblPr>
      <w:tblGrid>
        <w:gridCol w:w="2498"/>
        <w:gridCol w:w="5464"/>
        <w:gridCol w:w="1382"/>
      </w:tblGrid>
      <w:tr w:rsidR="00025482" w:rsidRPr="00CD4DA4" w:rsidTr="00025482">
        <w:trPr>
          <w:trHeight w:val="150"/>
        </w:trPr>
        <w:tc>
          <w:tcPr>
            <w:tcW w:w="2640" w:type="dxa"/>
            <w:tcBorders>
              <w:top w:val="single" w:sz="6" w:space="0" w:color="auto"/>
              <w:left w:val="single" w:sz="6" w:space="0" w:color="auto"/>
              <w:bottom w:val="single" w:sz="6" w:space="0" w:color="auto"/>
              <w:right w:val="single" w:sz="6" w:space="0" w:color="auto"/>
            </w:tcBorders>
            <w:shd w:val="clear" w:color="auto" w:fill="BFBFB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OJQ</w:t>
            </w:r>
            <w:r w:rsidRPr="00CD4DA4">
              <w:rPr>
                <w:rFonts w:ascii="Times New Roman" w:eastAsia="Times New Roman" w:hAnsi="Times New Roman" w:cs="Times New Roman"/>
              </w:rPr>
              <w:t> </w:t>
            </w:r>
          </w:p>
        </w:tc>
        <w:tc>
          <w:tcPr>
            <w:tcW w:w="5970" w:type="dxa"/>
            <w:tcBorders>
              <w:top w:val="single" w:sz="6" w:space="0" w:color="auto"/>
              <w:left w:val="single" w:sz="6" w:space="0" w:color="auto"/>
              <w:bottom w:val="single" w:sz="6" w:space="0" w:color="auto"/>
              <w:right w:val="single" w:sz="6" w:space="0" w:color="auto"/>
            </w:tcBorders>
            <w:shd w:val="clear" w:color="auto" w:fill="BFBFB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Titulli i aktivitetit</w:t>
            </w:r>
            <w:r w:rsidRPr="00CD4DA4">
              <w:rPr>
                <w:rFonts w:ascii="Times New Roman" w:eastAsia="Times New Roman" w:hAnsi="Times New Roman" w:cs="Times New Roman"/>
              </w:rPr>
              <w:t> </w:t>
            </w:r>
          </w:p>
        </w:tc>
        <w:tc>
          <w:tcPr>
            <w:tcW w:w="1455" w:type="dxa"/>
            <w:tcBorders>
              <w:top w:val="single" w:sz="6" w:space="0" w:color="auto"/>
              <w:left w:val="single" w:sz="6" w:space="0" w:color="auto"/>
              <w:bottom w:val="single" w:sz="6" w:space="0" w:color="auto"/>
              <w:right w:val="single" w:sz="6" w:space="0" w:color="auto"/>
            </w:tcBorders>
            <w:shd w:val="clear" w:color="auto" w:fill="BFBFBF"/>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Shuma</w:t>
            </w:r>
            <w:r w:rsidRPr="00CD4DA4">
              <w:rPr>
                <w:rFonts w:ascii="Times New Roman" w:eastAsia="Times New Roman" w:hAnsi="Times New Roman" w:cs="Times New Roman"/>
              </w:rPr>
              <w:t>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OJQ "Yes"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Ngritja e kapaciteteve tek të rinjtë në Prizren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8,000.00 €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OJQ "Rochelle"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Stop bullizmit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7,500.00 €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OJQ "EAERS"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Eja me ne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7,000.00 €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OJQ "RAP"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23624F"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Vetëdijesimi</w:t>
            </w:r>
            <w:r w:rsidR="00025482" w:rsidRPr="00CD4DA4">
              <w:rPr>
                <w:rFonts w:ascii="Times New Roman" w:eastAsia="Times New Roman" w:hAnsi="Times New Roman" w:cs="Times New Roman"/>
              </w:rPr>
              <w:t xml:space="preserve"> i të </w:t>
            </w:r>
            <w:r w:rsidRPr="00CD4DA4">
              <w:rPr>
                <w:rFonts w:ascii="Times New Roman" w:eastAsia="Times New Roman" w:hAnsi="Times New Roman" w:cs="Times New Roman"/>
              </w:rPr>
              <w:t>rinjve</w:t>
            </w:r>
            <w:r w:rsidR="00025482" w:rsidRPr="00CD4DA4">
              <w:rPr>
                <w:rFonts w:ascii="Times New Roman" w:eastAsia="Times New Roman" w:hAnsi="Times New Roman" w:cs="Times New Roman"/>
              </w:rPr>
              <w:t xml:space="preserve"> për </w:t>
            </w:r>
            <w:r w:rsidRPr="00CD4DA4">
              <w:rPr>
                <w:rFonts w:ascii="Times New Roman" w:eastAsia="Times New Roman" w:hAnsi="Times New Roman" w:cs="Times New Roman"/>
              </w:rPr>
              <w:t>ekstremizmin</w:t>
            </w:r>
            <w:r w:rsidR="00025482" w:rsidRPr="00CD4DA4">
              <w:rPr>
                <w:rFonts w:ascii="Times New Roman" w:eastAsia="Times New Roman" w:hAnsi="Times New Roman" w:cs="Times New Roman"/>
              </w:rPr>
              <w:t xml:space="preserve"> dhe radikalizmin si sfidë globale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6,500.00 €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“LDAA”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Promovimi i trashëgimisë shpirtërore tek të rinjtë e Komunës së Prizrenit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6,000.00 €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xml:space="preserve">OJQ "Edukimi </w:t>
            </w:r>
            <w:r w:rsidR="00A23178" w:rsidRPr="00CD4DA4">
              <w:rPr>
                <w:rFonts w:ascii="Times New Roman" w:eastAsia="Times New Roman" w:hAnsi="Times New Roman" w:cs="Times New Roman"/>
              </w:rPr>
              <w:t>për</w:t>
            </w:r>
            <w:r w:rsidRPr="00CD4DA4">
              <w:rPr>
                <w:rFonts w:ascii="Times New Roman" w:eastAsia="Times New Roman" w:hAnsi="Times New Roman" w:cs="Times New Roman"/>
              </w:rPr>
              <w:t xml:space="preserve"> te ardhmen"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A23178"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Vetëdijesimi</w:t>
            </w:r>
            <w:r w:rsidR="00025482" w:rsidRPr="00CD4DA4">
              <w:rPr>
                <w:rFonts w:ascii="Times New Roman" w:eastAsia="Times New Roman" w:hAnsi="Times New Roman" w:cs="Times New Roman"/>
              </w:rPr>
              <w:t xml:space="preserve"> i të </w:t>
            </w:r>
            <w:r w:rsidRPr="00CD4DA4">
              <w:rPr>
                <w:rFonts w:ascii="Times New Roman" w:eastAsia="Times New Roman" w:hAnsi="Times New Roman" w:cs="Times New Roman"/>
              </w:rPr>
              <w:t>rinjve</w:t>
            </w:r>
            <w:r w:rsidR="00025482" w:rsidRPr="00CD4DA4">
              <w:rPr>
                <w:rFonts w:ascii="Times New Roman" w:eastAsia="Times New Roman" w:hAnsi="Times New Roman" w:cs="Times New Roman"/>
              </w:rPr>
              <w:t xml:space="preserve"> mbi institucionet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OJQ "Elita"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Rilidhuni me natyrën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OJQ "Rinia Inovative e Kosovës"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Kronikë kulturore: fuqizimi i trashëgimisë kulturore dhe ndërgjegjësimi historik tek rinia e Prizrenit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OJQ "IRPP"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Edukimi mediatik në shkolla për të rinjtë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"GLOBEDS"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Partneritet i suksesit  për ndërmarrës të rinjtë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lastRenderedPageBreak/>
              <w:t>OJQ "Jeto Shëndetshëm"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xml:space="preserve">Nxitja dhe </w:t>
            </w:r>
            <w:r w:rsidR="0023624F" w:rsidRPr="00CD4DA4">
              <w:rPr>
                <w:rFonts w:ascii="Times New Roman" w:eastAsia="Times New Roman" w:hAnsi="Times New Roman" w:cs="Times New Roman"/>
              </w:rPr>
              <w:t>vetëdijesimi</w:t>
            </w:r>
            <w:r w:rsidRPr="00CD4DA4">
              <w:rPr>
                <w:rFonts w:ascii="Times New Roman" w:eastAsia="Times New Roman" w:hAnsi="Times New Roman" w:cs="Times New Roman"/>
              </w:rPr>
              <w:t xml:space="preserve"> i të </w:t>
            </w:r>
            <w:r w:rsidR="0023624F" w:rsidRPr="00CD4DA4">
              <w:rPr>
                <w:rFonts w:ascii="Times New Roman" w:eastAsia="Times New Roman" w:hAnsi="Times New Roman" w:cs="Times New Roman"/>
              </w:rPr>
              <w:t>rinjve</w:t>
            </w:r>
            <w:r w:rsidRPr="00CD4DA4">
              <w:rPr>
                <w:rFonts w:ascii="Times New Roman" w:eastAsia="Times New Roman" w:hAnsi="Times New Roman" w:cs="Times New Roman"/>
              </w:rPr>
              <w:t>, në kuadrin e zhvillimit socio-ekonomik në Prizren"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"SH.E.SH.R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Ngritja e vetëdijes për një trup aktiv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OJQ Zëri Aktiv Rinor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Prizreni Art Colony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64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 xml:space="preserve">OJQ "Kuvendi i të </w:t>
            </w:r>
            <w:r w:rsidR="0023624F" w:rsidRPr="00CD4DA4">
              <w:rPr>
                <w:rFonts w:ascii="Times New Roman" w:eastAsia="Times New Roman" w:hAnsi="Times New Roman" w:cs="Times New Roman"/>
                <w:color w:val="000000"/>
              </w:rPr>
              <w:t>Rinjve</w:t>
            </w:r>
            <w:r w:rsidRPr="00CD4DA4">
              <w:rPr>
                <w:rFonts w:ascii="Times New Roman" w:eastAsia="Times New Roman" w:hAnsi="Times New Roman" w:cs="Times New Roman"/>
                <w:color w:val="000000"/>
              </w:rPr>
              <w:t xml:space="preserve"> të Kosovës" </w:t>
            </w:r>
          </w:p>
        </w:tc>
        <w:tc>
          <w:tcPr>
            <w:tcW w:w="597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Rëndësia e shëndetit mendor tek të rinjtë </w:t>
            </w:r>
          </w:p>
        </w:tc>
        <w:tc>
          <w:tcPr>
            <w:tcW w:w="14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bl>
    <w:p w:rsidR="00025482" w:rsidRPr="00CD4DA4" w:rsidRDefault="00025482" w:rsidP="00025482">
      <w:pPr>
        <w:spacing w:after="0" w:line="240" w:lineRule="auto"/>
        <w:ind w:right="1140"/>
        <w:textAlignment w:val="baseline"/>
        <w:rPr>
          <w:rFonts w:ascii="Segoe UI" w:eastAsia="Times New Roman" w:hAnsi="Segoe UI" w:cs="Segoe UI"/>
          <w:sz w:val="18"/>
          <w:szCs w:val="18"/>
        </w:rPr>
      </w:pPr>
      <w:r w:rsidRPr="00CD4DA4">
        <w:rPr>
          <w:rFonts w:ascii="Times New Roman" w:eastAsia="Times New Roman" w:hAnsi="Times New Roman" w:cs="Times New Roman"/>
          <w:b/>
          <w:bCs/>
          <w:sz w:val="24"/>
          <w:szCs w:val="24"/>
        </w:rPr>
        <w:t> </w:t>
      </w:r>
      <w:r w:rsidRPr="00CD4DA4">
        <w:rPr>
          <w:rFonts w:ascii="Times New Roman" w:eastAsia="Times New Roman" w:hAnsi="Times New Roman" w:cs="Times New Roman"/>
          <w:sz w:val="24"/>
          <w:szCs w:val="24"/>
        </w:rPr>
        <w:t> </w:t>
      </w:r>
    </w:p>
    <w:p w:rsidR="00025482" w:rsidRPr="00CD4DA4" w:rsidRDefault="00025482" w:rsidP="005F5856">
      <w:pPr>
        <w:pStyle w:val="ListParagraph"/>
        <w:numPr>
          <w:ilvl w:val="0"/>
          <w:numId w:val="11"/>
        </w:numPr>
        <w:spacing w:after="0" w:line="240" w:lineRule="auto"/>
        <w:ind w:right="1140"/>
        <w:textAlignment w:val="baseline"/>
        <w:rPr>
          <w:rFonts w:ascii="Segoe UI" w:eastAsia="Times New Roman" w:hAnsi="Segoe UI" w:cs="Segoe UI"/>
          <w:sz w:val="18"/>
          <w:szCs w:val="18"/>
        </w:rPr>
      </w:pPr>
      <w:r w:rsidRPr="00CD4DA4">
        <w:rPr>
          <w:rFonts w:ascii="Times New Roman" w:eastAsia="Times New Roman" w:hAnsi="Times New Roman" w:cs="Times New Roman"/>
          <w:bCs/>
          <w:sz w:val="24"/>
          <w:szCs w:val="24"/>
        </w:rPr>
        <w:t>Fusha e Sportit</w:t>
      </w:r>
      <w:r w:rsidRPr="00CD4DA4">
        <w:rPr>
          <w:rFonts w:ascii="Times New Roman" w:eastAsia="Times New Roman" w:hAnsi="Times New Roman" w:cs="Times New Roman"/>
          <w:sz w:val="24"/>
          <w:szCs w:val="24"/>
        </w:rPr>
        <w:t> </w:t>
      </w:r>
    </w:p>
    <w:tbl>
      <w:tblPr>
        <w:tblW w:w="0" w:type="dxa"/>
        <w:tblCellMar>
          <w:left w:w="0" w:type="dxa"/>
          <w:right w:w="0" w:type="dxa"/>
        </w:tblCellMar>
        <w:tblLook w:val="04A0" w:firstRow="1" w:lastRow="0" w:firstColumn="1" w:lastColumn="0" w:noHBand="0" w:noVBand="1"/>
      </w:tblPr>
      <w:tblGrid>
        <w:gridCol w:w="2625"/>
        <w:gridCol w:w="5150"/>
        <w:gridCol w:w="1569"/>
      </w:tblGrid>
      <w:tr w:rsidR="00025482" w:rsidRPr="00CD4DA4" w:rsidTr="00025482">
        <w:trPr>
          <w:trHeight w:val="150"/>
        </w:trPr>
        <w:tc>
          <w:tcPr>
            <w:tcW w:w="2820" w:type="dxa"/>
            <w:tcBorders>
              <w:top w:val="single" w:sz="6" w:space="0" w:color="auto"/>
              <w:left w:val="single" w:sz="6" w:space="0" w:color="auto"/>
              <w:bottom w:val="single" w:sz="6" w:space="0" w:color="auto"/>
              <w:right w:val="single" w:sz="6" w:space="0" w:color="auto"/>
            </w:tcBorders>
            <w:shd w:val="clear" w:color="auto" w:fill="BFBFBF"/>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OJQ</w:t>
            </w:r>
            <w:r w:rsidRPr="00CD4DA4">
              <w:rPr>
                <w:rFonts w:ascii="Times New Roman" w:eastAsia="Times New Roman" w:hAnsi="Times New Roman" w:cs="Times New Roman"/>
              </w:rPr>
              <w:t> </w:t>
            </w:r>
          </w:p>
        </w:tc>
        <w:tc>
          <w:tcPr>
            <w:tcW w:w="5685" w:type="dxa"/>
            <w:tcBorders>
              <w:top w:val="single" w:sz="6" w:space="0" w:color="auto"/>
              <w:left w:val="single" w:sz="6" w:space="0" w:color="auto"/>
              <w:bottom w:val="single" w:sz="6" w:space="0" w:color="auto"/>
              <w:right w:val="single" w:sz="6" w:space="0" w:color="auto"/>
            </w:tcBorders>
            <w:shd w:val="clear" w:color="auto" w:fill="BFBFB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Titulli i aktivitetit</w:t>
            </w:r>
            <w:r w:rsidRPr="00CD4DA4">
              <w:rPr>
                <w:rFonts w:ascii="Times New Roman" w:eastAsia="Times New Roman" w:hAnsi="Times New Roman" w:cs="Times New Roman"/>
              </w:rPr>
              <w:t> </w:t>
            </w:r>
          </w:p>
        </w:tc>
        <w:tc>
          <w:tcPr>
            <w:tcW w:w="1665" w:type="dxa"/>
            <w:tcBorders>
              <w:top w:val="single" w:sz="6" w:space="0" w:color="auto"/>
              <w:left w:val="single" w:sz="6" w:space="0" w:color="auto"/>
              <w:bottom w:val="single" w:sz="6" w:space="0" w:color="auto"/>
              <w:right w:val="single" w:sz="6" w:space="0" w:color="auto"/>
            </w:tcBorders>
            <w:shd w:val="clear" w:color="auto" w:fill="BFBFBF"/>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Shuma</w:t>
            </w:r>
            <w:r w:rsidRPr="00CD4DA4">
              <w:rPr>
                <w:rFonts w:ascii="Times New Roman" w:eastAsia="Times New Roman" w:hAnsi="Times New Roman" w:cs="Times New Roman"/>
              </w:rPr>
              <w:t> </w:t>
            </w:r>
          </w:p>
        </w:tc>
      </w:tr>
      <w:tr w:rsidR="00025482" w:rsidRPr="00CD4DA4" w:rsidTr="00025482">
        <w:trPr>
          <w:trHeight w:val="360"/>
        </w:trPr>
        <w:tc>
          <w:tcPr>
            <w:tcW w:w="2820"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KB "Bashkimi" </w:t>
            </w:r>
          </w:p>
        </w:tc>
        <w:tc>
          <w:tcPr>
            <w:tcW w:w="5685"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xml:space="preserve">Zhvillimi dhe </w:t>
            </w:r>
            <w:r w:rsidR="0023624F" w:rsidRPr="00CD4DA4">
              <w:rPr>
                <w:rFonts w:ascii="Times New Roman" w:eastAsia="Times New Roman" w:hAnsi="Times New Roman" w:cs="Times New Roman"/>
              </w:rPr>
              <w:t>masivizimi</w:t>
            </w:r>
            <w:r w:rsidRPr="00CD4DA4">
              <w:rPr>
                <w:rFonts w:ascii="Times New Roman" w:eastAsia="Times New Roman" w:hAnsi="Times New Roman" w:cs="Times New Roman"/>
              </w:rPr>
              <w:t xml:space="preserve"> i sportit në Komunën e Prizrenit </w:t>
            </w:r>
          </w:p>
        </w:tc>
        <w:tc>
          <w:tcPr>
            <w:tcW w:w="1665" w:type="dxa"/>
            <w:tcBorders>
              <w:top w:val="single" w:sz="6" w:space="0" w:color="auto"/>
              <w:left w:val="single" w:sz="6" w:space="0" w:color="auto"/>
              <w:bottom w:val="single" w:sz="6" w:space="0" w:color="auto"/>
              <w:right w:val="single" w:sz="6" w:space="0" w:color="auto"/>
            </w:tcBorders>
            <w:shd w:val="clear" w:color="auto" w:fill="FFFFFF"/>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  </w:t>
            </w:r>
          </w:p>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80,000.00 €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KBF "Bashkimi 1965"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Organizimi i aktiviteteve sportive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48,000.00 €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KF "FC Prizreni"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Pjesëmarrje me klubin e seniorëve në ligë të Kosovës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35,000.00 €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"Jetë e gjelbërt 02"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Energjia e përmirësuar në arenën sportive: ndërtimi i një future të qëndrueshme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30,000.00 €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3x3 Prishtina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3x3 Prizren Edition 2024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26,000.00 €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KS "Megasport"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Zhvillimi i sportit në Komunën e Prizrenit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20,000.00 €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Rrugëtojmë së bashku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9,800.00 €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KF "Drini Bardhë-Has"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Zhvillimi dhe promovimi i futbollit në Has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9,800.00 €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Klubi i Atletikës "Prizreni"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23624F"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Masivizimi</w:t>
            </w:r>
            <w:r w:rsidR="00025482" w:rsidRPr="00CD4DA4">
              <w:rPr>
                <w:rFonts w:ascii="Times New Roman" w:eastAsia="Times New Roman" w:hAnsi="Times New Roman" w:cs="Times New Roman"/>
              </w:rPr>
              <w:t xml:space="preserve"> i sportit të Atletikës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8,000.00 €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SHAM Auto Klubi "D&amp;G" Prizren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Gara të ndryshme në kuadër të FASK-RKS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8,000.00 €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KF "Arbana"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Organizimi i aktiviteteve sportive për grup</w:t>
            </w:r>
            <w:r w:rsidR="0023624F" w:rsidRPr="00CD4DA4">
              <w:rPr>
                <w:rFonts w:ascii="Times New Roman" w:eastAsia="Times New Roman" w:hAnsi="Times New Roman" w:cs="Times New Roman"/>
              </w:rPr>
              <w:t xml:space="preserve"> </w:t>
            </w:r>
            <w:r w:rsidRPr="00CD4DA4">
              <w:rPr>
                <w:rFonts w:ascii="Times New Roman" w:eastAsia="Times New Roman" w:hAnsi="Times New Roman" w:cs="Times New Roman"/>
              </w:rPr>
              <w:t>mosha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8,000.00 €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KB "Junior 06"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Shkolla e Basketbollit Junior 06-Edicioni i dytë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7,000.00 €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KF "Lidhja e Prizrenit"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xml:space="preserve">Edukimi i të </w:t>
            </w:r>
            <w:r w:rsidR="0023624F" w:rsidRPr="00CD4DA4">
              <w:rPr>
                <w:rFonts w:ascii="Times New Roman" w:eastAsia="Times New Roman" w:hAnsi="Times New Roman" w:cs="Times New Roman"/>
              </w:rPr>
              <w:t>rinjve</w:t>
            </w:r>
            <w:r w:rsidRPr="00CD4DA4">
              <w:rPr>
                <w:rFonts w:ascii="Times New Roman" w:eastAsia="Times New Roman" w:hAnsi="Times New Roman" w:cs="Times New Roman"/>
              </w:rPr>
              <w:t xml:space="preserve"> përmes sportit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7,000.00 €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Klubi i Mundjes "Xhevat Berisha"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xml:space="preserve">Zhvillimi dhe </w:t>
            </w:r>
            <w:r w:rsidR="0023624F" w:rsidRPr="00CD4DA4">
              <w:rPr>
                <w:rFonts w:ascii="Times New Roman" w:eastAsia="Times New Roman" w:hAnsi="Times New Roman" w:cs="Times New Roman"/>
              </w:rPr>
              <w:t>masivizimi</w:t>
            </w:r>
            <w:r w:rsidRPr="00CD4DA4">
              <w:rPr>
                <w:rFonts w:ascii="Times New Roman" w:eastAsia="Times New Roman" w:hAnsi="Times New Roman" w:cs="Times New Roman"/>
              </w:rPr>
              <w:t xml:space="preserve"> i sportit të mundjes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7,000.00 €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KPP "Liria"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Pingpongu më shumë se lojë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6,500.00 €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"SHKABA"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23624F"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Masivizimi</w:t>
            </w:r>
            <w:r w:rsidR="00025482" w:rsidRPr="00CD4DA4">
              <w:rPr>
                <w:rFonts w:ascii="Times New Roman" w:eastAsia="Times New Roman" w:hAnsi="Times New Roman" w:cs="Times New Roman"/>
              </w:rPr>
              <w:t xml:space="preserve"> i sportit të paragllajdizmit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6,500.00 €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KF "Arbanasi"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23624F"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Pjesëmarrja</w:t>
            </w:r>
            <w:r w:rsidR="00025482" w:rsidRPr="00CD4DA4">
              <w:rPr>
                <w:rFonts w:ascii="Times New Roman" w:eastAsia="Times New Roman" w:hAnsi="Times New Roman" w:cs="Times New Roman"/>
              </w:rPr>
              <w:t xml:space="preserve"> ne aktivitete sportive </w:t>
            </w:r>
            <w:r w:rsidRPr="00CD4DA4">
              <w:rPr>
                <w:rFonts w:ascii="Times New Roman" w:eastAsia="Times New Roman" w:hAnsi="Times New Roman" w:cs="Times New Roman"/>
              </w:rPr>
              <w:t>për</w:t>
            </w:r>
            <w:r w:rsidR="00025482" w:rsidRPr="00CD4DA4">
              <w:rPr>
                <w:rFonts w:ascii="Times New Roman" w:eastAsia="Times New Roman" w:hAnsi="Times New Roman" w:cs="Times New Roman"/>
              </w:rPr>
              <w:t xml:space="preserve"> </w:t>
            </w:r>
            <w:r w:rsidRPr="00CD4DA4">
              <w:rPr>
                <w:rFonts w:ascii="Times New Roman" w:eastAsia="Times New Roman" w:hAnsi="Times New Roman" w:cs="Times New Roman"/>
              </w:rPr>
              <w:t>sezonin</w:t>
            </w:r>
            <w:r w:rsidR="00025482" w:rsidRPr="00CD4DA4">
              <w:rPr>
                <w:rFonts w:ascii="Times New Roman" w:eastAsia="Times New Roman" w:hAnsi="Times New Roman" w:cs="Times New Roman"/>
              </w:rPr>
              <w:t xml:space="preserve"> 23/24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6,000.00 €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OJQ "SHTOK"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23624F"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Masivizimi</w:t>
            </w:r>
            <w:r w:rsidR="00025482" w:rsidRPr="00CD4DA4">
              <w:rPr>
                <w:rFonts w:ascii="Times New Roman" w:eastAsia="Times New Roman" w:hAnsi="Times New Roman" w:cs="Times New Roman"/>
              </w:rPr>
              <w:t xml:space="preserve"> i futbollit dhe parandalimi i dhunës në sport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6,000.00 €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Klubi i Karatesë "Eagle"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Karateja prizrenase me rezultate kulmore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6,000.00 €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KFV "Kabashi"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Organizimi i turnirit përkujtimor në futboll për shënimin e 25 vjetorit të "Beteja e Kabashit" në Korishë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lastRenderedPageBreak/>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KFV "Veteranët"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Organizimi i turneut të paqes 2024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Shoqata Sportive Bike Fest Kosova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Bike Fest Prizren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Shoqata e Beshiktashit në Prizren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Prizren ὂzgὕrlὕk kupasi: birlik ve beraberlik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KÇ "Tomos Kosova"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Tomos fest në Prizren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Klubi i Shigjetarisë Tradicionale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23624F"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Masivizimi</w:t>
            </w:r>
            <w:r w:rsidR="00025482" w:rsidRPr="00CD4DA4">
              <w:rPr>
                <w:rFonts w:ascii="Times New Roman" w:eastAsia="Times New Roman" w:hAnsi="Times New Roman" w:cs="Times New Roman"/>
              </w:rPr>
              <w:t xml:space="preserve"> i Shigjetarisë Tradicionale dhe Olimpike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Off Road Prizreni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Meeting III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Klubi i Henbollit "Clik"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Rukometom do uspjeha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KFV "Pashtriku" Prizren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Futbolli sporti që na bashkon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SHF "Teuta"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23624F"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Masivizimi</w:t>
            </w:r>
            <w:r w:rsidR="00025482" w:rsidRPr="00CD4DA4">
              <w:rPr>
                <w:rFonts w:ascii="Times New Roman" w:eastAsia="Times New Roman" w:hAnsi="Times New Roman" w:cs="Times New Roman"/>
              </w:rPr>
              <w:t xml:space="preserve"> i sportit të futbollit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Klubi i Bilardos "Prizreni 1890"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Pjesëmarrja në gara ndërkombëtare dhe vendore 2024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Klubi Sportiv "Pro Biçiklistët" Prizren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CD4DA4">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Promovimi dhe rritja e vetëdijes tek të rinjtë për çiklizëm të sigurt dhe të shëndosh në Prizren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KÇ "Prizreni"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xml:space="preserve">Zhvillimi i sportit të </w:t>
            </w:r>
            <w:r w:rsidR="0023624F" w:rsidRPr="00CD4DA4">
              <w:rPr>
                <w:rFonts w:ascii="Times New Roman" w:eastAsia="Times New Roman" w:hAnsi="Times New Roman" w:cs="Times New Roman"/>
              </w:rPr>
              <w:t>çiklizmit</w:t>
            </w:r>
            <w:r w:rsidRPr="00CD4DA4">
              <w:rPr>
                <w:rFonts w:ascii="Times New Roman" w:eastAsia="Times New Roman" w:hAnsi="Times New Roman" w:cs="Times New Roman"/>
              </w:rPr>
              <w:t xml:space="preserve"> dhe masivizimi i tij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KPP "Sharri"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Zhvillimi i sportit të pingpongut në Komunën e Prizrenit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KF "Prizreni 2018"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Festivali i sportevit në Prizren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MCTP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xml:space="preserve">Gara dhe aktivitete me </w:t>
            </w:r>
            <w:r w:rsidR="0023624F" w:rsidRPr="00CD4DA4">
              <w:rPr>
                <w:rFonts w:ascii="Times New Roman" w:eastAsia="Times New Roman" w:hAnsi="Times New Roman" w:cs="Times New Roman"/>
              </w:rPr>
              <w:t>MotoCross</w:t>
            </w:r>
            <w:r w:rsidRPr="00CD4DA4">
              <w:rPr>
                <w:rFonts w:ascii="Times New Roman" w:eastAsia="Times New Roman" w:hAnsi="Times New Roman" w:cs="Times New Roman"/>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KH "Prizreni" Meshkuj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23624F"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Masivizimi</w:t>
            </w:r>
            <w:r w:rsidR="00025482" w:rsidRPr="00CD4DA4">
              <w:rPr>
                <w:rFonts w:ascii="Times New Roman" w:eastAsia="Times New Roman" w:hAnsi="Times New Roman" w:cs="Times New Roman"/>
              </w:rPr>
              <w:t xml:space="preserve"> i Hendbollit dhe arritja në </w:t>
            </w:r>
            <w:r w:rsidRPr="00CD4DA4">
              <w:rPr>
                <w:rFonts w:ascii="Times New Roman" w:eastAsia="Times New Roman" w:hAnsi="Times New Roman" w:cs="Times New Roman"/>
              </w:rPr>
              <w:t>super ligë</w:t>
            </w:r>
            <w:r w:rsidR="00025482" w:rsidRPr="00CD4DA4">
              <w:rPr>
                <w:rFonts w:ascii="Times New Roman" w:eastAsia="Times New Roman" w:hAnsi="Times New Roman" w:cs="Times New Roman"/>
              </w:rPr>
              <w:t>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KVPP "Prizreni"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Projektet e ndryshme me grup</w:t>
            </w:r>
            <w:r w:rsidR="0023624F" w:rsidRPr="00CD4DA4">
              <w:rPr>
                <w:rFonts w:ascii="Times New Roman" w:eastAsia="Times New Roman" w:hAnsi="Times New Roman" w:cs="Times New Roman"/>
              </w:rPr>
              <w:t xml:space="preserve"> </w:t>
            </w:r>
            <w:r w:rsidRPr="00CD4DA4">
              <w:rPr>
                <w:rFonts w:ascii="Times New Roman" w:eastAsia="Times New Roman" w:hAnsi="Times New Roman" w:cs="Times New Roman"/>
              </w:rPr>
              <w:t>mosha të ndryshme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OJQ "Old Timer Club"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Oldtimer Fest Edicioni 19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r w:rsidR="00025482" w:rsidRPr="00CD4DA4" w:rsidTr="00025482">
        <w:trPr>
          <w:trHeight w:val="31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Shoqata e Bjeshkatarëve "Haxhi Beda" </w:t>
            </w:r>
          </w:p>
        </w:tc>
        <w:tc>
          <w:tcPr>
            <w:tcW w:w="568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Koxha Ballkan 2024 </w:t>
            </w:r>
          </w:p>
        </w:tc>
        <w:tc>
          <w:tcPr>
            <w:tcW w:w="166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5,000.00 € </w:t>
            </w:r>
          </w:p>
        </w:tc>
      </w:tr>
    </w:tbl>
    <w:p w:rsidR="00025482" w:rsidRPr="00CD4DA4" w:rsidRDefault="00025482" w:rsidP="00025482">
      <w:pPr>
        <w:spacing w:after="0" w:line="240" w:lineRule="auto"/>
        <w:textAlignment w:val="baseline"/>
        <w:rPr>
          <w:rFonts w:ascii="Segoe UI" w:eastAsia="Times New Roman" w:hAnsi="Segoe UI" w:cs="Segoe UI"/>
          <w:sz w:val="18"/>
          <w:szCs w:val="18"/>
        </w:rPr>
      </w:pPr>
      <w:r w:rsidRPr="00CD4DA4">
        <w:rPr>
          <w:rFonts w:ascii="Times New Roman" w:eastAsia="Times New Roman" w:hAnsi="Times New Roman" w:cs="Times New Roman"/>
          <w:b/>
          <w:bCs/>
          <w:sz w:val="24"/>
          <w:szCs w:val="24"/>
        </w:rPr>
        <w:t> </w:t>
      </w:r>
      <w:r w:rsidRPr="00CD4DA4">
        <w:rPr>
          <w:rFonts w:ascii="Times New Roman" w:eastAsia="Times New Roman" w:hAnsi="Times New Roman" w:cs="Times New Roman"/>
          <w:sz w:val="24"/>
          <w:szCs w:val="24"/>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sz w:val="24"/>
          <w:szCs w:val="24"/>
        </w:rPr>
        <w:t>Raporti për ndarjen e subvencioneve sipas kategorive: përfitues femra, përfitues meshkuj, përfitues sipas komuniteteve si dhe shuma e ndarë sipas kategorive dhe shuma totale: </w:t>
      </w:r>
    </w:p>
    <w:p w:rsidR="00025482" w:rsidRPr="00CD4DA4" w:rsidRDefault="00025482" w:rsidP="00025482">
      <w:pPr>
        <w:spacing w:after="0" w:line="240" w:lineRule="auto"/>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3"/>
        <w:gridCol w:w="1103"/>
        <w:gridCol w:w="1080"/>
        <w:gridCol w:w="1103"/>
        <w:gridCol w:w="1080"/>
        <w:gridCol w:w="1103"/>
        <w:gridCol w:w="1080"/>
        <w:gridCol w:w="1103"/>
        <w:gridCol w:w="1069"/>
      </w:tblGrid>
      <w:tr w:rsidR="00025482" w:rsidRPr="00CD4DA4" w:rsidTr="00025482">
        <w:trPr>
          <w:trHeight w:val="510"/>
        </w:trPr>
        <w:tc>
          <w:tcPr>
            <w:tcW w:w="855"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DKRS</w:t>
            </w:r>
            <w:r w:rsidRPr="00CD4DA4">
              <w:rPr>
                <w:rFonts w:ascii="Times New Roman" w:eastAsia="Times New Roman" w:hAnsi="Times New Roman" w:cs="Times New Roman"/>
              </w:rPr>
              <w:t> </w:t>
            </w:r>
          </w:p>
        </w:tc>
        <w:tc>
          <w:tcPr>
            <w:tcW w:w="2265" w:type="dxa"/>
            <w:gridSpan w:val="2"/>
            <w:tcBorders>
              <w:top w:val="single" w:sz="6" w:space="0" w:color="auto"/>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Përfituesit femra</w:t>
            </w:r>
            <w:r w:rsidRPr="00CD4DA4">
              <w:rPr>
                <w:rFonts w:ascii="Times New Roman" w:eastAsia="Times New Roman" w:hAnsi="Times New Roman" w:cs="Times New Roman"/>
              </w:rPr>
              <w:t> </w:t>
            </w:r>
          </w:p>
        </w:tc>
        <w:tc>
          <w:tcPr>
            <w:tcW w:w="2445" w:type="dxa"/>
            <w:gridSpan w:val="2"/>
            <w:tcBorders>
              <w:top w:val="single" w:sz="6" w:space="0" w:color="auto"/>
              <w:left w:val="nil"/>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Përfituesit meshkuj</w:t>
            </w:r>
            <w:r w:rsidRPr="00CD4DA4">
              <w:rPr>
                <w:rFonts w:ascii="Times New Roman" w:eastAsia="Times New Roman" w:hAnsi="Times New Roman" w:cs="Times New Roman"/>
              </w:rPr>
              <w:t> </w:t>
            </w:r>
          </w:p>
        </w:tc>
        <w:tc>
          <w:tcPr>
            <w:tcW w:w="2685" w:type="dxa"/>
            <w:gridSpan w:val="2"/>
            <w:tcBorders>
              <w:top w:val="single" w:sz="6" w:space="0" w:color="auto"/>
              <w:left w:val="nil"/>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Përfitueses sipas komuniteteve</w:t>
            </w:r>
            <w:r w:rsidRPr="00CD4DA4">
              <w:rPr>
                <w:rFonts w:ascii="Times New Roman" w:eastAsia="Times New Roman" w:hAnsi="Times New Roman" w:cs="Times New Roman"/>
              </w:rPr>
              <w:t> </w:t>
            </w:r>
          </w:p>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 </w:t>
            </w:r>
            <w:r w:rsidRPr="00CD4DA4">
              <w:rPr>
                <w:rFonts w:ascii="Times New Roman" w:eastAsia="Times New Roman" w:hAnsi="Times New Roman" w:cs="Times New Roman"/>
              </w:rPr>
              <w:t> </w:t>
            </w:r>
          </w:p>
        </w:tc>
        <w:tc>
          <w:tcPr>
            <w:tcW w:w="2325" w:type="dxa"/>
            <w:gridSpan w:val="2"/>
            <w:tcBorders>
              <w:top w:val="single" w:sz="6" w:space="0" w:color="auto"/>
              <w:left w:val="nil"/>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Totali</w:t>
            </w:r>
            <w:r w:rsidRPr="00CD4DA4">
              <w:rPr>
                <w:rFonts w:ascii="Times New Roman" w:eastAsia="Times New Roman" w:hAnsi="Times New Roman" w:cs="Times New Roman"/>
              </w:rPr>
              <w:t> </w:t>
            </w:r>
          </w:p>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 </w:t>
            </w:r>
            <w:r w:rsidRPr="00CD4DA4">
              <w:rPr>
                <w:rFonts w:ascii="Times New Roman" w:eastAsia="Times New Roman" w:hAnsi="Times New Roman" w:cs="Times New Roman"/>
              </w:rPr>
              <w:t> </w:t>
            </w:r>
          </w:p>
        </w:tc>
      </w:tr>
      <w:tr w:rsidR="00025482" w:rsidRPr="00CD4DA4" w:rsidTr="00025482">
        <w:trPr>
          <w:trHeight w:val="84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rPr>
                <w:rFonts w:ascii="Times New Roman" w:eastAsia="Times New Roman" w:hAnsi="Times New Roman" w:cs="Times New Roman"/>
                <w:sz w:val="24"/>
                <w:szCs w:val="24"/>
              </w:rPr>
            </w:pPr>
          </w:p>
        </w:tc>
        <w:tc>
          <w:tcPr>
            <w:tcW w:w="1155" w:type="dxa"/>
            <w:tcBorders>
              <w:top w:val="single" w:sz="6" w:space="0" w:color="auto"/>
              <w:left w:val="nil"/>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Nr i përfitueseve</w:t>
            </w:r>
            <w:r w:rsidRPr="00CD4DA4">
              <w:rPr>
                <w:rFonts w:ascii="Times New Roman" w:eastAsia="Times New Roman" w:hAnsi="Times New Roman" w:cs="Times New Roman"/>
              </w:rPr>
              <w:t> </w:t>
            </w:r>
          </w:p>
        </w:tc>
        <w:tc>
          <w:tcPr>
            <w:tcW w:w="1110" w:type="dxa"/>
            <w:tcBorders>
              <w:top w:val="nil"/>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Shuma totale e mbështetjes</w:t>
            </w:r>
            <w:r w:rsidRPr="00CD4DA4">
              <w:rPr>
                <w:rFonts w:ascii="Times New Roman" w:eastAsia="Times New Roman" w:hAnsi="Times New Roman" w:cs="Times New Roman"/>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Nr i përfitueseve</w:t>
            </w:r>
            <w:r w:rsidRPr="00CD4DA4">
              <w:rPr>
                <w:rFonts w:ascii="Times New Roman" w:eastAsia="Times New Roman" w:hAnsi="Times New Roman" w:cs="Times New Roman"/>
              </w:rPr>
              <w:t> </w:t>
            </w:r>
          </w:p>
        </w:tc>
        <w:tc>
          <w:tcPr>
            <w:tcW w:w="1245" w:type="dxa"/>
            <w:tcBorders>
              <w:top w:val="nil"/>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Shuma totale e mbështetjes</w:t>
            </w:r>
            <w:r w:rsidRPr="00CD4DA4">
              <w:rPr>
                <w:rFonts w:ascii="Times New Roman" w:eastAsia="Times New Roman" w:hAnsi="Times New Roman" w:cs="Times New Roman"/>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Nr i përfitueseve</w:t>
            </w:r>
            <w:r w:rsidRPr="00CD4DA4">
              <w:rPr>
                <w:rFonts w:ascii="Times New Roman" w:eastAsia="Times New Roman" w:hAnsi="Times New Roman" w:cs="Times New Roman"/>
              </w:rPr>
              <w:t> </w:t>
            </w:r>
          </w:p>
        </w:tc>
        <w:tc>
          <w:tcPr>
            <w:tcW w:w="1245" w:type="dxa"/>
            <w:tcBorders>
              <w:top w:val="nil"/>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Shuma totale e mbështetjes</w:t>
            </w:r>
            <w:r w:rsidRPr="00CD4DA4">
              <w:rPr>
                <w:rFonts w:ascii="Times New Roman" w:eastAsia="Times New Roman" w:hAnsi="Times New Roman" w:cs="Times New Roman"/>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Totali i përfitueseve</w:t>
            </w:r>
            <w:r w:rsidRPr="00CD4DA4">
              <w:rPr>
                <w:rFonts w:ascii="Times New Roman" w:eastAsia="Times New Roman" w:hAnsi="Times New Roman" w:cs="Times New Roman"/>
              </w:rPr>
              <w:t> </w:t>
            </w:r>
          </w:p>
        </w:tc>
        <w:tc>
          <w:tcPr>
            <w:tcW w:w="1245" w:type="dxa"/>
            <w:tcBorders>
              <w:top w:val="nil"/>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rPr>
              <w:t>Totali mjete financiare</w:t>
            </w:r>
            <w:r w:rsidRPr="00CD4DA4">
              <w:rPr>
                <w:rFonts w:ascii="Times New Roman" w:eastAsia="Times New Roman" w:hAnsi="Times New Roman" w:cs="Times New Roman"/>
              </w:rPr>
              <w:t> </w:t>
            </w:r>
          </w:p>
        </w:tc>
      </w:tr>
      <w:tr w:rsidR="00025482" w:rsidRPr="00CD4DA4" w:rsidTr="00025482">
        <w:trPr>
          <w:trHeight w:val="6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25482" w:rsidRPr="00CD4DA4" w:rsidRDefault="00025482" w:rsidP="00025482">
            <w:pPr>
              <w:spacing w:after="0" w:line="240" w:lineRule="auto"/>
              <w:rPr>
                <w:rFonts w:ascii="Times New Roman" w:eastAsia="Times New Roman" w:hAnsi="Times New Roman" w:cs="Times New Roman"/>
                <w:sz w:val="24"/>
                <w:szCs w:val="24"/>
              </w:rPr>
            </w:pPr>
          </w:p>
        </w:tc>
        <w:tc>
          <w:tcPr>
            <w:tcW w:w="1155" w:type="dxa"/>
            <w:tcBorders>
              <w:top w:val="single" w:sz="6" w:space="0" w:color="auto"/>
              <w:left w:val="nil"/>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xml:space="preserve">Numri total i përfitueseve </w:t>
            </w:r>
            <w:r w:rsidRPr="00CD4DA4">
              <w:rPr>
                <w:rFonts w:ascii="Times New Roman" w:eastAsia="Times New Roman" w:hAnsi="Times New Roman" w:cs="Times New Roman"/>
              </w:rPr>
              <w:lastRenderedPageBreak/>
              <w:t>femra është 22 </w:t>
            </w:r>
          </w:p>
        </w:tc>
        <w:tc>
          <w:tcPr>
            <w:tcW w:w="1110" w:type="dxa"/>
            <w:tcBorders>
              <w:top w:val="single" w:sz="6" w:space="0" w:color="auto"/>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lastRenderedPageBreak/>
              <w:t xml:space="preserve">Shuma totale e </w:t>
            </w:r>
            <w:r w:rsidRPr="00CD4DA4">
              <w:rPr>
                <w:rFonts w:ascii="Times New Roman" w:eastAsia="Times New Roman" w:hAnsi="Times New Roman" w:cs="Times New Roman"/>
              </w:rPr>
              <w:lastRenderedPageBreak/>
              <w:t>mbështetjes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306,200.00 €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lastRenderedPageBreak/>
              <w:t xml:space="preserve">Numri total i përfituesve </w:t>
            </w:r>
            <w:r w:rsidRPr="00CD4DA4">
              <w:rPr>
                <w:rFonts w:ascii="Times New Roman" w:eastAsia="Times New Roman" w:hAnsi="Times New Roman" w:cs="Times New Roman"/>
              </w:rPr>
              <w:lastRenderedPageBreak/>
              <w:t>meshkuj është 86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lastRenderedPageBreak/>
              <w:t xml:space="preserve">Shuma totale e </w:t>
            </w:r>
            <w:r w:rsidRPr="00CD4DA4">
              <w:rPr>
                <w:rFonts w:ascii="Times New Roman" w:eastAsia="Times New Roman" w:hAnsi="Times New Roman" w:cs="Times New Roman"/>
              </w:rPr>
              <w:lastRenderedPageBreak/>
              <w:t>mbështetjes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1,092,600.00 € </w:t>
            </w:r>
          </w:p>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lastRenderedPageBreak/>
              <w:t xml:space="preserve">- Nr i përfituesve </w:t>
            </w:r>
            <w:r w:rsidRPr="00CD4DA4">
              <w:rPr>
                <w:rFonts w:ascii="Times New Roman" w:eastAsia="Times New Roman" w:hAnsi="Times New Roman" w:cs="Times New Roman"/>
              </w:rPr>
              <w:lastRenderedPageBreak/>
              <w:t>Shqiptar është 92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-Nr i përfituesve Boshnjak është 7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-Nr i përfituesve Turq është 7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-Nr i përfituesve RAE është 2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lastRenderedPageBreak/>
              <w:t>Shuma totale për Shqiptar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lastRenderedPageBreak/>
              <w:t>1,271,300.00 €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Shuma totale për Boshnjak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40,500.00 €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Shuma totale për Turq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75,000.00 €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Shuma totale për RAE  </w:t>
            </w:r>
          </w:p>
          <w:p w:rsidR="00025482" w:rsidRPr="00CD4DA4" w:rsidRDefault="00025482" w:rsidP="00025482">
            <w:pPr>
              <w:spacing w:after="0" w:line="240" w:lineRule="auto"/>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color w:val="000000"/>
              </w:rPr>
              <w:t>12,000.00 €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lastRenderedPageBreak/>
              <w:t>  </w:t>
            </w:r>
          </w:p>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lastRenderedPageBreak/>
              <w:t xml:space="preserve">Përfitues nga thirrja e </w:t>
            </w:r>
            <w:r w:rsidRPr="00CD4DA4">
              <w:rPr>
                <w:rFonts w:ascii="Times New Roman" w:eastAsia="Times New Roman" w:hAnsi="Times New Roman" w:cs="Times New Roman"/>
                <w:b/>
                <w:bCs/>
              </w:rPr>
              <w:t>DKRS për vitin 2024 kanë qenë 108 OJQ</w:t>
            </w:r>
            <w:r w:rsidRPr="00CD4DA4">
              <w:rPr>
                <w:rFonts w:ascii="Times New Roman" w:eastAsia="Times New Roman" w:hAnsi="Times New Roman" w:cs="Times New Roman"/>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lastRenderedPageBreak/>
              <w:t>  </w:t>
            </w:r>
          </w:p>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t>  </w:t>
            </w:r>
          </w:p>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rPr>
              <w:lastRenderedPageBreak/>
              <w:t>Vlera financiare e mbështetjes ka qenë  </w:t>
            </w:r>
          </w:p>
          <w:p w:rsidR="00025482" w:rsidRPr="00CD4DA4" w:rsidRDefault="00025482" w:rsidP="00025482">
            <w:pPr>
              <w:spacing w:after="0" w:line="240" w:lineRule="auto"/>
              <w:jc w:val="center"/>
              <w:textAlignment w:val="baseline"/>
              <w:rPr>
                <w:rFonts w:ascii="Times New Roman" w:eastAsia="Times New Roman" w:hAnsi="Times New Roman" w:cs="Times New Roman"/>
                <w:sz w:val="24"/>
                <w:szCs w:val="24"/>
              </w:rPr>
            </w:pPr>
            <w:r w:rsidRPr="00CD4DA4">
              <w:rPr>
                <w:rFonts w:ascii="Times New Roman" w:eastAsia="Times New Roman" w:hAnsi="Times New Roman" w:cs="Times New Roman"/>
                <w:b/>
                <w:bCs/>
                <w:color w:val="000000"/>
              </w:rPr>
              <w:t>1,398,800.00 €</w:t>
            </w:r>
            <w:r w:rsidRPr="00CD4DA4">
              <w:rPr>
                <w:rFonts w:ascii="Times New Roman" w:eastAsia="Times New Roman" w:hAnsi="Times New Roman" w:cs="Times New Roman"/>
                <w:color w:val="000000"/>
              </w:rPr>
              <w:t> </w:t>
            </w:r>
          </w:p>
        </w:tc>
      </w:tr>
    </w:tbl>
    <w:p w:rsidR="00025482" w:rsidRPr="00CD4DA4" w:rsidRDefault="00025482" w:rsidP="00025482">
      <w:pPr>
        <w:spacing w:after="0" w:line="240" w:lineRule="auto"/>
        <w:textAlignment w:val="baseline"/>
        <w:rPr>
          <w:rFonts w:ascii="Segoe UI" w:eastAsia="Times New Roman" w:hAnsi="Segoe UI" w:cs="Segoe UI"/>
          <w:sz w:val="18"/>
          <w:szCs w:val="18"/>
        </w:rPr>
      </w:pPr>
      <w:r w:rsidRPr="00CD4DA4">
        <w:rPr>
          <w:rFonts w:ascii="Times New Roman" w:eastAsia="Times New Roman" w:hAnsi="Times New Roman" w:cs="Times New Roman"/>
          <w:sz w:val="24"/>
          <w:szCs w:val="24"/>
        </w:rPr>
        <w:lastRenderedPageBreak/>
        <w:t> </w:t>
      </w:r>
    </w:p>
    <w:p w:rsidR="00996C86" w:rsidRPr="00CD4DA4" w:rsidRDefault="00996C86" w:rsidP="00964EE6">
      <w:pPr>
        <w:spacing w:line="276" w:lineRule="auto"/>
        <w:rPr>
          <w:rFonts w:ascii="Times New Roman" w:hAnsi="Times New Roman" w:cs="Times New Roman"/>
          <w:sz w:val="24"/>
          <w:szCs w:val="24"/>
        </w:rPr>
      </w:pPr>
    </w:p>
    <w:p w:rsidR="00996C86" w:rsidRPr="00CD4DA4" w:rsidRDefault="0023624F" w:rsidP="0023624F">
      <w:pPr>
        <w:pStyle w:val="ListParagraph"/>
        <w:numPr>
          <w:ilvl w:val="0"/>
          <w:numId w:val="2"/>
        </w:numPr>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t xml:space="preserve">DREJTORIA E ARSIMIT DHE SHKENCËS </w:t>
      </w:r>
    </w:p>
    <w:p w:rsidR="00591160" w:rsidRPr="00CD4DA4" w:rsidRDefault="0023624F" w:rsidP="0023624F">
      <w:pPr>
        <w:tabs>
          <w:tab w:val="left" w:pos="630"/>
          <w:tab w:val="left" w:pos="1350"/>
          <w:tab w:val="left" w:pos="14220"/>
        </w:tabs>
        <w:spacing w:before="100" w:beforeAutospacing="1" w:after="100" w:afterAutospacing="1" w:line="276" w:lineRule="auto"/>
        <w:ind w:right="160"/>
        <w:jc w:val="both"/>
        <w:rPr>
          <w:rFonts w:ascii="Times New Roman" w:hAnsi="Times New Roman" w:cs="Times New Roman"/>
          <w:noProof/>
          <w:color w:val="000000" w:themeColor="text1"/>
          <w:sz w:val="24"/>
          <w:szCs w:val="24"/>
        </w:rPr>
      </w:pPr>
      <w:r w:rsidRPr="00CD4DA4">
        <w:rPr>
          <w:rFonts w:ascii="Times New Roman" w:hAnsi="Times New Roman" w:cs="Times New Roman"/>
          <w:noProof/>
          <w:color w:val="000000" w:themeColor="text1"/>
          <w:sz w:val="24"/>
          <w:szCs w:val="24"/>
        </w:rPr>
        <w:t xml:space="preserve">Drejtoria e Arsimit dhe Shkencës gjatë vitit 2024, përveç punëve të përditshme të menaxhimit të shkollave në gjithë teritorrin e </w:t>
      </w:r>
      <w:r w:rsidR="00CD4DA4" w:rsidRPr="00CD4DA4">
        <w:rPr>
          <w:rFonts w:ascii="Times New Roman" w:hAnsi="Times New Roman" w:cs="Times New Roman"/>
          <w:noProof/>
          <w:color w:val="000000" w:themeColor="text1"/>
          <w:sz w:val="24"/>
          <w:szCs w:val="24"/>
        </w:rPr>
        <w:t>Komun</w:t>
      </w:r>
      <w:r w:rsidR="00790498">
        <w:rPr>
          <w:rFonts w:ascii="Times New Roman" w:hAnsi="Times New Roman" w:cs="Times New Roman"/>
          <w:noProof/>
          <w:color w:val="000000" w:themeColor="text1"/>
          <w:sz w:val="24"/>
          <w:szCs w:val="24"/>
        </w:rPr>
        <w:t>ë</w:t>
      </w:r>
      <w:r w:rsidR="00CD4DA4" w:rsidRPr="00CD4DA4">
        <w:rPr>
          <w:rFonts w:ascii="Times New Roman" w:hAnsi="Times New Roman" w:cs="Times New Roman"/>
          <w:noProof/>
          <w:color w:val="000000" w:themeColor="text1"/>
          <w:sz w:val="24"/>
          <w:szCs w:val="24"/>
        </w:rPr>
        <w:t>s s</w:t>
      </w:r>
      <w:r w:rsidR="00790498">
        <w:rPr>
          <w:rFonts w:ascii="Times New Roman" w:hAnsi="Times New Roman" w:cs="Times New Roman"/>
          <w:noProof/>
          <w:color w:val="000000" w:themeColor="text1"/>
          <w:sz w:val="24"/>
          <w:szCs w:val="24"/>
        </w:rPr>
        <w:t>ë</w:t>
      </w:r>
      <w:r w:rsidR="00CD4DA4" w:rsidRPr="00CD4DA4">
        <w:rPr>
          <w:rFonts w:ascii="Times New Roman" w:hAnsi="Times New Roman" w:cs="Times New Roman"/>
          <w:noProof/>
          <w:color w:val="000000" w:themeColor="text1"/>
          <w:sz w:val="24"/>
          <w:szCs w:val="24"/>
        </w:rPr>
        <w:t xml:space="preserve"> </w:t>
      </w:r>
      <w:r w:rsidRPr="00CD4DA4">
        <w:rPr>
          <w:rFonts w:ascii="Times New Roman" w:hAnsi="Times New Roman" w:cs="Times New Roman"/>
          <w:noProof/>
          <w:color w:val="000000" w:themeColor="text1"/>
          <w:sz w:val="24"/>
          <w:szCs w:val="24"/>
        </w:rPr>
        <w:t>Prizrenit, ka realizuar me sukses projekte kapitale, trajnime</w:t>
      </w:r>
      <w:r w:rsidR="00CD4DA4" w:rsidRPr="00CD4DA4">
        <w:rPr>
          <w:rFonts w:ascii="Times New Roman" w:hAnsi="Times New Roman" w:cs="Times New Roman"/>
          <w:noProof/>
          <w:color w:val="000000" w:themeColor="text1"/>
          <w:sz w:val="24"/>
          <w:szCs w:val="24"/>
        </w:rPr>
        <w:t xml:space="preserve"> </w:t>
      </w:r>
      <w:r w:rsidRPr="00CD4DA4">
        <w:rPr>
          <w:rFonts w:ascii="Times New Roman" w:hAnsi="Times New Roman" w:cs="Times New Roman"/>
          <w:noProof/>
          <w:color w:val="000000" w:themeColor="text1"/>
          <w:sz w:val="24"/>
          <w:szCs w:val="24"/>
        </w:rPr>
        <w:t>të mësimdhënë</w:t>
      </w:r>
      <w:r w:rsidR="008E6884" w:rsidRPr="00CD4DA4">
        <w:rPr>
          <w:rFonts w:ascii="Times New Roman" w:hAnsi="Times New Roman" w:cs="Times New Roman"/>
          <w:noProof/>
          <w:color w:val="000000" w:themeColor="text1"/>
          <w:sz w:val="24"/>
          <w:szCs w:val="24"/>
        </w:rPr>
        <w:t xml:space="preserve">sve, bashkëpunime të jashtëzakonshme me organizata joqeveritare </w:t>
      </w:r>
      <w:r w:rsidRPr="00CD4DA4">
        <w:rPr>
          <w:rFonts w:ascii="Times New Roman" w:hAnsi="Times New Roman" w:cs="Times New Roman"/>
          <w:noProof/>
          <w:color w:val="000000" w:themeColor="text1"/>
          <w:sz w:val="24"/>
          <w:szCs w:val="24"/>
        </w:rPr>
        <w:t xml:space="preserve">e përpilime të planeve e rregulloreve. </w:t>
      </w:r>
    </w:p>
    <w:p w:rsidR="0023624F" w:rsidRPr="00CD4DA4" w:rsidRDefault="0023624F" w:rsidP="0023624F">
      <w:pPr>
        <w:tabs>
          <w:tab w:val="left" w:pos="630"/>
          <w:tab w:val="left" w:pos="1350"/>
          <w:tab w:val="left" w:pos="14220"/>
        </w:tabs>
        <w:spacing w:before="100" w:beforeAutospacing="1" w:after="100" w:afterAutospacing="1" w:line="276" w:lineRule="auto"/>
        <w:ind w:right="160"/>
        <w:jc w:val="both"/>
        <w:rPr>
          <w:rFonts w:ascii="Times New Roman" w:hAnsi="Times New Roman" w:cs="Times New Roman"/>
          <w:i/>
          <w:noProof/>
          <w:color w:val="000000" w:themeColor="text1"/>
          <w:sz w:val="24"/>
          <w:szCs w:val="24"/>
        </w:rPr>
      </w:pPr>
      <w:r w:rsidRPr="00CD4DA4">
        <w:rPr>
          <w:rFonts w:ascii="Times New Roman" w:hAnsi="Times New Roman" w:cs="Times New Roman"/>
          <w:i/>
          <w:noProof/>
          <w:color w:val="000000" w:themeColor="text1"/>
          <w:sz w:val="24"/>
          <w:szCs w:val="24"/>
        </w:rPr>
        <w:t xml:space="preserve">Aktivitetet më të rëndësishme të realizuara gjatë vitit 2024: </w:t>
      </w:r>
    </w:p>
    <w:p w:rsidR="0023624F" w:rsidRPr="00CD4DA4" w:rsidRDefault="0023624F" w:rsidP="005F5856">
      <w:pPr>
        <w:pStyle w:val="ListParagraph"/>
        <w:numPr>
          <w:ilvl w:val="0"/>
          <w:numId w:val="11"/>
        </w:numPr>
        <w:tabs>
          <w:tab w:val="left" w:pos="630"/>
          <w:tab w:val="left" w:pos="1350"/>
          <w:tab w:val="left" w:pos="14220"/>
        </w:tabs>
        <w:spacing w:before="100" w:beforeAutospacing="1" w:after="100" w:afterAutospacing="1" w:line="276" w:lineRule="auto"/>
        <w:ind w:right="160"/>
        <w:jc w:val="both"/>
        <w:rPr>
          <w:rFonts w:ascii="Times New Roman" w:hAnsi="Times New Roman" w:cs="Times New Roman"/>
          <w:noProof/>
          <w:color w:val="000000" w:themeColor="text1"/>
          <w:sz w:val="24"/>
          <w:szCs w:val="24"/>
        </w:rPr>
      </w:pPr>
      <w:r w:rsidRPr="00CD4DA4">
        <w:rPr>
          <w:rFonts w:ascii="Times New Roman" w:hAnsi="Times New Roman" w:cs="Times New Roman"/>
          <w:noProof/>
          <w:color w:val="000000" w:themeColor="text1"/>
          <w:sz w:val="24"/>
          <w:szCs w:val="24"/>
        </w:rPr>
        <w:t>P</w:t>
      </w:r>
      <w:r w:rsidR="00CD4DA4" w:rsidRPr="00CD4DA4">
        <w:rPr>
          <w:rFonts w:ascii="Times New Roman" w:hAnsi="Times New Roman" w:cs="Times New Roman"/>
          <w:noProof/>
          <w:color w:val="000000" w:themeColor="text1"/>
          <w:sz w:val="24"/>
          <w:szCs w:val="24"/>
        </w:rPr>
        <w:t>ër</w:t>
      </w:r>
      <w:r w:rsidRPr="00CD4DA4">
        <w:rPr>
          <w:rFonts w:ascii="Times New Roman" w:hAnsi="Times New Roman" w:cs="Times New Roman"/>
          <w:noProof/>
          <w:color w:val="000000" w:themeColor="text1"/>
          <w:sz w:val="24"/>
          <w:szCs w:val="24"/>
        </w:rPr>
        <w:t>ga</w:t>
      </w:r>
      <w:r w:rsidR="00CD4DA4" w:rsidRPr="00CD4DA4">
        <w:rPr>
          <w:rFonts w:ascii="Times New Roman" w:hAnsi="Times New Roman" w:cs="Times New Roman"/>
          <w:noProof/>
          <w:color w:val="000000" w:themeColor="text1"/>
          <w:sz w:val="24"/>
          <w:szCs w:val="24"/>
        </w:rPr>
        <w:t>t</w:t>
      </w:r>
      <w:r w:rsidRPr="00CD4DA4">
        <w:rPr>
          <w:rFonts w:ascii="Times New Roman" w:hAnsi="Times New Roman" w:cs="Times New Roman"/>
          <w:noProof/>
          <w:color w:val="000000" w:themeColor="text1"/>
          <w:sz w:val="24"/>
          <w:szCs w:val="24"/>
        </w:rPr>
        <w:t>itja e Planit</w:t>
      </w:r>
      <w:r w:rsidR="00996C86" w:rsidRPr="00CD4DA4">
        <w:rPr>
          <w:rFonts w:ascii="Times New Roman" w:hAnsi="Times New Roman" w:cs="Times New Roman"/>
          <w:noProof/>
          <w:color w:val="000000" w:themeColor="text1"/>
          <w:sz w:val="24"/>
          <w:szCs w:val="24"/>
        </w:rPr>
        <w:t xml:space="preserve"> Zhivillimor të Arsimit për vitin 2025/2027 i cili ësht</w:t>
      </w:r>
      <w:r w:rsidRPr="00CD4DA4">
        <w:rPr>
          <w:rFonts w:ascii="Times New Roman" w:hAnsi="Times New Roman" w:cs="Times New Roman"/>
          <w:noProof/>
          <w:color w:val="000000" w:themeColor="text1"/>
          <w:sz w:val="24"/>
          <w:szCs w:val="24"/>
        </w:rPr>
        <w:t>ë aprovuar në muajin nëntor 2024</w:t>
      </w:r>
      <w:r w:rsidR="00996C86" w:rsidRPr="00CD4DA4">
        <w:rPr>
          <w:rFonts w:ascii="Times New Roman" w:hAnsi="Times New Roman" w:cs="Times New Roman"/>
          <w:noProof/>
          <w:color w:val="000000" w:themeColor="text1"/>
          <w:sz w:val="24"/>
          <w:szCs w:val="24"/>
        </w:rPr>
        <w:t xml:space="preserve">, me çka është lehtësuar qeverisja dhe menaxhimi i shkollave si dhe puna </w:t>
      </w:r>
      <w:r w:rsidRPr="00CD4DA4">
        <w:rPr>
          <w:rFonts w:ascii="Times New Roman" w:hAnsi="Times New Roman" w:cs="Times New Roman"/>
          <w:noProof/>
          <w:color w:val="000000" w:themeColor="text1"/>
          <w:sz w:val="24"/>
          <w:szCs w:val="24"/>
        </w:rPr>
        <w:t>e edukatorëve dhe mësimdhënësve</w:t>
      </w:r>
      <w:r w:rsidR="00CD4DA4" w:rsidRPr="00CD4DA4">
        <w:rPr>
          <w:rFonts w:ascii="Times New Roman" w:hAnsi="Times New Roman" w:cs="Times New Roman"/>
          <w:noProof/>
          <w:color w:val="000000" w:themeColor="text1"/>
          <w:sz w:val="24"/>
          <w:szCs w:val="24"/>
        </w:rPr>
        <w:t>,</w:t>
      </w:r>
    </w:p>
    <w:p w:rsidR="0023624F" w:rsidRPr="00CD4DA4" w:rsidRDefault="00996C86" w:rsidP="005F5856">
      <w:pPr>
        <w:pStyle w:val="ListParagraph"/>
        <w:numPr>
          <w:ilvl w:val="0"/>
          <w:numId w:val="11"/>
        </w:numPr>
        <w:tabs>
          <w:tab w:val="left" w:pos="630"/>
          <w:tab w:val="left" w:pos="1350"/>
          <w:tab w:val="left" w:pos="14220"/>
        </w:tabs>
        <w:spacing w:before="100" w:beforeAutospacing="1" w:after="100" w:afterAutospacing="1" w:line="276" w:lineRule="auto"/>
        <w:ind w:right="160"/>
        <w:jc w:val="both"/>
        <w:rPr>
          <w:rFonts w:ascii="Times New Roman" w:hAnsi="Times New Roman" w:cs="Times New Roman"/>
          <w:noProof/>
          <w:color w:val="000000" w:themeColor="text1"/>
          <w:sz w:val="24"/>
          <w:szCs w:val="24"/>
        </w:rPr>
      </w:pPr>
      <w:r w:rsidRPr="00CD4DA4">
        <w:rPr>
          <w:rFonts w:ascii="Times New Roman" w:hAnsi="Times New Roman" w:cs="Times New Roman"/>
          <w:noProof/>
          <w:color w:val="000000" w:themeColor="text1"/>
          <w:sz w:val="24"/>
          <w:szCs w:val="24"/>
        </w:rPr>
        <w:t>Është hartuar</w:t>
      </w:r>
      <w:r w:rsidR="00CD4DA4" w:rsidRPr="00CD4DA4">
        <w:rPr>
          <w:rFonts w:ascii="Times New Roman" w:hAnsi="Times New Roman" w:cs="Times New Roman"/>
          <w:noProof/>
          <w:color w:val="000000" w:themeColor="text1"/>
          <w:sz w:val="24"/>
          <w:szCs w:val="24"/>
        </w:rPr>
        <w:t xml:space="preserve"> </w:t>
      </w:r>
      <w:r w:rsidRPr="00CD4DA4">
        <w:rPr>
          <w:rFonts w:ascii="Times New Roman" w:hAnsi="Times New Roman" w:cs="Times New Roman"/>
          <w:noProof/>
          <w:color w:val="000000" w:themeColor="text1"/>
          <w:sz w:val="24"/>
          <w:szCs w:val="24"/>
        </w:rPr>
        <w:t>“</w:t>
      </w:r>
      <w:r w:rsidRPr="00CD4DA4">
        <w:rPr>
          <w:rFonts w:ascii="Times New Roman" w:hAnsi="Times New Roman" w:cs="Times New Roman"/>
          <w:b/>
          <w:sz w:val="24"/>
          <w:szCs w:val="24"/>
        </w:rPr>
        <w:t>Strategjia për sigurinë në institucionet edukative arsimore në Komunën e Prizrenit”,</w:t>
      </w:r>
      <w:r w:rsidRPr="00CD4DA4">
        <w:rPr>
          <w:rFonts w:ascii="Times New Roman" w:hAnsi="Times New Roman" w:cs="Times New Roman"/>
          <w:sz w:val="24"/>
          <w:szCs w:val="24"/>
        </w:rPr>
        <w:t xml:space="preserve"> </w:t>
      </w:r>
      <w:r w:rsidR="00CD4DA4" w:rsidRPr="00CD4DA4">
        <w:rPr>
          <w:rFonts w:ascii="Times New Roman" w:hAnsi="Times New Roman" w:cs="Times New Roman"/>
          <w:sz w:val="24"/>
          <w:szCs w:val="24"/>
        </w:rPr>
        <w:t>q</w:t>
      </w:r>
      <w:r w:rsidR="00790498">
        <w:rPr>
          <w:rFonts w:ascii="Times New Roman" w:hAnsi="Times New Roman" w:cs="Times New Roman"/>
          <w:sz w:val="24"/>
          <w:szCs w:val="24"/>
        </w:rPr>
        <w:t>ë</w:t>
      </w:r>
      <w:r w:rsidR="00CD4DA4" w:rsidRPr="00CD4DA4">
        <w:rPr>
          <w:rFonts w:ascii="Times New Roman" w:hAnsi="Times New Roman" w:cs="Times New Roman"/>
          <w:sz w:val="24"/>
          <w:szCs w:val="24"/>
        </w:rPr>
        <w:t xml:space="preserve"> </w:t>
      </w:r>
      <w:r w:rsidRPr="00CD4DA4">
        <w:rPr>
          <w:rFonts w:ascii="Times New Roman" w:hAnsi="Times New Roman" w:cs="Times New Roman"/>
          <w:sz w:val="24"/>
          <w:szCs w:val="24"/>
        </w:rPr>
        <w:t>është në fazën e dëgjimit publik për të vazhduar më</w:t>
      </w:r>
      <w:r w:rsidR="0023624F" w:rsidRPr="00CD4DA4">
        <w:rPr>
          <w:rFonts w:ascii="Times New Roman" w:hAnsi="Times New Roman" w:cs="Times New Roman"/>
          <w:sz w:val="24"/>
          <w:szCs w:val="24"/>
        </w:rPr>
        <w:t xml:space="preserve"> tej në asamble për aprovim</w:t>
      </w:r>
      <w:r w:rsidR="00CD4DA4" w:rsidRPr="00CD4DA4">
        <w:rPr>
          <w:rFonts w:ascii="Times New Roman" w:hAnsi="Times New Roman" w:cs="Times New Roman"/>
          <w:sz w:val="24"/>
          <w:szCs w:val="24"/>
        </w:rPr>
        <w:t>,</w:t>
      </w:r>
    </w:p>
    <w:p w:rsidR="0023624F" w:rsidRPr="00CD4DA4" w:rsidRDefault="00996C86" w:rsidP="005F5856">
      <w:pPr>
        <w:pStyle w:val="ListParagraph"/>
        <w:numPr>
          <w:ilvl w:val="0"/>
          <w:numId w:val="11"/>
        </w:numPr>
        <w:tabs>
          <w:tab w:val="left" w:pos="630"/>
          <w:tab w:val="left" w:pos="1350"/>
          <w:tab w:val="left" w:pos="14220"/>
        </w:tabs>
        <w:spacing w:before="100" w:beforeAutospacing="1" w:after="100" w:afterAutospacing="1" w:line="276" w:lineRule="auto"/>
        <w:ind w:right="160"/>
        <w:jc w:val="both"/>
        <w:rPr>
          <w:rFonts w:ascii="Times New Roman" w:hAnsi="Times New Roman" w:cs="Times New Roman"/>
          <w:noProof/>
          <w:color w:val="000000" w:themeColor="text1"/>
          <w:sz w:val="24"/>
          <w:szCs w:val="24"/>
        </w:rPr>
      </w:pPr>
      <w:r w:rsidRPr="00CD4DA4">
        <w:rPr>
          <w:rFonts w:ascii="Times New Roman" w:hAnsi="Times New Roman" w:cs="Times New Roman"/>
          <w:noProof/>
          <w:color w:val="000000" w:themeColor="text1"/>
          <w:sz w:val="24"/>
          <w:szCs w:val="24"/>
        </w:rPr>
        <w:t xml:space="preserve">Është punuar drafti për “Planin e Veprimit për EPBRM”, </w:t>
      </w:r>
      <w:r w:rsidR="00CD4DA4" w:rsidRPr="00CD4DA4">
        <w:rPr>
          <w:rFonts w:ascii="Times New Roman" w:hAnsi="Times New Roman" w:cs="Times New Roman"/>
          <w:noProof/>
          <w:color w:val="000000" w:themeColor="text1"/>
          <w:sz w:val="24"/>
          <w:szCs w:val="24"/>
        </w:rPr>
        <w:t>q</w:t>
      </w:r>
      <w:r w:rsidR="00790498">
        <w:rPr>
          <w:rFonts w:ascii="Times New Roman" w:hAnsi="Times New Roman" w:cs="Times New Roman"/>
          <w:noProof/>
          <w:color w:val="000000" w:themeColor="text1"/>
          <w:sz w:val="24"/>
          <w:szCs w:val="24"/>
        </w:rPr>
        <w:t>ë</w:t>
      </w:r>
      <w:r w:rsidR="00CD4DA4" w:rsidRPr="00CD4DA4">
        <w:rPr>
          <w:rFonts w:ascii="Times New Roman" w:hAnsi="Times New Roman" w:cs="Times New Roman"/>
          <w:noProof/>
          <w:color w:val="000000" w:themeColor="text1"/>
          <w:sz w:val="24"/>
          <w:szCs w:val="24"/>
        </w:rPr>
        <w:t xml:space="preserve"> </w:t>
      </w:r>
      <w:r w:rsidRPr="00CD4DA4">
        <w:rPr>
          <w:rFonts w:ascii="Times New Roman" w:hAnsi="Times New Roman" w:cs="Times New Roman"/>
          <w:noProof/>
          <w:color w:val="000000" w:themeColor="text1"/>
          <w:sz w:val="24"/>
          <w:szCs w:val="24"/>
        </w:rPr>
        <w:t>së shpe</w:t>
      </w:r>
      <w:r w:rsidR="0023624F" w:rsidRPr="00CD4DA4">
        <w:rPr>
          <w:rFonts w:ascii="Times New Roman" w:hAnsi="Times New Roman" w:cs="Times New Roman"/>
          <w:noProof/>
          <w:color w:val="000000" w:themeColor="text1"/>
          <w:sz w:val="24"/>
          <w:szCs w:val="24"/>
        </w:rPr>
        <w:t>jti do të jetë në dëgjim publik</w:t>
      </w:r>
      <w:r w:rsidR="00CD4DA4" w:rsidRPr="00CD4DA4">
        <w:rPr>
          <w:rFonts w:ascii="Times New Roman" w:hAnsi="Times New Roman" w:cs="Times New Roman"/>
          <w:noProof/>
          <w:color w:val="000000" w:themeColor="text1"/>
          <w:sz w:val="24"/>
          <w:szCs w:val="24"/>
        </w:rPr>
        <w:t>,</w:t>
      </w:r>
    </w:p>
    <w:p w:rsidR="0023624F" w:rsidRPr="00CD4DA4" w:rsidRDefault="00996C86" w:rsidP="005F5856">
      <w:pPr>
        <w:pStyle w:val="ListParagraph"/>
        <w:numPr>
          <w:ilvl w:val="0"/>
          <w:numId w:val="11"/>
        </w:numPr>
        <w:tabs>
          <w:tab w:val="left" w:pos="630"/>
          <w:tab w:val="left" w:pos="1350"/>
          <w:tab w:val="left" w:pos="14220"/>
        </w:tabs>
        <w:spacing w:before="100" w:beforeAutospacing="1" w:after="100" w:afterAutospacing="1" w:line="276" w:lineRule="auto"/>
        <w:ind w:right="160"/>
        <w:jc w:val="both"/>
        <w:rPr>
          <w:rFonts w:ascii="Times New Roman" w:hAnsi="Times New Roman" w:cs="Times New Roman"/>
          <w:noProof/>
          <w:color w:val="000000" w:themeColor="text1"/>
          <w:sz w:val="24"/>
          <w:szCs w:val="24"/>
        </w:rPr>
      </w:pPr>
      <w:r w:rsidRPr="00CD4DA4">
        <w:rPr>
          <w:rFonts w:ascii="Times New Roman" w:hAnsi="Times New Roman" w:cs="Times New Roman"/>
          <w:noProof/>
          <w:color w:val="000000" w:themeColor="text1"/>
          <w:sz w:val="24"/>
          <w:szCs w:val="24"/>
        </w:rPr>
        <w:t>SBAShK</w:t>
      </w:r>
      <w:r w:rsidR="00CD4DA4" w:rsidRPr="00CD4DA4">
        <w:rPr>
          <w:rFonts w:ascii="Times New Roman" w:hAnsi="Times New Roman" w:cs="Times New Roman"/>
          <w:noProof/>
          <w:color w:val="000000" w:themeColor="text1"/>
          <w:sz w:val="24"/>
          <w:szCs w:val="24"/>
        </w:rPr>
        <w:t>-u</w:t>
      </w:r>
      <w:r w:rsidRPr="00CD4DA4">
        <w:rPr>
          <w:rFonts w:ascii="Times New Roman" w:hAnsi="Times New Roman" w:cs="Times New Roman"/>
          <w:noProof/>
          <w:color w:val="000000" w:themeColor="text1"/>
          <w:sz w:val="24"/>
          <w:szCs w:val="24"/>
        </w:rPr>
        <w:t xml:space="preserve"> në vitin 2024 ka bërë tr</w:t>
      </w:r>
      <w:r w:rsidR="0023624F" w:rsidRPr="00CD4DA4">
        <w:rPr>
          <w:rFonts w:ascii="Times New Roman" w:hAnsi="Times New Roman" w:cs="Times New Roman"/>
          <w:noProof/>
          <w:color w:val="000000" w:themeColor="text1"/>
          <w:sz w:val="24"/>
          <w:szCs w:val="24"/>
        </w:rPr>
        <w:t>ajnimin e mbi 500 mësimdhënësve, në bashkëpunim me DKA-në</w:t>
      </w:r>
      <w:r w:rsidR="00CD4DA4" w:rsidRPr="00CD4DA4">
        <w:rPr>
          <w:rFonts w:ascii="Times New Roman" w:hAnsi="Times New Roman" w:cs="Times New Roman"/>
          <w:noProof/>
          <w:color w:val="000000" w:themeColor="text1"/>
          <w:sz w:val="24"/>
          <w:szCs w:val="24"/>
        </w:rPr>
        <w:t>,</w:t>
      </w:r>
    </w:p>
    <w:p w:rsidR="0023624F" w:rsidRPr="00CD4DA4" w:rsidRDefault="0023624F" w:rsidP="005F5856">
      <w:pPr>
        <w:pStyle w:val="ListParagraph"/>
        <w:numPr>
          <w:ilvl w:val="0"/>
          <w:numId w:val="11"/>
        </w:numPr>
        <w:tabs>
          <w:tab w:val="left" w:pos="630"/>
          <w:tab w:val="left" w:pos="1350"/>
          <w:tab w:val="left" w:pos="14220"/>
        </w:tabs>
        <w:spacing w:before="100" w:beforeAutospacing="1" w:after="100" w:afterAutospacing="1" w:line="276" w:lineRule="auto"/>
        <w:ind w:right="160"/>
        <w:jc w:val="both"/>
        <w:rPr>
          <w:rFonts w:ascii="Times New Roman" w:hAnsi="Times New Roman" w:cs="Times New Roman"/>
          <w:noProof/>
          <w:color w:val="000000" w:themeColor="text1"/>
          <w:sz w:val="24"/>
          <w:szCs w:val="24"/>
        </w:rPr>
      </w:pPr>
      <w:r w:rsidRPr="00CD4DA4">
        <w:rPr>
          <w:rFonts w:ascii="Times New Roman" w:hAnsi="Times New Roman" w:cs="Times New Roman"/>
          <w:noProof/>
          <w:color w:val="000000" w:themeColor="text1"/>
          <w:sz w:val="24"/>
          <w:szCs w:val="24"/>
        </w:rPr>
        <w:t xml:space="preserve">20 </w:t>
      </w:r>
      <w:r w:rsidR="00996C86" w:rsidRPr="00CD4DA4">
        <w:rPr>
          <w:rFonts w:ascii="Times New Roman" w:hAnsi="Times New Roman" w:cs="Times New Roman"/>
          <w:noProof/>
          <w:color w:val="000000" w:themeColor="text1"/>
          <w:sz w:val="24"/>
          <w:szCs w:val="24"/>
        </w:rPr>
        <w:t>shkolla janë furnizuar me pajisje teknologjike nga DKA</w:t>
      </w:r>
      <w:r w:rsidR="00CD4DA4" w:rsidRPr="00CD4DA4">
        <w:rPr>
          <w:rFonts w:ascii="Times New Roman" w:hAnsi="Times New Roman" w:cs="Times New Roman"/>
          <w:noProof/>
          <w:color w:val="000000" w:themeColor="text1"/>
          <w:sz w:val="24"/>
          <w:szCs w:val="24"/>
        </w:rPr>
        <w:t>-ja</w:t>
      </w:r>
      <w:r w:rsidR="00996C86" w:rsidRPr="00CD4DA4">
        <w:rPr>
          <w:rFonts w:ascii="Times New Roman" w:hAnsi="Times New Roman" w:cs="Times New Roman"/>
          <w:noProof/>
          <w:color w:val="000000" w:themeColor="text1"/>
          <w:sz w:val="24"/>
          <w:szCs w:val="24"/>
        </w:rPr>
        <w:t xml:space="preserve">, </w:t>
      </w:r>
      <w:r w:rsidRPr="00CD4DA4">
        <w:rPr>
          <w:rFonts w:ascii="Times New Roman" w:hAnsi="Times New Roman" w:cs="Times New Roman"/>
          <w:noProof/>
          <w:color w:val="000000" w:themeColor="text1"/>
          <w:sz w:val="24"/>
          <w:szCs w:val="24"/>
        </w:rPr>
        <w:t xml:space="preserve">kurse </w:t>
      </w:r>
      <w:r w:rsidR="00996C86" w:rsidRPr="00CD4DA4">
        <w:rPr>
          <w:rFonts w:ascii="Times New Roman" w:hAnsi="Times New Roman" w:cs="Times New Roman"/>
          <w:noProof/>
          <w:color w:val="000000" w:themeColor="text1"/>
          <w:sz w:val="24"/>
          <w:szCs w:val="24"/>
        </w:rPr>
        <w:t>me mbështetje të Ambasad</w:t>
      </w:r>
      <w:r w:rsidR="00790498">
        <w:rPr>
          <w:rFonts w:ascii="Times New Roman" w:hAnsi="Times New Roman" w:cs="Times New Roman"/>
          <w:noProof/>
          <w:color w:val="000000" w:themeColor="text1"/>
          <w:sz w:val="24"/>
          <w:szCs w:val="24"/>
        </w:rPr>
        <w:t>ë</w:t>
      </w:r>
      <w:r w:rsidR="00996C86" w:rsidRPr="00CD4DA4">
        <w:rPr>
          <w:rFonts w:ascii="Times New Roman" w:hAnsi="Times New Roman" w:cs="Times New Roman"/>
          <w:noProof/>
          <w:color w:val="000000" w:themeColor="text1"/>
          <w:sz w:val="24"/>
          <w:szCs w:val="24"/>
        </w:rPr>
        <w:t>s Turke dhjetë shkolla janë paji</w:t>
      </w:r>
      <w:r w:rsidRPr="00CD4DA4">
        <w:rPr>
          <w:rFonts w:ascii="Times New Roman" w:hAnsi="Times New Roman" w:cs="Times New Roman"/>
          <w:noProof/>
          <w:color w:val="000000" w:themeColor="text1"/>
          <w:sz w:val="24"/>
          <w:szCs w:val="24"/>
        </w:rPr>
        <w:t>sur me 29 tabela inteligjente</w:t>
      </w:r>
      <w:r w:rsidR="00CD4DA4" w:rsidRPr="00CD4DA4">
        <w:rPr>
          <w:rFonts w:ascii="Times New Roman" w:hAnsi="Times New Roman" w:cs="Times New Roman"/>
          <w:noProof/>
          <w:color w:val="000000" w:themeColor="text1"/>
          <w:sz w:val="24"/>
          <w:szCs w:val="24"/>
        </w:rPr>
        <w:t xml:space="preserve">, </w:t>
      </w:r>
    </w:p>
    <w:p w:rsidR="0023624F" w:rsidRPr="00CD4DA4" w:rsidRDefault="00996C86" w:rsidP="005F5856">
      <w:pPr>
        <w:pStyle w:val="ListParagraph"/>
        <w:numPr>
          <w:ilvl w:val="0"/>
          <w:numId w:val="11"/>
        </w:numPr>
        <w:tabs>
          <w:tab w:val="left" w:pos="630"/>
          <w:tab w:val="left" w:pos="1350"/>
          <w:tab w:val="left" w:pos="14220"/>
        </w:tabs>
        <w:spacing w:before="100" w:beforeAutospacing="1" w:after="100" w:afterAutospacing="1" w:line="276" w:lineRule="auto"/>
        <w:ind w:right="160"/>
        <w:jc w:val="both"/>
        <w:rPr>
          <w:rFonts w:ascii="Times New Roman" w:hAnsi="Times New Roman" w:cs="Times New Roman"/>
          <w:noProof/>
          <w:color w:val="000000" w:themeColor="text1"/>
          <w:sz w:val="24"/>
          <w:szCs w:val="24"/>
        </w:rPr>
      </w:pPr>
      <w:r w:rsidRPr="00CD4DA4">
        <w:rPr>
          <w:rFonts w:ascii="Times New Roman" w:hAnsi="Times New Roman" w:cs="Times New Roman"/>
          <w:noProof/>
          <w:color w:val="000000" w:themeColor="text1"/>
          <w:sz w:val="24"/>
          <w:szCs w:val="24"/>
        </w:rPr>
        <w:lastRenderedPageBreak/>
        <w:t>Me bashkëfinancim me Kosova Makers League</w:t>
      </w:r>
      <w:r w:rsidR="00CD4DA4" w:rsidRPr="00CD4DA4">
        <w:rPr>
          <w:rFonts w:ascii="Times New Roman" w:hAnsi="Times New Roman" w:cs="Times New Roman"/>
          <w:noProof/>
          <w:color w:val="000000" w:themeColor="text1"/>
          <w:sz w:val="24"/>
          <w:szCs w:val="24"/>
        </w:rPr>
        <w:t>,</w:t>
      </w:r>
      <w:r w:rsidRPr="00CD4DA4">
        <w:rPr>
          <w:rFonts w:ascii="Times New Roman" w:hAnsi="Times New Roman" w:cs="Times New Roman"/>
          <w:noProof/>
          <w:color w:val="000000" w:themeColor="text1"/>
          <w:sz w:val="24"/>
          <w:szCs w:val="24"/>
        </w:rPr>
        <w:t xml:space="preserve"> 43 shkolla fillore janë pa</w:t>
      </w:r>
      <w:r w:rsidR="00CD4DA4" w:rsidRPr="00CD4DA4">
        <w:rPr>
          <w:rFonts w:ascii="Times New Roman" w:hAnsi="Times New Roman" w:cs="Times New Roman"/>
          <w:noProof/>
          <w:color w:val="000000" w:themeColor="text1"/>
          <w:sz w:val="24"/>
          <w:szCs w:val="24"/>
        </w:rPr>
        <w:t>j</w:t>
      </w:r>
      <w:r w:rsidRPr="00CD4DA4">
        <w:rPr>
          <w:rFonts w:ascii="Times New Roman" w:hAnsi="Times New Roman" w:cs="Times New Roman"/>
          <w:noProof/>
          <w:color w:val="000000" w:themeColor="text1"/>
          <w:sz w:val="24"/>
          <w:szCs w:val="24"/>
        </w:rPr>
        <w:t>i</w:t>
      </w:r>
      <w:r w:rsidR="0023624F" w:rsidRPr="00CD4DA4">
        <w:rPr>
          <w:rFonts w:ascii="Times New Roman" w:hAnsi="Times New Roman" w:cs="Times New Roman"/>
          <w:noProof/>
          <w:color w:val="000000" w:themeColor="text1"/>
          <w:sz w:val="24"/>
          <w:szCs w:val="24"/>
        </w:rPr>
        <w:t>sur me nga katër robot</w:t>
      </w:r>
      <w:r w:rsidR="00790498">
        <w:rPr>
          <w:rFonts w:ascii="Times New Roman" w:hAnsi="Times New Roman" w:cs="Times New Roman"/>
          <w:noProof/>
          <w:color w:val="000000" w:themeColor="text1"/>
          <w:sz w:val="24"/>
          <w:szCs w:val="24"/>
        </w:rPr>
        <w:t>ë</w:t>
      </w:r>
      <w:r w:rsidR="0023624F" w:rsidRPr="00CD4DA4">
        <w:rPr>
          <w:rFonts w:ascii="Times New Roman" w:hAnsi="Times New Roman" w:cs="Times New Roman"/>
          <w:noProof/>
          <w:color w:val="000000" w:themeColor="text1"/>
          <w:sz w:val="24"/>
          <w:szCs w:val="24"/>
        </w:rPr>
        <w:t xml:space="preserve"> edukativ</w:t>
      </w:r>
      <w:r w:rsidR="00CD4DA4" w:rsidRPr="00CD4DA4">
        <w:rPr>
          <w:rFonts w:ascii="Times New Roman" w:hAnsi="Times New Roman" w:cs="Times New Roman"/>
          <w:noProof/>
          <w:color w:val="000000" w:themeColor="text1"/>
          <w:sz w:val="24"/>
          <w:szCs w:val="24"/>
        </w:rPr>
        <w:t xml:space="preserve">, </w:t>
      </w:r>
    </w:p>
    <w:p w:rsidR="0023624F" w:rsidRPr="00CD4DA4" w:rsidRDefault="00996C86" w:rsidP="005F5856">
      <w:pPr>
        <w:pStyle w:val="ListParagraph"/>
        <w:numPr>
          <w:ilvl w:val="0"/>
          <w:numId w:val="11"/>
        </w:numPr>
        <w:tabs>
          <w:tab w:val="left" w:pos="630"/>
          <w:tab w:val="left" w:pos="1350"/>
          <w:tab w:val="left" w:pos="14220"/>
        </w:tabs>
        <w:spacing w:before="100" w:beforeAutospacing="1" w:after="100" w:afterAutospacing="1" w:line="276" w:lineRule="auto"/>
        <w:ind w:right="160"/>
        <w:jc w:val="both"/>
        <w:rPr>
          <w:rFonts w:ascii="Times New Roman" w:hAnsi="Times New Roman" w:cs="Times New Roman"/>
          <w:noProof/>
          <w:color w:val="000000" w:themeColor="text1"/>
          <w:sz w:val="24"/>
          <w:szCs w:val="24"/>
        </w:rPr>
      </w:pPr>
      <w:r w:rsidRPr="00CD4DA4">
        <w:rPr>
          <w:rFonts w:ascii="Times New Roman" w:hAnsi="Times New Roman" w:cs="Times New Roman"/>
          <w:noProof/>
          <w:color w:val="000000" w:themeColor="text1"/>
          <w:sz w:val="24"/>
          <w:szCs w:val="24"/>
        </w:rPr>
        <w:t>Me bashkëfinancim me IOM</w:t>
      </w:r>
      <w:r w:rsidR="002D3743">
        <w:rPr>
          <w:rFonts w:ascii="Times New Roman" w:hAnsi="Times New Roman" w:cs="Times New Roman"/>
          <w:noProof/>
          <w:color w:val="000000" w:themeColor="text1"/>
          <w:sz w:val="24"/>
          <w:szCs w:val="24"/>
        </w:rPr>
        <w:t xml:space="preserve">-in, </w:t>
      </w:r>
      <w:r w:rsidRPr="00CD4DA4">
        <w:rPr>
          <w:rFonts w:ascii="Times New Roman" w:hAnsi="Times New Roman" w:cs="Times New Roman"/>
          <w:noProof/>
          <w:color w:val="000000" w:themeColor="text1"/>
          <w:sz w:val="24"/>
          <w:szCs w:val="24"/>
        </w:rPr>
        <w:t>disa shkolla janë pajisur me kabinete fizike, kimie, biologjie dhe gjeografi</w:t>
      </w:r>
      <w:r w:rsidR="0023624F" w:rsidRPr="00CD4DA4">
        <w:rPr>
          <w:rFonts w:ascii="Times New Roman" w:hAnsi="Times New Roman" w:cs="Times New Roman"/>
          <w:noProof/>
          <w:color w:val="000000" w:themeColor="text1"/>
          <w:sz w:val="24"/>
          <w:szCs w:val="24"/>
        </w:rPr>
        <w:t>e bazuar në nevojat e shkollave</w:t>
      </w:r>
      <w:r w:rsidR="002D3743">
        <w:rPr>
          <w:rFonts w:ascii="Times New Roman" w:hAnsi="Times New Roman" w:cs="Times New Roman"/>
          <w:noProof/>
          <w:color w:val="000000" w:themeColor="text1"/>
          <w:sz w:val="24"/>
          <w:szCs w:val="24"/>
        </w:rPr>
        <w:t>,</w:t>
      </w:r>
    </w:p>
    <w:p w:rsidR="0023624F" w:rsidRPr="00CD4DA4" w:rsidRDefault="00996C86" w:rsidP="005F5856">
      <w:pPr>
        <w:pStyle w:val="ListParagraph"/>
        <w:numPr>
          <w:ilvl w:val="0"/>
          <w:numId w:val="11"/>
        </w:numPr>
        <w:tabs>
          <w:tab w:val="left" w:pos="630"/>
          <w:tab w:val="left" w:pos="1350"/>
          <w:tab w:val="left" w:pos="14220"/>
        </w:tabs>
        <w:spacing w:before="100" w:beforeAutospacing="1" w:after="100" w:afterAutospacing="1" w:line="276" w:lineRule="auto"/>
        <w:ind w:right="160"/>
        <w:jc w:val="both"/>
        <w:rPr>
          <w:rFonts w:ascii="Times New Roman" w:hAnsi="Times New Roman" w:cs="Times New Roman"/>
          <w:noProof/>
          <w:color w:val="000000" w:themeColor="text1"/>
          <w:sz w:val="24"/>
          <w:szCs w:val="24"/>
        </w:rPr>
      </w:pPr>
      <w:r w:rsidRPr="00CD4DA4">
        <w:rPr>
          <w:rFonts w:ascii="Times New Roman" w:eastAsia="Book Antiqua" w:hAnsi="Times New Roman" w:cs="Times New Roman"/>
          <w:color w:val="000000" w:themeColor="text1"/>
          <w:sz w:val="24"/>
          <w:szCs w:val="24"/>
        </w:rPr>
        <w:t xml:space="preserve">Për vitin shkollor 2023-2024 </w:t>
      </w:r>
      <w:r w:rsidR="0023624F" w:rsidRPr="00CD4DA4">
        <w:rPr>
          <w:rFonts w:ascii="Times New Roman" w:eastAsia="Book Antiqua" w:hAnsi="Times New Roman" w:cs="Times New Roman"/>
          <w:color w:val="000000" w:themeColor="text1"/>
          <w:sz w:val="24"/>
          <w:szCs w:val="24"/>
        </w:rPr>
        <w:t>janë</w:t>
      </w:r>
      <w:r w:rsidRPr="00CD4DA4">
        <w:rPr>
          <w:rFonts w:ascii="Times New Roman" w:eastAsia="Book Antiqua" w:hAnsi="Times New Roman" w:cs="Times New Roman"/>
          <w:color w:val="000000" w:themeColor="text1"/>
          <w:sz w:val="24"/>
          <w:szCs w:val="24"/>
        </w:rPr>
        <w:t xml:space="preserve"> dhënë </w:t>
      </w:r>
      <w:r w:rsidR="0023624F" w:rsidRPr="00CD4DA4">
        <w:rPr>
          <w:rFonts w:ascii="Times New Roman" w:eastAsia="Book Antiqua" w:hAnsi="Times New Roman" w:cs="Times New Roman"/>
          <w:color w:val="000000" w:themeColor="text1"/>
          <w:sz w:val="24"/>
          <w:szCs w:val="24"/>
        </w:rPr>
        <w:t>176 bursa me vlerë 700 euro, po</w:t>
      </w:r>
      <w:r w:rsidR="002D3743">
        <w:rPr>
          <w:rFonts w:ascii="Times New Roman" w:eastAsia="Book Antiqua" w:hAnsi="Times New Roman" w:cs="Times New Roman"/>
          <w:color w:val="000000" w:themeColor="text1"/>
          <w:sz w:val="24"/>
          <w:szCs w:val="24"/>
        </w:rPr>
        <w:t xml:space="preserve"> </w:t>
      </w:r>
      <w:r w:rsidR="0023624F" w:rsidRPr="00CD4DA4">
        <w:rPr>
          <w:rFonts w:ascii="Times New Roman" w:eastAsia="Book Antiqua" w:hAnsi="Times New Roman" w:cs="Times New Roman"/>
          <w:color w:val="000000" w:themeColor="text1"/>
          <w:sz w:val="24"/>
          <w:szCs w:val="24"/>
        </w:rPr>
        <w:t xml:space="preserve">ashtu </w:t>
      </w:r>
      <w:r w:rsidRPr="00CD4DA4">
        <w:rPr>
          <w:rFonts w:ascii="Times New Roman" w:eastAsia="Book Antiqua" w:hAnsi="Times New Roman" w:cs="Times New Roman"/>
          <w:sz w:val="24"/>
          <w:szCs w:val="24"/>
        </w:rPr>
        <w:t>35 bursa nga 300 euro për nxënës të shkollave të mesme</w:t>
      </w:r>
      <w:r w:rsidR="002D3743">
        <w:rPr>
          <w:rFonts w:ascii="Times New Roman" w:eastAsia="Book Antiqua" w:hAnsi="Times New Roman" w:cs="Times New Roman"/>
          <w:sz w:val="24"/>
          <w:szCs w:val="24"/>
        </w:rPr>
        <w:t>,</w:t>
      </w:r>
      <w:r w:rsidRPr="00CD4DA4">
        <w:rPr>
          <w:rFonts w:ascii="Times New Roman" w:eastAsia="Book Antiqua" w:hAnsi="Times New Roman" w:cs="Times New Roman"/>
          <w:sz w:val="24"/>
          <w:szCs w:val="24"/>
        </w:rPr>
        <w:t xml:space="preserve"> për fëmijët e invalidëve të luftës </w:t>
      </w:r>
      <w:r w:rsidR="0023624F" w:rsidRPr="00CD4DA4">
        <w:rPr>
          <w:rFonts w:ascii="Times New Roman" w:eastAsia="Book Antiqua" w:hAnsi="Times New Roman" w:cs="Times New Roman"/>
          <w:sz w:val="24"/>
          <w:szCs w:val="24"/>
        </w:rPr>
        <w:t xml:space="preserve">etj.  </w:t>
      </w:r>
    </w:p>
    <w:p w:rsidR="008E6884" w:rsidRPr="00CD4DA4" w:rsidRDefault="0023624F" w:rsidP="008E6884">
      <w:pPr>
        <w:tabs>
          <w:tab w:val="left" w:pos="630"/>
          <w:tab w:val="left" w:pos="1350"/>
          <w:tab w:val="left" w:pos="14220"/>
        </w:tabs>
        <w:spacing w:before="100" w:beforeAutospacing="1" w:after="100" w:afterAutospacing="1" w:line="276" w:lineRule="auto"/>
        <w:ind w:right="160"/>
        <w:jc w:val="both"/>
        <w:rPr>
          <w:rFonts w:ascii="Times New Roman" w:hAnsi="Times New Roman" w:cs="Times New Roman"/>
          <w:i/>
          <w:noProof/>
          <w:color w:val="000000" w:themeColor="text1"/>
          <w:sz w:val="24"/>
          <w:szCs w:val="24"/>
        </w:rPr>
      </w:pPr>
      <w:r w:rsidRPr="00CD4DA4">
        <w:rPr>
          <w:rFonts w:ascii="Times New Roman" w:hAnsi="Times New Roman" w:cs="Times New Roman"/>
          <w:i/>
          <w:noProof/>
          <w:color w:val="000000" w:themeColor="text1"/>
          <w:sz w:val="24"/>
          <w:szCs w:val="24"/>
        </w:rPr>
        <w:t xml:space="preserve">Gjatë vitit 2024, DKA-ja ka </w:t>
      </w:r>
      <w:r w:rsidR="008E6884" w:rsidRPr="00CD4DA4">
        <w:rPr>
          <w:rFonts w:ascii="Times New Roman" w:hAnsi="Times New Roman" w:cs="Times New Roman"/>
          <w:i/>
          <w:noProof/>
          <w:color w:val="000000" w:themeColor="text1"/>
          <w:sz w:val="24"/>
          <w:szCs w:val="24"/>
        </w:rPr>
        <w:t xml:space="preserve">implementuar </w:t>
      </w:r>
      <w:r w:rsidRPr="00CD4DA4">
        <w:rPr>
          <w:rFonts w:ascii="Times New Roman" w:hAnsi="Times New Roman" w:cs="Times New Roman"/>
          <w:i/>
          <w:noProof/>
          <w:color w:val="000000" w:themeColor="text1"/>
          <w:sz w:val="24"/>
          <w:szCs w:val="24"/>
        </w:rPr>
        <w:t xml:space="preserve">shumë projekte kapitale, </w:t>
      </w:r>
      <w:r w:rsidR="008E6884" w:rsidRPr="00CD4DA4">
        <w:rPr>
          <w:rFonts w:ascii="Times New Roman" w:hAnsi="Times New Roman" w:cs="Times New Roman"/>
          <w:i/>
          <w:noProof/>
          <w:color w:val="000000" w:themeColor="text1"/>
          <w:sz w:val="24"/>
          <w:szCs w:val="24"/>
        </w:rPr>
        <w:t xml:space="preserve">disa nga to kanë përfunduar, disa janë në proces të implementimit, </w:t>
      </w:r>
      <w:r w:rsidRPr="00CD4DA4">
        <w:rPr>
          <w:rFonts w:ascii="Times New Roman" w:hAnsi="Times New Roman" w:cs="Times New Roman"/>
          <w:i/>
          <w:noProof/>
          <w:color w:val="000000" w:themeColor="text1"/>
          <w:sz w:val="24"/>
          <w:szCs w:val="24"/>
        </w:rPr>
        <w:t>disa nga më të rëndësishmet janë:</w:t>
      </w:r>
    </w:p>
    <w:p w:rsidR="008E6884" w:rsidRPr="00CD4DA4" w:rsidRDefault="0023624F" w:rsidP="005F5856">
      <w:pPr>
        <w:pStyle w:val="ListParagraph"/>
        <w:numPr>
          <w:ilvl w:val="0"/>
          <w:numId w:val="65"/>
        </w:numPr>
        <w:tabs>
          <w:tab w:val="left" w:pos="630"/>
          <w:tab w:val="left" w:pos="1350"/>
          <w:tab w:val="left" w:pos="14220"/>
        </w:tabs>
        <w:spacing w:before="100" w:beforeAutospacing="1" w:after="100" w:afterAutospacing="1" w:line="276" w:lineRule="auto"/>
        <w:ind w:right="160"/>
        <w:jc w:val="both"/>
        <w:rPr>
          <w:rFonts w:ascii="Times New Roman" w:hAnsi="Times New Roman" w:cs="Times New Roman"/>
          <w:noProof/>
          <w:color w:val="000000" w:themeColor="text1"/>
          <w:sz w:val="24"/>
          <w:szCs w:val="24"/>
        </w:rPr>
      </w:pPr>
      <w:r w:rsidRPr="00CD4DA4">
        <w:rPr>
          <w:rFonts w:ascii="Times New Roman" w:hAnsi="Times New Roman" w:cs="Times New Roman"/>
          <w:sz w:val="24"/>
          <w:szCs w:val="24"/>
        </w:rPr>
        <w:t>Ndërtimi i objektit të ri sh</w:t>
      </w:r>
      <w:r w:rsidR="008E6884" w:rsidRPr="00CD4DA4">
        <w:rPr>
          <w:rFonts w:ascii="Times New Roman" w:hAnsi="Times New Roman" w:cs="Times New Roman"/>
          <w:sz w:val="24"/>
          <w:szCs w:val="24"/>
        </w:rPr>
        <w:t>kollor</w:t>
      </w:r>
      <w:r w:rsidR="002D3743">
        <w:rPr>
          <w:rFonts w:ascii="Times New Roman" w:hAnsi="Times New Roman" w:cs="Times New Roman"/>
          <w:sz w:val="24"/>
          <w:szCs w:val="24"/>
        </w:rPr>
        <w:t xml:space="preserve"> </w:t>
      </w:r>
      <w:r w:rsidR="008E6884" w:rsidRPr="00CD4DA4">
        <w:rPr>
          <w:rFonts w:ascii="Times New Roman" w:hAnsi="Times New Roman" w:cs="Times New Roman"/>
          <w:sz w:val="24"/>
          <w:szCs w:val="24"/>
        </w:rPr>
        <w:t>në Pllanjan</w:t>
      </w:r>
      <w:r w:rsidR="002D3743">
        <w:rPr>
          <w:rFonts w:ascii="Times New Roman" w:hAnsi="Times New Roman" w:cs="Times New Roman"/>
          <w:sz w:val="24"/>
          <w:szCs w:val="24"/>
        </w:rPr>
        <w:t>e,</w:t>
      </w:r>
    </w:p>
    <w:p w:rsidR="008E6884" w:rsidRPr="00CD4DA4" w:rsidRDefault="008E6884" w:rsidP="005F5856">
      <w:pPr>
        <w:pStyle w:val="ListParagraph"/>
        <w:numPr>
          <w:ilvl w:val="0"/>
          <w:numId w:val="64"/>
        </w:numPr>
        <w:tabs>
          <w:tab w:val="left" w:pos="630"/>
          <w:tab w:val="left" w:pos="1350"/>
          <w:tab w:val="left" w:pos="14220"/>
        </w:tabs>
        <w:spacing w:before="100" w:beforeAutospacing="1" w:after="100" w:afterAutospacing="1" w:line="276" w:lineRule="auto"/>
        <w:ind w:right="160"/>
        <w:jc w:val="both"/>
        <w:rPr>
          <w:rFonts w:ascii="Times New Roman" w:hAnsi="Times New Roman" w:cs="Times New Roman"/>
          <w:sz w:val="24"/>
          <w:szCs w:val="24"/>
        </w:rPr>
      </w:pPr>
      <w:r w:rsidRPr="00CD4DA4">
        <w:rPr>
          <w:rFonts w:ascii="Times New Roman" w:hAnsi="Times New Roman" w:cs="Times New Roman"/>
          <w:sz w:val="24"/>
          <w:szCs w:val="24"/>
        </w:rPr>
        <w:t>Ndërtimi i objektit të ri shkollor</w:t>
      </w:r>
      <w:r w:rsidR="002D3743">
        <w:rPr>
          <w:rFonts w:ascii="Times New Roman" w:hAnsi="Times New Roman" w:cs="Times New Roman"/>
          <w:sz w:val="24"/>
          <w:szCs w:val="24"/>
        </w:rPr>
        <w:t xml:space="preserve"> </w:t>
      </w:r>
      <w:r w:rsidRPr="00CD4DA4">
        <w:rPr>
          <w:rFonts w:ascii="Times New Roman" w:hAnsi="Times New Roman" w:cs="Times New Roman"/>
          <w:sz w:val="24"/>
          <w:szCs w:val="24"/>
        </w:rPr>
        <w:t>"Gjergj Kastrioti</w:t>
      </w:r>
      <w:r w:rsidR="002D3743">
        <w:rPr>
          <w:rFonts w:ascii="Times New Roman" w:hAnsi="Times New Roman" w:cs="Times New Roman"/>
          <w:sz w:val="24"/>
          <w:szCs w:val="24"/>
        </w:rPr>
        <w:t xml:space="preserve"> -</w:t>
      </w:r>
      <w:r w:rsidRPr="00CD4DA4">
        <w:rPr>
          <w:rFonts w:ascii="Times New Roman" w:hAnsi="Times New Roman" w:cs="Times New Roman"/>
          <w:sz w:val="24"/>
          <w:szCs w:val="24"/>
        </w:rPr>
        <w:t xml:space="preserve"> Sk</w:t>
      </w:r>
      <w:r w:rsidR="00790498">
        <w:rPr>
          <w:rFonts w:ascii="Times New Roman" w:hAnsi="Times New Roman" w:cs="Times New Roman"/>
          <w:sz w:val="24"/>
          <w:szCs w:val="24"/>
        </w:rPr>
        <w:t>ë</w:t>
      </w:r>
      <w:r w:rsidRPr="00CD4DA4">
        <w:rPr>
          <w:rFonts w:ascii="Times New Roman" w:hAnsi="Times New Roman" w:cs="Times New Roman"/>
          <w:sz w:val="24"/>
          <w:szCs w:val="24"/>
        </w:rPr>
        <w:t>nderbeu" (ish Pjet</w:t>
      </w:r>
      <w:r w:rsidR="00790498">
        <w:rPr>
          <w:rFonts w:ascii="Times New Roman" w:hAnsi="Times New Roman" w:cs="Times New Roman"/>
          <w:sz w:val="24"/>
          <w:szCs w:val="24"/>
        </w:rPr>
        <w:t>ë</w:t>
      </w:r>
      <w:r w:rsidRPr="00CD4DA4">
        <w:rPr>
          <w:rFonts w:ascii="Times New Roman" w:hAnsi="Times New Roman" w:cs="Times New Roman"/>
          <w:sz w:val="24"/>
          <w:szCs w:val="24"/>
        </w:rPr>
        <w:t>r Mazrreku) në Mazrrek</w:t>
      </w:r>
      <w:r w:rsidR="002D3743">
        <w:rPr>
          <w:rFonts w:ascii="Times New Roman" w:hAnsi="Times New Roman" w:cs="Times New Roman"/>
          <w:sz w:val="24"/>
          <w:szCs w:val="24"/>
        </w:rPr>
        <w:t>,</w:t>
      </w:r>
      <w:r w:rsidRPr="00CD4DA4">
        <w:rPr>
          <w:rFonts w:ascii="Times New Roman" w:hAnsi="Times New Roman" w:cs="Times New Roman"/>
          <w:sz w:val="24"/>
          <w:szCs w:val="24"/>
        </w:rPr>
        <w:t xml:space="preserve"> </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Ndërtimi i objektit të ri shkollor në Krush</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të Vogël</w:t>
      </w:r>
      <w:r w:rsidR="002D3743">
        <w:rPr>
          <w:rFonts w:ascii="Times New Roman" w:hAnsi="Times New Roman" w:cs="Times New Roman"/>
          <w:sz w:val="24"/>
          <w:szCs w:val="24"/>
        </w:rPr>
        <w:t>,</w:t>
      </w:r>
      <w:r w:rsidRPr="00CD4DA4">
        <w:rPr>
          <w:rFonts w:ascii="Times New Roman" w:hAnsi="Times New Roman" w:cs="Times New Roman"/>
          <w:sz w:val="24"/>
          <w:szCs w:val="24"/>
        </w:rPr>
        <w:t xml:space="preserve"> </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Ndërtimi i aneksit të shkollës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V</w:t>
      </w:r>
      <w:r w:rsidR="00790498">
        <w:rPr>
          <w:rFonts w:ascii="Times New Roman" w:hAnsi="Times New Roman" w:cs="Times New Roman"/>
          <w:sz w:val="24"/>
          <w:szCs w:val="24"/>
        </w:rPr>
        <w:t>ë</w:t>
      </w:r>
      <w:r w:rsidRPr="00CD4DA4">
        <w:rPr>
          <w:rFonts w:ascii="Times New Roman" w:hAnsi="Times New Roman" w:cs="Times New Roman"/>
          <w:sz w:val="24"/>
          <w:szCs w:val="24"/>
        </w:rPr>
        <w:t>rmic</w:t>
      </w:r>
      <w:r w:rsidR="00790498">
        <w:rPr>
          <w:rFonts w:ascii="Times New Roman" w:hAnsi="Times New Roman" w:cs="Times New Roman"/>
          <w:sz w:val="24"/>
          <w:szCs w:val="24"/>
        </w:rPr>
        <w:t>ë</w:t>
      </w:r>
      <w:r w:rsidR="002D3743">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Ndërtimi i sallës së edukatës fizike në shkollën "Haziz Tola" në Lagjen Jeta e Re - faza e dytë</w:t>
      </w:r>
      <w:r w:rsidR="002D3743">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Ndërtimi i sallës së edukatës fizike në shkollën "Fatmir Berisha" në Lagjen Bajram Curri -</w:t>
      </w:r>
      <w:r w:rsidR="002D3743">
        <w:rPr>
          <w:rFonts w:ascii="Times New Roman" w:hAnsi="Times New Roman" w:cs="Times New Roman"/>
          <w:sz w:val="24"/>
          <w:szCs w:val="24"/>
        </w:rPr>
        <w:t xml:space="preserve"> </w:t>
      </w:r>
      <w:r w:rsidRPr="00CD4DA4">
        <w:rPr>
          <w:rFonts w:ascii="Times New Roman" w:hAnsi="Times New Roman" w:cs="Times New Roman"/>
          <w:sz w:val="24"/>
          <w:szCs w:val="24"/>
        </w:rPr>
        <w:t>faza e dytë</w:t>
      </w:r>
      <w:r w:rsidR="002D3743">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Ndërtimi i aneksit të shkollës s</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mesme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Romajë </w:t>
      </w:r>
      <w:r w:rsidR="002D3743">
        <w:rPr>
          <w:rFonts w:ascii="Times New Roman" w:hAnsi="Times New Roman" w:cs="Times New Roman"/>
          <w:sz w:val="24"/>
          <w:szCs w:val="24"/>
        </w:rPr>
        <w:t>t</w:t>
      </w:r>
      <w:r w:rsidR="00790498">
        <w:rPr>
          <w:rFonts w:ascii="Times New Roman" w:hAnsi="Times New Roman" w:cs="Times New Roman"/>
          <w:sz w:val="24"/>
          <w:szCs w:val="24"/>
        </w:rPr>
        <w:t>ë</w:t>
      </w:r>
      <w:r w:rsidR="002D3743">
        <w:rPr>
          <w:rFonts w:ascii="Times New Roman" w:hAnsi="Times New Roman" w:cs="Times New Roman"/>
          <w:sz w:val="24"/>
          <w:szCs w:val="24"/>
        </w:rPr>
        <w:t xml:space="preserve"> </w:t>
      </w:r>
      <w:r w:rsidRPr="00CD4DA4">
        <w:rPr>
          <w:rFonts w:ascii="Times New Roman" w:hAnsi="Times New Roman" w:cs="Times New Roman"/>
          <w:sz w:val="24"/>
          <w:szCs w:val="24"/>
        </w:rPr>
        <w:t>Has</w:t>
      </w:r>
      <w:r w:rsidR="002D3743">
        <w:rPr>
          <w:rFonts w:ascii="Times New Roman" w:hAnsi="Times New Roman" w:cs="Times New Roman"/>
          <w:sz w:val="24"/>
          <w:szCs w:val="24"/>
        </w:rPr>
        <w:t>it,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Renovimi i tërësishëm i objektit shkollor "G</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rnqare" </w:t>
      </w:r>
      <w:r w:rsidR="002D3743">
        <w:rPr>
          <w:rFonts w:ascii="Times New Roman" w:hAnsi="Times New Roman" w:cs="Times New Roman"/>
          <w:sz w:val="24"/>
          <w:szCs w:val="24"/>
        </w:rPr>
        <w:t>n</w:t>
      </w:r>
      <w:r w:rsidR="00790498">
        <w:rPr>
          <w:rFonts w:ascii="Times New Roman" w:hAnsi="Times New Roman" w:cs="Times New Roman"/>
          <w:sz w:val="24"/>
          <w:szCs w:val="24"/>
        </w:rPr>
        <w:t>ë</w:t>
      </w:r>
      <w:r w:rsidR="002D3743">
        <w:rPr>
          <w:rFonts w:ascii="Times New Roman" w:hAnsi="Times New Roman" w:cs="Times New Roman"/>
          <w:sz w:val="24"/>
          <w:szCs w:val="24"/>
        </w:rPr>
        <w:t xml:space="preserve"> </w:t>
      </w:r>
      <w:r w:rsidRPr="00CD4DA4">
        <w:rPr>
          <w:rFonts w:ascii="Times New Roman" w:hAnsi="Times New Roman" w:cs="Times New Roman"/>
          <w:sz w:val="24"/>
          <w:szCs w:val="24"/>
        </w:rPr>
        <w:t>Novoselan</w:t>
      </w:r>
      <w:r w:rsidR="002D3743">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Rregullimi i ambientit të oborreve në shkollat e Prizrenit</w:t>
      </w:r>
      <w:r w:rsidR="002D3743">
        <w:rPr>
          <w:rFonts w:ascii="Times New Roman" w:hAnsi="Times New Roman" w:cs="Times New Roman"/>
          <w:sz w:val="24"/>
          <w:szCs w:val="24"/>
        </w:rPr>
        <w:t xml:space="preserve"> - j</w:t>
      </w:r>
      <w:r w:rsidRPr="00CD4DA4">
        <w:rPr>
          <w:rFonts w:ascii="Times New Roman" w:hAnsi="Times New Roman" w:cs="Times New Roman"/>
          <w:sz w:val="24"/>
          <w:szCs w:val="24"/>
        </w:rPr>
        <w:t>anë realizuar punimet në rregullimin e ambienteve të oborreve në shkollat “Zenun Çoçaj’ në Gjonaj, “Dëshmorët e Kabashit” në Korishë</w:t>
      </w:r>
      <w:r w:rsidR="002D3743">
        <w:rPr>
          <w:rFonts w:ascii="Times New Roman" w:hAnsi="Times New Roman" w:cs="Times New Roman"/>
          <w:sz w:val="24"/>
          <w:szCs w:val="24"/>
        </w:rPr>
        <w:t xml:space="preserve">, </w:t>
      </w:r>
      <w:r w:rsidRPr="00CD4DA4">
        <w:rPr>
          <w:rFonts w:ascii="Times New Roman" w:hAnsi="Times New Roman" w:cs="Times New Roman"/>
          <w:sz w:val="24"/>
          <w:szCs w:val="24"/>
        </w:rPr>
        <w:t xml:space="preserve">“Gani Saramati” </w:t>
      </w:r>
      <w:r w:rsidR="002D3743">
        <w:rPr>
          <w:rFonts w:ascii="Times New Roman" w:hAnsi="Times New Roman" w:cs="Times New Roman"/>
          <w:sz w:val="24"/>
          <w:szCs w:val="24"/>
        </w:rPr>
        <w:t>n</w:t>
      </w:r>
      <w:r w:rsidR="00790498">
        <w:rPr>
          <w:rFonts w:ascii="Times New Roman" w:hAnsi="Times New Roman" w:cs="Times New Roman"/>
          <w:sz w:val="24"/>
          <w:szCs w:val="24"/>
        </w:rPr>
        <w:t>ë</w:t>
      </w:r>
      <w:r w:rsidR="002D3743">
        <w:rPr>
          <w:rFonts w:ascii="Times New Roman" w:hAnsi="Times New Roman" w:cs="Times New Roman"/>
          <w:sz w:val="24"/>
          <w:szCs w:val="24"/>
        </w:rPr>
        <w:t xml:space="preserve"> </w:t>
      </w:r>
      <w:r w:rsidRPr="00CD4DA4">
        <w:rPr>
          <w:rFonts w:ascii="Times New Roman" w:hAnsi="Times New Roman" w:cs="Times New Roman"/>
          <w:sz w:val="24"/>
          <w:szCs w:val="24"/>
        </w:rPr>
        <w:t>Prizren dhe “Naim Frashëri”</w:t>
      </w:r>
      <w:r w:rsidR="002D3743">
        <w:rPr>
          <w:rFonts w:ascii="Times New Roman" w:hAnsi="Times New Roman" w:cs="Times New Roman"/>
          <w:sz w:val="24"/>
          <w:szCs w:val="24"/>
        </w:rPr>
        <w:t xml:space="preserve"> n</w:t>
      </w:r>
      <w:r w:rsidR="00790498">
        <w:rPr>
          <w:rFonts w:ascii="Times New Roman" w:hAnsi="Times New Roman" w:cs="Times New Roman"/>
          <w:sz w:val="24"/>
          <w:szCs w:val="24"/>
        </w:rPr>
        <w:t>ë</w:t>
      </w:r>
      <w:r w:rsidR="002D3743">
        <w:rPr>
          <w:rFonts w:ascii="Times New Roman" w:hAnsi="Times New Roman" w:cs="Times New Roman"/>
          <w:sz w:val="24"/>
          <w:szCs w:val="24"/>
        </w:rPr>
        <w:t xml:space="preserve"> </w:t>
      </w:r>
      <w:r w:rsidRPr="00CD4DA4">
        <w:rPr>
          <w:rFonts w:ascii="Times New Roman" w:hAnsi="Times New Roman" w:cs="Times New Roman"/>
          <w:sz w:val="24"/>
          <w:szCs w:val="24"/>
        </w:rPr>
        <w:t>Kobaj</w:t>
      </w:r>
      <w:r w:rsidR="002D3743">
        <w:rPr>
          <w:rFonts w:ascii="Times New Roman" w:hAnsi="Times New Roman" w:cs="Times New Roman"/>
          <w:sz w:val="24"/>
          <w:szCs w:val="24"/>
        </w:rPr>
        <w:t>,</w:t>
      </w:r>
      <w:r w:rsidRPr="00CD4DA4">
        <w:rPr>
          <w:rFonts w:ascii="Times New Roman" w:hAnsi="Times New Roman" w:cs="Times New Roman"/>
          <w:sz w:val="24"/>
          <w:szCs w:val="24"/>
        </w:rPr>
        <w:t xml:space="preserve"> </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Ndërtimi i aneksit të shkollës "Besim Ndrecaj" </w:t>
      </w:r>
      <w:r w:rsidR="002D3743">
        <w:rPr>
          <w:rFonts w:ascii="Times New Roman" w:hAnsi="Times New Roman" w:cs="Times New Roman"/>
          <w:sz w:val="24"/>
          <w:szCs w:val="24"/>
        </w:rPr>
        <w:t>n</w:t>
      </w:r>
      <w:r w:rsidR="00790498">
        <w:rPr>
          <w:rFonts w:ascii="Times New Roman" w:hAnsi="Times New Roman" w:cs="Times New Roman"/>
          <w:sz w:val="24"/>
          <w:szCs w:val="24"/>
        </w:rPr>
        <w:t>ë</w:t>
      </w:r>
      <w:r w:rsidR="002D3743">
        <w:rPr>
          <w:rFonts w:ascii="Times New Roman" w:hAnsi="Times New Roman" w:cs="Times New Roman"/>
          <w:sz w:val="24"/>
          <w:szCs w:val="24"/>
        </w:rPr>
        <w:t xml:space="preserve"> </w:t>
      </w:r>
      <w:r w:rsidRPr="00CD4DA4">
        <w:rPr>
          <w:rFonts w:ascii="Times New Roman" w:hAnsi="Times New Roman" w:cs="Times New Roman"/>
          <w:sz w:val="24"/>
          <w:szCs w:val="24"/>
        </w:rPr>
        <w:t>Lutogllav</w:t>
      </w:r>
      <w:r w:rsidR="00790498">
        <w:rPr>
          <w:rFonts w:ascii="Times New Roman" w:hAnsi="Times New Roman" w:cs="Times New Roman"/>
          <w:sz w:val="24"/>
          <w:szCs w:val="24"/>
        </w:rPr>
        <w:t>ë</w:t>
      </w:r>
      <w:r w:rsidR="002D3743">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Renovimi i objektit shkollor SHF "Lekë Dukagjini"</w:t>
      </w:r>
      <w:r w:rsidR="002D3743">
        <w:rPr>
          <w:rFonts w:ascii="Times New Roman" w:hAnsi="Times New Roman" w:cs="Times New Roman"/>
          <w:sz w:val="24"/>
          <w:szCs w:val="24"/>
        </w:rPr>
        <w:t xml:space="preserve"> n</w:t>
      </w:r>
      <w:r w:rsidR="00790498">
        <w:rPr>
          <w:rFonts w:ascii="Times New Roman" w:hAnsi="Times New Roman" w:cs="Times New Roman"/>
          <w:sz w:val="24"/>
          <w:szCs w:val="24"/>
        </w:rPr>
        <w:t>ë</w:t>
      </w:r>
      <w:r w:rsidR="002D3743">
        <w:rPr>
          <w:rFonts w:ascii="Times New Roman" w:hAnsi="Times New Roman" w:cs="Times New Roman"/>
          <w:sz w:val="24"/>
          <w:szCs w:val="24"/>
        </w:rPr>
        <w:t xml:space="preserve"> </w:t>
      </w:r>
      <w:r w:rsidRPr="00CD4DA4">
        <w:rPr>
          <w:rFonts w:ascii="Times New Roman" w:hAnsi="Times New Roman" w:cs="Times New Roman"/>
          <w:sz w:val="24"/>
          <w:szCs w:val="24"/>
        </w:rPr>
        <w:t>Prizren</w:t>
      </w:r>
      <w:r w:rsidR="002D3743">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Ndërtimi i çerdhes ne Lagjen </w:t>
      </w:r>
      <w:r w:rsidR="002D3743">
        <w:rPr>
          <w:rFonts w:ascii="Times New Roman" w:hAnsi="Times New Roman" w:cs="Times New Roman"/>
          <w:sz w:val="24"/>
          <w:szCs w:val="24"/>
        </w:rPr>
        <w:t>e Trimave (</w:t>
      </w:r>
      <w:r w:rsidRPr="00CD4DA4">
        <w:rPr>
          <w:rFonts w:ascii="Times New Roman" w:hAnsi="Times New Roman" w:cs="Times New Roman"/>
          <w:sz w:val="24"/>
          <w:szCs w:val="24"/>
        </w:rPr>
        <w:t>Tusus</w:t>
      </w:r>
      <w:r w:rsidR="002D3743">
        <w:rPr>
          <w:rFonts w:ascii="Times New Roman" w:hAnsi="Times New Roman" w:cs="Times New Roman"/>
          <w:sz w:val="24"/>
          <w:szCs w:val="24"/>
        </w:rPr>
        <w:t>)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Prizren</w:t>
      </w:r>
      <w:r w:rsidR="002D3743">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Renovimi i tërësishëm i sallës s</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edukatës fizike "Meto Bajraktari" në Re</w:t>
      </w:r>
      <w:r w:rsidR="002D3743">
        <w:rPr>
          <w:rFonts w:ascii="Times New Roman" w:hAnsi="Times New Roman" w:cs="Times New Roman"/>
          <w:sz w:val="24"/>
          <w:szCs w:val="24"/>
        </w:rPr>
        <w:t>ç</w:t>
      </w:r>
      <w:r w:rsidRPr="00CD4DA4">
        <w:rPr>
          <w:rFonts w:ascii="Times New Roman" w:hAnsi="Times New Roman" w:cs="Times New Roman"/>
          <w:sz w:val="24"/>
          <w:szCs w:val="24"/>
        </w:rPr>
        <w:t>an</w:t>
      </w:r>
      <w:r w:rsidR="002D3743">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Ndërtimi i çerdhes në </w:t>
      </w:r>
      <w:r w:rsidR="002D3743">
        <w:rPr>
          <w:rFonts w:ascii="Times New Roman" w:hAnsi="Times New Roman" w:cs="Times New Roman"/>
          <w:sz w:val="24"/>
          <w:szCs w:val="24"/>
        </w:rPr>
        <w:t>f</w:t>
      </w:r>
      <w:r w:rsidRPr="00CD4DA4">
        <w:rPr>
          <w:rFonts w:ascii="Times New Roman" w:hAnsi="Times New Roman" w:cs="Times New Roman"/>
          <w:sz w:val="24"/>
          <w:szCs w:val="24"/>
        </w:rPr>
        <w:t>shatin Zhur</w:t>
      </w:r>
      <w:r w:rsidR="002D3743">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Ndërtimi i çerdhes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Lagjen Arbana</w:t>
      </w:r>
      <w:r w:rsidR="002D3743">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Ndërtimi i aneksit për parashkollor</w:t>
      </w:r>
      <w:r w:rsidR="002F636E">
        <w:rPr>
          <w:rFonts w:ascii="Times New Roman" w:hAnsi="Times New Roman" w:cs="Times New Roman"/>
          <w:sz w:val="24"/>
          <w:szCs w:val="24"/>
        </w:rPr>
        <w:t>ë</w:t>
      </w:r>
      <w:r w:rsidRPr="00CD4DA4">
        <w:rPr>
          <w:rFonts w:ascii="Times New Roman" w:hAnsi="Times New Roman" w:cs="Times New Roman"/>
          <w:sz w:val="24"/>
          <w:szCs w:val="24"/>
        </w:rPr>
        <w:t xml:space="preserve">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SHFMU "Motrat</w:t>
      </w:r>
      <w:r w:rsidR="002F636E">
        <w:rPr>
          <w:rFonts w:ascii="Times New Roman" w:hAnsi="Times New Roman" w:cs="Times New Roman"/>
          <w:sz w:val="24"/>
          <w:szCs w:val="24"/>
        </w:rPr>
        <w:t xml:space="preserve"> </w:t>
      </w:r>
      <w:r w:rsidRPr="00CD4DA4">
        <w:rPr>
          <w:rFonts w:ascii="Times New Roman" w:hAnsi="Times New Roman" w:cs="Times New Roman"/>
          <w:sz w:val="24"/>
          <w:szCs w:val="24"/>
        </w:rPr>
        <w:t>Qiriazi"</w:t>
      </w:r>
      <w:r w:rsidR="002F636E">
        <w:rPr>
          <w:rFonts w:ascii="Times New Roman" w:hAnsi="Times New Roman" w:cs="Times New Roman"/>
          <w:sz w:val="24"/>
          <w:szCs w:val="24"/>
        </w:rPr>
        <w:t xml:space="preserve">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Prizren</w:t>
      </w:r>
      <w:r w:rsidR="002F636E">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Renovimi i tërësishëm i obj</w:t>
      </w:r>
      <w:r w:rsidR="002F636E">
        <w:rPr>
          <w:rFonts w:ascii="Times New Roman" w:hAnsi="Times New Roman" w:cs="Times New Roman"/>
          <w:sz w:val="24"/>
          <w:szCs w:val="24"/>
        </w:rPr>
        <w:t>ektit t</w:t>
      </w:r>
      <w:r w:rsidR="00790498">
        <w:rPr>
          <w:rFonts w:ascii="Times New Roman" w:hAnsi="Times New Roman" w:cs="Times New Roman"/>
          <w:sz w:val="24"/>
          <w:szCs w:val="24"/>
        </w:rPr>
        <w:t>ë</w:t>
      </w:r>
      <w:r w:rsidR="002F636E">
        <w:rPr>
          <w:rFonts w:ascii="Times New Roman" w:hAnsi="Times New Roman" w:cs="Times New Roman"/>
          <w:sz w:val="24"/>
          <w:szCs w:val="24"/>
        </w:rPr>
        <w:t xml:space="preserve"> shkoll</w:t>
      </w:r>
      <w:r w:rsidR="00790498">
        <w:rPr>
          <w:rFonts w:ascii="Times New Roman" w:hAnsi="Times New Roman" w:cs="Times New Roman"/>
          <w:sz w:val="24"/>
          <w:szCs w:val="24"/>
        </w:rPr>
        <w:t>ë</w:t>
      </w:r>
      <w:r w:rsidR="002F636E">
        <w:rPr>
          <w:rFonts w:ascii="Times New Roman" w:hAnsi="Times New Roman" w:cs="Times New Roman"/>
          <w:sz w:val="24"/>
          <w:szCs w:val="24"/>
        </w:rPr>
        <w:t xml:space="preserve">s </w:t>
      </w:r>
      <w:r w:rsidRPr="00CD4DA4">
        <w:rPr>
          <w:rFonts w:ascii="Times New Roman" w:hAnsi="Times New Roman" w:cs="Times New Roman"/>
          <w:sz w:val="24"/>
          <w:szCs w:val="24"/>
        </w:rPr>
        <w:t>"Mati Logoreci"</w:t>
      </w:r>
      <w:r w:rsidR="002F636E">
        <w:rPr>
          <w:rFonts w:ascii="Times New Roman" w:hAnsi="Times New Roman" w:cs="Times New Roman"/>
          <w:sz w:val="24"/>
          <w:szCs w:val="24"/>
        </w:rPr>
        <w:t xml:space="preserve">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Prizren</w:t>
      </w:r>
      <w:r w:rsidR="002F636E">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Renovimi i nyj</w:t>
      </w:r>
      <w:r w:rsidR="002F636E">
        <w:rPr>
          <w:rFonts w:ascii="Times New Roman" w:hAnsi="Times New Roman" w:cs="Times New Roman"/>
          <w:sz w:val="24"/>
          <w:szCs w:val="24"/>
        </w:rPr>
        <w:t>e</w:t>
      </w:r>
      <w:r w:rsidRPr="00CD4DA4">
        <w:rPr>
          <w:rFonts w:ascii="Times New Roman" w:hAnsi="Times New Roman" w:cs="Times New Roman"/>
          <w:sz w:val="24"/>
          <w:szCs w:val="24"/>
        </w:rPr>
        <w:t>ve sanitare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objektet shkollore: “Ibrahim Fehmiu” dhe “Dëshmor</w:t>
      </w:r>
      <w:r w:rsidR="00790498">
        <w:rPr>
          <w:rFonts w:ascii="Times New Roman" w:hAnsi="Times New Roman" w:cs="Times New Roman"/>
          <w:sz w:val="24"/>
          <w:szCs w:val="24"/>
        </w:rPr>
        <w:t>ë</w:t>
      </w:r>
      <w:r w:rsidRPr="00CD4DA4">
        <w:rPr>
          <w:rFonts w:ascii="Times New Roman" w:hAnsi="Times New Roman" w:cs="Times New Roman"/>
          <w:sz w:val="24"/>
          <w:szCs w:val="24"/>
        </w:rPr>
        <w:t>t e Kabashit”</w:t>
      </w:r>
      <w:r w:rsidR="002F636E">
        <w:rPr>
          <w:rFonts w:ascii="Times New Roman" w:hAnsi="Times New Roman" w:cs="Times New Roman"/>
          <w:sz w:val="24"/>
          <w:szCs w:val="24"/>
        </w:rPr>
        <w:t xml:space="preserve">, </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Ndërtimi i terrenit sportiv dhe murit mbrojtës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shkollën "Dëshmor</w:t>
      </w:r>
      <w:r w:rsidR="00790498">
        <w:rPr>
          <w:rFonts w:ascii="Times New Roman" w:hAnsi="Times New Roman" w:cs="Times New Roman"/>
          <w:sz w:val="24"/>
          <w:szCs w:val="24"/>
        </w:rPr>
        <w:t>ë</w:t>
      </w:r>
      <w:r w:rsidRPr="00CD4DA4">
        <w:rPr>
          <w:rFonts w:ascii="Times New Roman" w:hAnsi="Times New Roman" w:cs="Times New Roman"/>
          <w:sz w:val="24"/>
          <w:szCs w:val="24"/>
        </w:rPr>
        <w:t>t e Zhurit"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Zhur</w:t>
      </w:r>
      <w:r w:rsidR="002F636E">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Ndërtimi dhe rregullimi i stadiumit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shkollën "Meto Bajraktari"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Re</w:t>
      </w:r>
      <w:r w:rsidR="002F636E">
        <w:rPr>
          <w:rFonts w:ascii="Times New Roman" w:hAnsi="Times New Roman" w:cs="Times New Roman"/>
          <w:sz w:val="24"/>
          <w:szCs w:val="24"/>
        </w:rPr>
        <w:t>ç</w:t>
      </w:r>
      <w:r w:rsidRPr="00CD4DA4">
        <w:rPr>
          <w:rFonts w:ascii="Times New Roman" w:hAnsi="Times New Roman" w:cs="Times New Roman"/>
          <w:sz w:val="24"/>
          <w:szCs w:val="24"/>
        </w:rPr>
        <w:t>an</w:t>
      </w:r>
      <w:r w:rsidR="002F636E">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Ndërtimi i këndit t</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lojërave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SHFMU "Motrat Qiriazi" </w:t>
      </w:r>
      <w:r w:rsidR="002F636E">
        <w:rPr>
          <w:rFonts w:ascii="Times New Roman" w:hAnsi="Times New Roman" w:cs="Times New Roman"/>
          <w:sz w:val="24"/>
          <w:szCs w:val="24"/>
        </w:rPr>
        <w:t>n</w:t>
      </w:r>
      <w:r w:rsidR="00790498">
        <w:rPr>
          <w:rFonts w:ascii="Times New Roman" w:hAnsi="Times New Roman" w:cs="Times New Roman"/>
          <w:sz w:val="24"/>
          <w:szCs w:val="24"/>
        </w:rPr>
        <w:t>ë</w:t>
      </w:r>
      <w:r w:rsidR="002F636E">
        <w:rPr>
          <w:rFonts w:ascii="Times New Roman" w:hAnsi="Times New Roman" w:cs="Times New Roman"/>
          <w:sz w:val="24"/>
          <w:szCs w:val="24"/>
        </w:rPr>
        <w:t xml:space="preserve"> L</w:t>
      </w:r>
      <w:r w:rsidRPr="00CD4DA4">
        <w:rPr>
          <w:rFonts w:ascii="Times New Roman" w:hAnsi="Times New Roman" w:cs="Times New Roman"/>
          <w:sz w:val="24"/>
          <w:szCs w:val="24"/>
        </w:rPr>
        <w:t>agj</w:t>
      </w:r>
      <w:r w:rsidR="002F636E">
        <w:rPr>
          <w:rFonts w:ascii="Times New Roman" w:hAnsi="Times New Roman" w:cs="Times New Roman"/>
          <w:sz w:val="24"/>
          <w:szCs w:val="24"/>
        </w:rPr>
        <w:t xml:space="preserve">en </w:t>
      </w:r>
      <w:r w:rsidRPr="00CD4DA4">
        <w:rPr>
          <w:rFonts w:ascii="Times New Roman" w:hAnsi="Times New Roman" w:cs="Times New Roman"/>
          <w:sz w:val="24"/>
          <w:szCs w:val="24"/>
        </w:rPr>
        <w:t>Kuril</w:t>
      </w:r>
      <w:r w:rsidR="002F636E">
        <w:rPr>
          <w:rFonts w:ascii="Times New Roman" w:hAnsi="Times New Roman" w:cs="Times New Roman"/>
          <w:sz w:val="24"/>
          <w:szCs w:val="24"/>
        </w:rPr>
        <w:t>la n</w:t>
      </w:r>
      <w:r w:rsidR="00790498">
        <w:rPr>
          <w:rFonts w:ascii="Times New Roman" w:hAnsi="Times New Roman" w:cs="Times New Roman"/>
          <w:sz w:val="24"/>
          <w:szCs w:val="24"/>
        </w:rPr>
        <w:t>ë</w:t>
      </w:r>
      <w:r w:rsidR="002F636E">
        <w:rPr>
          <w:rFonts w:ascii="Times New Roman" w:hAnsi="Times New Roman" w:cs="Times New Roman"/>
          <w:sz w:val="24"/>
          <w:szCs w:val="24"/>
        </w:rPr>
        <w:t xml:space="preserve"> </w:t>
      </w:r>
      <w:r w:rsidRPr="00CD4DA4">
        <w:rPr>
          <w:rFonts w:ascii="Times New Roman" w:hAnsi="Times New Roman" w:cs="Times New Roman"/>
          <w:sz w:val="24"/>
          <w:szCs w:val="24"/>
        </w:rPr>
        <w:t>Prizren</w:t>
      </w:r>
      <w:r w:rsidR="002F636E">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Ndërtimi i ashensorit n</w:t>
      </w:r>
      <w:r w:rsidR="00790498">
        <w:rPr>
          <w:rFonts w:ascii="Times New Roman" w:hAnsi="Times New Roman" w:cs="Times New Roman"/>
          <w:sz w:val="24"/>
          <w:szCs w:val="24"/>
        </w:rPr>
        <w:t>ë</w:t>
      </w:r>
      <w:r w:rsidR="002F636E">
        <w:rPr>
          <w:rFonts w:ascii="Times New Roman" w:hAnsi="Times New Roman" w:cs="Times New Roman"/>
          <w:sz w:val="24"/>
          <w:szCs w:val="24"/>
        </w:rPr>
        <w:t xml:space="preserve"> SHFMU "Motrat Qiriazi" n</w:t>
      </w:r>
      <w:r w:rsidR="00790498">
        <w:rPr>
          <w:rFonts w:ascii="Times New Roman" w:hAnsi="Times New Roman" w:cs="Times New Roman"/>
          <w:sz w:val="24"/>
          <w:szCs w:val="24"/>
        </w:rPr>
        <w:t>ë</w:t>
      </w:r>
      <w:r w:rsidR="002F636E">
        <w:rPr>
          <w:rFonts w:ascii="Times New Roman" w:hAnsi="Times New Roman" w:cs="Times New Roman"/>
          <w:sz w:val="24"/>
          <w:szCs w:val="24"/>
        </w:rPr>
        <w:t xml:space="preserve"> </w:t>
      </w:r>
      <w:r w:rsidRPr="00CD4DA4">
        <w:rPr>
          <w:rFonts w:ascii="Times New Roman" w:hAnsi="Times New Roman" w:cs="Times New Roman"/>
          <w:sz w:val="24"/>
          <w:szCs w:val="24"/>
        </w:rPr>
        <w:t>Prizren</w:t>
      </w:r>
      <w:r w:rsidR="002F636E">
        <w:rPr>
          <w:rFonts w:ascii="Times New Roman" w:hAnsi="Times New Roman" w:cs="Times New Roman"/>
          <w:sz w:val="24"/>
          <w:szCs w:val="24"/>
        </w:rPr>
        <w:t>,</w:t>
      </w:r>
    </w:p>
    <w:p w:rsidR="008E6884" w:rsidRPr="00CD4DA4" w:rsidRDefault="008E6884" w:rsidP="005F5856">
      <w:pPr>
        <w:pStyle w:val="ListParagraph"/>
        <w:numPr>
          <w:ilvl w:val="0"/>
          <w:numId w:val="11"/>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Ndërrimi i kaldajave</w:t>
      </w:r>
      <w:r w:rsidR="002F636E">
        <w:rPr>
          <w:rFonts w:ascii="Times New Roman" w:hAnsi="Times New Roman" w:cs="Times New Roman"/>
          <w:sz w:val="24"/>
          <w:szCs w:val="24"/>
        </w:rPr>
        <w:t xml:space="preserve"> t</w:t>
      </w:r>
      <w:r w:rsidR="00790498">
        <w:rPr>
          <w:rFonts w:ascii="Times New Roman" w:hAnsi="Times New Roman" w:cs="Times New Roman"/>
          <w:sz w:val="24"/>
          <w:szCs w:val="24"/>
        </w:rPr>
        <w:t>ë</w:t>
      </w:r>
      <w:r w:rsidR="002F636E">
        <w:rPr>
          <w:rFonts w:ascii="Times New Roman" w:hAnsi="Times New Roman" w:cs="Times New Roman"/>
          <w:sz w:val="24"/>
          <w:szCs w:val="24"/>
        </w:rPr>
        <w:t xml:space="preserve"> </w:t>
      </w:r>
      <w:r w:rsidRPr="00CD4DA4">
        <w:rPr>
          <w:rFonts w:ascii="Times New Roman" w:hAnsi="Times New Roman" w:cs="Times New Roman"/>
          <w:sz w:val="24"/>
          <w:szCs w:val="24"/>
        </w:rPr>
        <w:t>ngrohjes qendrore, montimi i pompave termike në SHFMU" Motrat Qiriazi"</w:t>
      </w:r>
      <w:r w:rsidR="002F636E">
        <w:rPr>
          <w:rFonts w:ascii="Times New Roman" w:hAnsi="Times New Roman" w:cs="Times New Roman"/>
          <w:sz w:val="24"/>
          <w:szCs w:val="24"/>
        </w:rPr>
        <w:t xml:space="preserve">. </w:t>
      </w:r>
    </w:p>
    <w:p w:rsidR="008E6884" w:rsidRPr="00CD4DA4" w:rsidRDefault="008E6884" w:rsidP="008E6884">
      <w:pPr>
        <w:pStyle w:val="ListParagraph"/>
        <w:spacing w:line="276" w:lineRule="auto"/>
        <w:jc w:val="both"/>
        <w:rPr>
          <w:rFonts w:ascii="Times New Roman" w:hAnsi="Times New Roman" w:cs="Times New Roman"/>
          <w:i/>
          <w:sz w:val="24"/>
          <w:szCs w:val="24"/>
        </w:rPr>
      </w:pPr>
    </w:p>
    <w:p w:rsidR="008E6884" w:rsidRPr="00CD4DA4" w:rsidRDefault="008E6884" w:rsidP="008E6884">
      <w:pPr>
        <w:pStyle w:val="ListParagraph"/>
        <w:spacing w:line="276" w:lineRule="auto"/>
        <w:ind w:left="90"/>
        <w:jc w:val="both"/>
        <w:rPr>
          <w:rFonts w:ascii="Times New Roman" w:hAnsi="Times New Roman" w:cs="Times New Roman"/>
          <w:i/>
          <w:sz w:val="24"/>
          <w:szCs w:val="24"/>
        </w:rPr>
      </w:pPr>
      <w:r w:rsidRPr="00CD4DA4">
        <w:rPr>
          <w:rFonts w:ascii="Times New Roman" w:hAnsi="Times New Roman" w:cs="Times New Roman"/>
          <w:i/>
          <w:sz w:val="24"/>
          <w:szCs w:val="24"/>
        </w:rPr>
        <w:lastRenderedPageBreak/>
        <w:t>Gjatë vitit 2024 janë planifikuar edhe 5 projekte tjera  (nga kodi buxhetor mallra dhe shërbime) si më poshtë:</w:t>
      </w:r>
    </w:p>
    <w:p w:rsidR="008E6884" w:rsidRPr="00CD4DA4" w:rsidRDefault="008E6884" w:rsidP="005F5856">
      <w:pPr>
        <w:pStyle w:val="ListParagraph"/>
        <w:numPr>
          <w:ilvl w:val="0"/>
          <w:numId w:val="7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Hartimi i projekteve të ndryshme për nevojat e DKA</w:t>
      </w:r>
      <w:r w:rsidR="008D378D">
        <w:rPr>
          <w:rFonts w:ascii="Times New Roman" w:hAnsi="Times New Roman" w:cs="Times New Roman"/>
          <w:sz w:val="24"/>
          <w:szCs w:val="24"/>
        </w:rPr>
        <w:t>-s</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w:t>
      </w:r>
    </w:p>
    <w:p w:rsidR="008E6884" w:rsidRPr="00CD4DA4" w:rsidRDefault="008E6884" w:rsidP="005F5856">
      <w:pPr>
        <w:pStyle w:val="ListParagraph"/>
        <w:numPr>
          <w:ilvl w:val="0"/>
          <w:numId w:val="7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Mirëmbajtja e sistemit t</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ngrohjes qendrore në institucionet arsimore të Komunës s</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Prizrenit</w:t>
      </w:r>
      <w:r w:rsidR="008D378D">
        <w:rPr>
          <w:rFonts w:ascii="Times New Roman" w:hAnsi="Times New Roman" w:cs="Times New Roman"/>
          <w:sz w:val="24"/>
          <w:szCs w:val="24"/>
        </w:rPr>
        <w:t>,</w:t>
      </w:r>
      <w:r w:rsidRPr="00CD4DA4">
        <w:rPr>
          <w:rFonts w:ascii="Times New Roman" w:hAnsi="Times New Roman" w:cs="Times New Roman"/>
          <w:sz w:val="24"/>
          <w:szCs w:val="24"/>
        </w:rPr>
        <w:t xml:space="preserve"> </w:t>
      </w:r>
    </w:p>
    <w:p w:rsidR="008E6884" w:rsidRPr="00CD4DA4" w:rsidRDefault="008E6884" w:rsidP="005F5856">
      <w:pPr>
        <w:pStyle w:val="ListParagraph"/>
        <w:numPr>
          <w:ilvl w:val="0"/>
          <w:numId w:val="7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Rregullimi dhe mirëmbajtja e ambientit të oborreve të shkollave në Komunën e Prizrenit - kontratë kornizë</w:t>
      </w:r>
      <w:r w:rsidR="008D378D">
        <w:rPr>
          <w:rFonts w:ascii="Times New Roman" w:hAnsi="Times New Roman" w:cs="Times New Roman"/>
          <w:sz w:val="24"/>
          <w:szCs w:val="24"/>
        </w:rPr>
        <w:t>,</w:t>
      </w:r>
      <w:r w:rsidRPr="00CD4DA4">
        <w:rPr>
          <w:rFonts w:ascii="Times New Roman" w:hAnsi="Times New Roman" w:cs="Times New Roman"/>
          <w:sz w:val="24"/>
          <w:szCs w:val="24"/>
        </w:rPr>
        <w:t xml:space="preserve"> </w:t>
      </w:r>
    </w:p>
    <w:p w:rsidR="008E6884" w:rsidRPr="00CD4DA4" w:rsidRDefault="008E6884" w:rsidP="005F5856">
      <w:pPr>
        <w:pStyle w:val="ListParagraph"/>
        <w:numPr>
          <w:ilvl w:val="0"/>
          <w:numId w:val="7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Lyerja e brendshme dhe e jashtme (fasadave) të institucioneve arsimore</w:t>
      </w:r>
      <w:r w:rsidR="008D378D">
        <w:rPr>
          <w:rFonts w:ascii="Times New Roman" w:hAnsi="Times New Roman" w:cs="Times New Roman"/>
          <w:sz w:val="24"/>
          <w:szCs w:val="24"/>
        </w:rPr>
        <w:t>,</w:t>
      </w:r>
      <w:r w:rsidRPr="00CD4DA4">
        <w:rPr>
          <w:rFonts w:ascii="Times New Roman" w:hAnsi="Times New Roman" w:cs="Times New Roman"/>
          <w:sz w:val="24"/>
          <w:szCs w:val="24"/>
        </w:rPr>
        <w:t xml:space="preserve"> </w:t>
      </w:r>
    </w:p>
    <w:p w:rsidR="00591160" w:rsidRPr="00CD4DA4" w:rsidRDefault="008E6884" w:rsidP="005F5856">
      <w:pPr>
        <w:pStyle w:val="ListParagraph"/>
        <w:numPr>
          <w:ilvl w:val="0"/>
          <w:numId w:val="70"/>
        </w:num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Furnizimi me inventar</w:t>
      </w:r>
      <w:r w:rsidR="008D378D">
        <w:rPr>
          <w:rFonts w:ascii="Times New Roman" w:hAnsi="Times New Roman" w:cs="Times New Roman"/>
          <w:sz w:val="24"/>
          <w:szCs w:val="24"/>
        </w:rPr>
        <w:t>ë</w:t>
      </w:r>
      <w:r w:rsidRPr="00CD4DA4">
        <w:rPr>
          <w:rFonts w:ascii="Times New Roman" w:hAnsi="Times New Roman" w:cs="Times New Roman"/>
          <w:sz w:val="24"/>
          <w:szCs w:val="24"/>
        </w:rPr>
        <w:t xml:space="preserve"> shkollor</w:t>
      </w:r>
      <w:r w:rsidR="008D378D">
        <w:rPr>
          <w:rFonts w:ascii="Times New Roman" w:hAnsi="Times New Roman" w:cs="Times New Roman"/>
          <w:sz w:val="24"/>
          <w:szCs w:val="24"/>
        </w:rPr>
        <w:t>ë</w:t>
      </w:r>
      <w:r w:rsidRPr="00CD4DA4">
        <w:rPr>
          <w:rFonts w:ascii="Times New Roman" w:hAnsi="Times New Roman" w:cs="Times New Roman"/>
          <w:sz w:val="24"/>
          <w:szCs w:val="24"/>
        </w:rPr>
        <w:t xml:space="preserve"> për institucionet arsimore.</w:t>
      </w:r>
    </w:p>
    <w:p w:rsidR="00591160" w:rsidRPr="00CD4DA4" w:rsidRDefault="00591160" w:rsidP="00591160">
      <w:pPr>
        <w:pStyle w:val="ListParagraph"/>
        <w:spacing w:line="276" w:lineRule="auto"/>
        <w:jc w:val="both"/>
        <w:rPr>
          <w:rFonts w:ascii="Times New Roman" w:hAnsi="Times New Roman" w:cs="Times New Roman"/>
          <w:sz w:val="24"/>
          <w:szCs w:val="24"/>
        </w:rPr>
      </w:pPr>
    </w:p>
    <w:p w:rsidR="00591160" w:rsidRPr="00CD4DA4" w:rsidRDefault="00591160" w:rsidP="00591160">
      <w:pPr>
        <w:pStyle w:val="ListParagraph"/>
        <w:numPr>
          <w:ilvl w:val="0"/>
          <w:numId w:val="2"/>
        </w:numPr>
        <w:spacing w:line="276" w:lineRule="auto"/>
        <w:rPr>
          <w:rFonts w:ascii="Times New Roman" w:hAnsi="Times New Roman" w:cs="Times New Roman"/>
          <w:b/>
          <w:sz w:val="24"/>
          <w:szCs w:val="24"/>
        </w:rPr>
      </w:pPr>
      <w:r w:rsidRPr="00CD4DA4">
        <w:rPr>
          <w:rFonts w:ascii="Times New Roman" w:hAnsi="Times New Roman" w:cs="Times New Roman"/>
          <w:b/>
          <w:sz w:val="24"/>
          <w:szCs w:val="24"/>
        </w:rPr>
        <w:t xml:space="preserve">DREJTORIA E EMERGJENCËS DHE SIGURISË </w:t>
      </w:r>
    </w:p>
    <w:p w:rsidR="00591160" w:rsidRPr="00CD4DA4" w:rsidRDefault="00591160" w:rsidP="00591160">
      <w:pP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Drejtoria e Emergjencave dhe Sigurisë gjatë vitit 2024 ka realizuar shumë projekte, ka mbështetur Brigadën e Zjarrfikësve dhe ka bashkëpunuar me të gjitha organet e rendit dhe sigurisë në vend. </w:t>
      </w:r>
    </w:p>
    <w:p w:rsidR="00591160" w:rsidRPr="00CD4DA4" w:rsidRDefault="00591160" w:rsidP="00591160">
      <w:pPr>
        <w:spacing w:line="276" w:lineRule="auto"/>
        <w:jc w:val="both"/>
        <w:rPr>
          <w:rFonts w:ascii="Times New Roman" w:hAnsi="Times New Roman" w:cs="Times New Roman"/>
          <w:i/>
          <w:sz w:val="24"/>
          <w:szCs w:val="24"/>
        </w:rPr>
      </w:pPr>
      <w:r w:rsidRPr="00CD4DA4">
        <w:rPr>
          <w:rFonts w:ascii="Times New Roman" w:hAnsi="Times New Roman" w:cs="Times New Roman"/>
          <w:i/>
          <w:sz w:val="24"/>
          <w:szCs w:val="24"/>
        </w:rPr>
        <w:t xml:space="preserve">Investimet kapitale me të rëndësishme gjatë vitit 2024 janë: </w:t>
      </w:r>
    </w:p>
    <w:p w:rsidR="00591160" w:rsidRPr="00CD4DA4" w:rsidRDefault="00591160" w:rsidP="005F5856">
      <w:pPr>
        <w:numPr>
          <w:ilvl w:val="0"/>
          <w:numId w:val="12"/>
        </w:numPr>
        <w:spacing w:after="0" w:line="276" w:lineRule="auto"/>
        <w:jc w:val="both"/>
        <w:rPr>
          <w:rFonts w:ascii="Times New Roman" w:hAnsi="Times New Roman" w:cs="Times New Roman"/>
          <w:color w:val="000000" w:themeColor="text1"/>
          <w:sz w:val="24"/>
          <w:szCs w:val="24"/>
          <w:lang w:eastAsia="sq-AL"/>
        </w:rPr>
      </w:pPr>
      <w:r w:rsidRPr="00CD4DA4">
        <w:rPr>
          <w:rFonts w:ascii="Times New Roman" w:hAnsi="Times New Roman" w:cs="Times New Roman"/>
          <w:color w:val="000000" w:themeColor="text1"/>
          <w:sz w:val="24"/>
          <w:szCs w:val="24"/>
          <w:lang w:eastAsia="sq-AL"/>
        </w:rPr>
        <w:t>Vendosja dhe mirëmbajtja e kamerave të sigurisë në Zonën Historike (faza parë e projektit)</w:t>
      </w:r>
    </w:p>
    <w:p w:rsidR="00591160" w:rsidRPr="00CD4DA4" w:rsidRDefault="00591160" w:rsidP="005F5856">
      <w:pPr>
        <w:numPr>
          <w:ilvl w:val="0"/>
          <w:numId w:val="12"/>
        </w:numPr>
        <w:spacing w:after="0" w:line="276" w:lineRule="auto"/>
        <w:jc w:val="both"/>
        <w:rPr>
          <w:rFonts w:ascii="Times New Roman" w:hAnsi="Times New Roman" w:cs="Times New Roman"/>
          <w:color w:val="000000" w:themeColor="text1"/>
          <w:sz w:val="24"/>
          <w:szCs w:val="24"/>
          <w:lang w:eastAsia="sq-AL"/>
        </w:rPr>
      </w:pPr>
      <w:r w:rsidRPr="00CD4DA4">
        <w:rPr>
          <w:rFonts w:ascii="Times New Roman" w:hAnsi="Times New Roman" w:cs="Times New Roman"/>
          <w:color w:val="000000" w:themeColor="text1"/>
          <w:sz w:val="24"/>
          <w:szCs w:val="24"/>
        </w:rPr>
        <w:t xml:space="preserve">Vendosja e hidrantëve në Zonën Historike </w:t>
      </w:r>
    </w:p>
    <w:p w:rsidR="00591160" w:rsidRPr="00CD4DA4" w:rsidRDefault="00591160" w:rsidP="005F5856">
      <w:pPr>
        <w:numPr>
          <w:ilvl w:val="0"/>
          <w:numId w:val="12"/>
        </w:numPr>
        <w:spacing w:after="0" w:line="276" w:lineRule="auto"/>
        <w:jc w:val="both"/>
        <w:rPr>
          <w:rFonts w:ascii="Times New Roman" w:hAnsi="Times New Roman" w:cs="Times New Roman"/>
          <w:color w:val="000000" w:themeColor="text1"/>
          <w:sz w:val="24"/>
          <w:szCs w:val="24"/>
          <w:lang w:eastAsia="sq-AL"/>
        </w:rPr>
      </w:pPr>
      <w:r w:rsidRPr="00CD4DA4">
        <w:rPr>
          <w:rFonts w:ascii="Times New Roman" w:hAnsi="Times New Roman" w:cs="Times New Roman"/>
          <w:color w:val="000000" w:themeColor="text1"/>
          <w:sz w:val="24"/>
          <w:szCs w:val="24"/>
        </w:rPr>
        <w:t>Blerja e dy  motorëve malor për Brigadën e Zjarrfikësve</w:t>
      </w:r>
    </w:p>
    <w:p w:rsidR="00591160" w:rsidRPr="00CD4DA4" w:rsidRDefault="00591160" w:rsidP="005F5856">
      <w:pPr>
        <w:numPr>
          <w:ilvl w:val="0"/>
          <w:numId w:val="12"/>
        </w:numPr>
        <w:spacing w:after="0" w:line="276" w:lineRule="auto"/>
        <w:jc w:val="both"/>
        <w:rPr>
          <w:rFonts w:ascii="Times New Roman" w:hAnsi="Times New Roman" w:cs="Times New Roman"/>
          <w:color w:val="000000" w:themeColor="text1"/>
          <w:sz w:val="24"/>
          <w:szCs w:val="24"/>
          <w:lang w:eastAsia="sq-AL"/>
        </w:rPr>
      </w:pPr>
      <w:r w:rsidRPr="00CD4DA4">
        <w:rPr>
          <w:rFonts w:ascii="Times New Roman" w:hAnsi="Times New Roman" w:cs="Times New Roman"/>
          <w:color w:val="000000" w:themeColor="text1"/>
          <w:sz w:val="24"/>
          <w:szCs w:val="24"/>
          <w:lang w:eastAsia="sq-AL"/>
        </w:rPr>
        <w:t>Blerja  e pajisjeve për Brigadën e Zjarrfikësve</w:t>
      </w:r>
    </w:p>
    <w:p w:rsidR="00591160" w:rsidRPr="00CD4DA4" w:rsidRDefault="00591160" w:rsidP="005F5856">
      <w:pPr>
        <w:numPr>
          <w:ilvl w:val="0"/>
          <w:numId w:val="12"/>
        </w:numPr>
        <w:spacing w:after="0" w:line="276" w:lineRule="auto"/>
        <w:jc w:val="both"/>
        <w:rPr>
          <w:rFonts w:ascii="Times New Roman" w:hAnsi="Times New Roman" w:cs="Times New Roman"/>
          <w:color w:val="000000" w:themeColor="text1"/>
          <w:sz w:val="24"/>
          <w:szCs w:val="24"/>
          <w:lang w:eastAsia="sq-AL"/>
        </w:rPr>
      </w:pPr>
      <w:r w:rsidRPr="00CD4DA4">
        <w:rPr>
          <w:rFonts w:ascii="Times New Roman" w:hAnsi="Times New Roman" w:cs="Times New Roman"/>
          <w:color w:val="000000" w:themeColor="text1"/>
          <w:sz w:val="24"/>
          <w:szCs w:val="24"/>
        </w:rPr>
        <w:t xml:space="preserve">Ndërtimi i mureve mbrojtëse </w:t>
      </w:r>
    </w:p>
    <w:p w:rsidR="00591160" w:rsidRPr="00CD4DA4" w:rsidRDefault="00591160" w:rsidP="00591160">
      <w:pPr>
        <w:pStyle w:val="ListParagraph"/>
        <w:spacing w:after="0" w:line="276" w:lineRule="auto"/>
        <w:jc w:val="both"/>
        <w:rPr>
          <w:rFonts w:ascii="Times New Roman" w:hAnsi="Times New Roman" w:cs="Times New Roman"/>
          <w:color w:val="000000" w:themeColor="text1"/>
          <w:sz w:val="24"/>
          <w:szCs w:val="24"/>
          <w:lang w:eastAsia="sq-AL"/>
        </w:rPr>
      </w:pPr>
    </w:p>
    <w:p w:rsidR="00591160" w:rsidRPr="00CD4DA4" w:rsidRDefault="00591160" w:rsidP="00591160">
      <w:pPr>
        <w:spacing w:after="0" w:line="276" w:lineRule="auto"/>
        <w:jc w:val="both"/>
        <w:rPr>
          <w:rFonts w:ascii="Times New Roman" w:hAnsi="Times New Roman" w:cs="Times New Roman"/>
          <w:i/>
          <w:color w:val="000000" w:themeColor="text1"/>
          <w:sz w:val="24"/>
          <w:szCs w:val="24"/>
          <w:lang w:eastAsia="sq-AL"/>
        </w:rPr>
      </w:pPr>
      <w:r w:rsidRPr="00CD4DA4">
        <w:rPr>
          <w:rFonts w:ascii="Times New Roman" w:hAnsi="Times New Roman" w:cs="Times New Roman"/>
          <w:i/>
          <w:color w:val="000000" w:themeColor="text1"/>
          <w:sz w:val="24"/>
          <w:szCs w:val="24"/>
          <w:lang w:eastAsia="sq-AL"/>
        </w:rPr>
        <w:t>Po</w:t>
      </w:r>
      <w:r w:rsidR="00525741">
        <w:rPr>
          <w:rFonts w:ascii="Times New Roman" w:hAnsi="Times New Roman" w:cs="Times New Roman"/>
          <w:i/>
          <w:color w:val="000000" w:themeColor="text1"/>
          <w:sz w:val="24"/>
          <w:szCs w:val="24"/>
          <w:lang w:eastAsia="sq-AL"/>
        </w:rPr>
        <w:t xml:space="preserve"> </w:t>
      </w:r>
      <w:r w:rsidRPr="00CD4DA4">
        <w:rPr>
          <w:rFonts w:ascii="Times New Roman" w:hAnsi="Times New Roman" w:cs="Times New Roman"/>
          <w:i/>
          <w:color w:val="000000" w:themeColor="text1"/>
          <w:sz w:val="24"/>
          <w:szCs w:val="24"/>
          <w:lang w:eastAsia="sq-AL"/>
        </w:rPr>
        <w:t xml:space="preserve">ashtu janë realizuar këto aktivitete: </w:t>
      </w:r>
    </w:p>
    <w:p w:rsidR="00591160" w:rsidRPr="00CD4DA4" w:rsidRDefault="00591160" w:rsidP="005F5856">
      <w:pPr>
        <w:pStyle w:val="ListParagraph"/>
        <w:numPr>
          <w:ilvl w:val="0"/>
          <w:numId w:val="13"/>
        </w:numPr>
        <w:spacing w:after="0" w:line="276" w:lineRule="auto"/>
        <w:jc w:val="both"/>
        <w:rPr>
          <w:rFonts w:ascii="Times New Roman" w:hAnsi="Times New Roman" w:cs="Times New Roman"/>
          <w:color w:val="000000" w:themeColor="text1"/>
          <w:sz w:val="24"/>
          <w:szCs w:val="24"/>
          <w:lang w:eastAsia="ja-JP"/>
        </w:rPr>
      </w:pPr>
      <w:r w:rsidRPr="00CD4DA4">
        <w:rPr>
          <w:rFonts w:ascii="Times New Roman" w:hAnsi="Times New Roman" w:cs="Times New Roman"/>
          <w:color w:val="000000" w:themeColor="text1"/>
          <w:sz w:val="24"/>
          <w:szCs w:val="24"/>
          <w:lang w:eastAsia="ja-JP"/>
        </w:rPr>
        <w:t>Janë mbajtur gjashtë takime me KKSB-në</w:t>
      </w:r>
    </w:p>
    <w:p w:rsidR="00591160" w:rsidRPr="00CD4DA4" w:rsidRDefault="00591160" w:rsidP="005F5856">
      <w:pPr>
        <w:pStyle w:val="ListParagraph"/>
        <w:numPr>
          <w:ilvl w:val="0"/>
          <w:numId w:val="13"/>
        </w:numPr>
        <w:spacing w:after="0" w:line="276" w:lineRule="auto"/>
        <w:jc w:val="both"/>
        <w:rPr>
          <w:rFonts w:ascii="Times New Roman" w:hAnsi="Times New Roman" w:cs="Times New Roman"/>
          <w:color w:val="000000" w:themeColor="text1"/>
          <w:sz w:val="24"/>
          <w:szCs w:val="24"/>
          <w:lang w:eastAsia="ja-JP"/>
        </w:rPr>
      </w:pPr>
      <w:r w:rsidRPr="00CD4DA4">
        <w:rPr>
          <w:rFonts w:ascii="Times New Roman" w:hAnsi="Times New Roman" w:cs="Times New Roman"/>
          <w:color w:val="000000" w:themeColor="text1"/>
          <w:sz w:val="24"/>
          <w:szCs w:val="24"/>
        </w:rPr>
        <w:t>Është nënshkruar “Marrëveshje Bashkëpunimi me Policinë e Kosovës” për monitorimin e kamerave t</w:t>
      </w:r>
      <w:r w:rsidRPr="00CD4DA4">
        <w:rPr>
          <w:rFonts w:ascii="Times New Roman" w:hAnsi="Times New Roman" w:cs="Times New Roman"/>
          <w:color w:val="000000" w:themeColor="text1"/>
          <w:sz w:val="24"/>
          <w:szCs w:val="24"/>
          <w:lang w:eastAsia="ja-JP"/>
        </w:rPr>
        <w:t>ë sigurisë</w:t>
      </w:r>
    </w:p>
    <w:p w:rsidR="00591160" w:rsidRPr="00CD4DA4" w:rsidRDefault="00591160" w:rsidP="005F5856">
      <w:pPr>
        <w:pStyle w:val="ListParagraph"/>
        <w:numPr>
          <w:ilvl w:val="0"/>
          <w:numId w:val="13"/>
        </w:numPr>
        <w:spacing w:after="0" w:line="276" w:lineRule="auto"/>
        <w:jc w:val="both"/>
        <w:rPr>
          <w:rFonts w:ascii="Times New Roman" w:hAnsi="Times New Roman" w:cs="Times New Roman"/>
          <w:color w:val="000000" w:themeColor="text1"/>
          <w:sz w:val="24"/>
          <w:szCs w:val="24"/>
          <w:lang w:eastAsia="ja-JP"/>
        </w:rPr>
      </w:pPr>
      <w:r w:rsidRPr="00CD4DA4">
        <w:rPr>
          <w:rFonts w:ascii="Times New Roman" w:hAnsi="Times New Roman" w:cs="Times New Roman"/>
          <w:color w:val="000000" w:themeColor="text1"/>
          <w:sz w:val="24"/>
          <w:szCs w:val="24"/>
        </w:rPr>
        <w:t xml:space="preserve">Është </w:t>
      </w:r>
      <w:r w:rsidRPr="00CD4DA4">
        <w:rPr>
          <w:rFonts w:ascii="Times New Roman" w:hAnsi="Times New Roman" w:cs="Times New Roman"/>
          <w:sz w:val="24"/>
          <w:szCs w:val="24"/>
        </w:rPr>
        <w:t>hartuar “Plani</w:t>
      </w:r>
      <w:r w:rsidR="00525741">
        <w:rPr>
          <w:rFonts w:ascii="Times New Roman" w:hAnsi="Times New Roman" w:cs="Times New Roman"/>
          <w:sz w:val="24"/>
          <w:szCs w:val="24"/>
        </w:rPr>
        <w:t xml:space="preserve"> </w:t>
      </w:r>
      <w:r w:rsidRPr="00CD4DA4">
        <w:rPr>
          <w:rFonts w:ascii="Times New Roman" w:hAnsi="Times New Roman" w:cs="Times New Roman"/>
          <w:sz w:val="24"/>
          <w:szCs w:val="24"/>
        </w:rPr>
        <w:t>për Vlerësimin e rrezikut nga Fatkeqësitë Natyrore dhe Fatkeqësitë tjera”</w:t>
      </w:r>
      <w:r w:rsidRPr="00CD4DA4">
        <w:rPr>
          <w:rFonts w:ascii="Times New Roman" w:hAnsi="Times New Roman" w:cs="Times New Roman"/>
          <w:color w:val="000000" w:themeColor="text1"/>
          <w:sz w:val="24"/>
          <w:szCs w:val="24"/>
        </w:rPr>
        <w:t xml:space="preserve"> në </w:t>
      </w:r>
      <w:r w:rsidR="00525741">
        <w:rPr>
          <w:rFonts w:ascii="Times New Roman" w:hAnsi="Times New Roman" w:cs="Times New Roman"/>
          <w:color w:val="000000" w:themeColor="text1"/>
          <w:sz w:val="24"/>
          <w:szCs w:val="24"/>
        </w:rPr>
        <w:t>K</w:t>
      </w:r>
      <w:r w:rsidRPr="00CD4DA4">
        <w:rPr>
          <w:rFonts w:ascii="Times New Roman" w:hAnsi="Times New Roman" w:cs="Times New Roman"/>
          <w:color w:val="000000" w:themeColor="text1"/>
          <w:sz w:val="24"/>
          <w:szCs w:val="24"/>
        </w:rPr>
        <w:t>omunën e Prizrenit.</w:t>
      </w:r>
    </w:p>
    <w:p w:rsidR="00591160" w:rsidRPr="00CD4DA4" w:rsidRDefault="00591160" w:rsidP="00591160">
      <w:pPr>
        <w:rPr>
          <w:rFonts w:cstheme="minorHAnsi"/>
          <w:color w:val="000000" w:themeColor="text1"/>
          <w:lang w:eastAsia="sq-AL"/>
        </w:rPr>
      </w:pPr>
    </w:p>
    <w:p w:rsidR="00591160" w:rsidRPr="00CD4DA4" w:rsidRDefault="00591160" w:rsidP="00591160">
      <w:pPr>
        <w:pStyle w:val="ListParagraph"/>
        <w:numPr>
          <w:ilvl w:val="0"/>
          <w:numId w:val="2"/>
        </w:numPr>
        <w:spacing w:line="276" w:lineRule="auto"/>
        <w:rPr>
          <w:rFonts w:ascii="Times New Roman" w:hAnsi="Times New Roman" w:cs="Times New Roman"/>
          <w:b/>
          <w:sz w:val="24"/>
          <w:szCs w:val="24"/>
        </w:rPr>
      </w:pPr>
      <w:r w:rsidRPr="00CD4DA4">
        <w:rPr>
          <w:rFonts w:ascii="Times New Roman" w:hAnsi="Times New Roman" w:cs="Times New Roman"/>
          <w:b/>
          <w:sz w:val="24"/>
          <w:szCs w:val="24"/>
        </w:rPr>
        <w:t>DREJTORIA E TURIZMIT DHE ZHVILLIMIT EKONOMIK</w:t>
      </w:r>
    </w:p>
    <w:sdt>
      <w:sdtPr>
        <w:rPr>
          <w:color w:val="5B9BD5" w:themeColor="accent1"/>
        </w:rPr>
        <w:id w:val="-524633856"/>
        <w:docPartObj>
          <w:docPartGallery w:val="Cover Pages"/>
          <w:docPartUnique/>
        </w:docPartObj>
      </w:sdtPr>
      <w:sdtEndPr>
        <w:rPr>
          <w:rFonts w:ascii="Times New Roman" w:eastAsiaTheme="majorEastAsia" w:hAnsi="Times New Roman" w:cs="Times New Roman"/>
          <w:sz w:val="24"/>
          <w:szCs w:val="24"/>
        </w:rPr>
      </w:sdtEndPr>
      <w:sdtContent>
        <w:p w:rsidR="00591160" w:rsidRPr="00CD4DA4" w:rsidRDefault="00591160" w:rsidP="00591160">
          <w:pPr>
            <w:spacing w:line="276" w:lineRule="auto"/>
            <w:rPr>
              <w:rFonts w:ascii="Times New Roman" w:hAnsi="Times New Roman" w:cs="Times New Roman"/>
              <w:sz w:val="24"/>
              <w:szCs w:val="24"/>
            </w:rPr>
          </w:pPr>
          <w:r w:rsidRPr="00CD4DA4">
            <w:rPr>
              <w:rFonts w:ascii="Times New Roman" w:hAnsi="Times New Roman" w:cs="Times New Roman"/>
              <w:sz w:val="24"/>
              <w:szCs w:val="24"/>
            </w:rPr>
            <w:t>Drejtoria e T</w:t>
          </w:r>
          <w:r w:rsidR="00525741">
            <w:rPr>
              <w:rFonts w:ascii="Times New Roman" w:hAnsi="Times New Roman" w:cs="Times New Roman"/>
              <w:sz w:val="24"/>
              <w:szCs w:val="24"/>
            </w:rPr>
            <w:t xml:space="preserve">urizmit dhe Zhvillimit Ekonomik </w:t>
          </w:r>
          <w:r w:rsidRPr="00CD4DA4">
            <w:rPr>
              <w:rFonts w:ascii="Times New Roman" w:hAnsi="Times New Roman" w:cs="Times New Roman"/>
              <w:sz w:val="24"/>
              <w:szCs w:val="24"/>
            </w:rPr>
            <w:t>gjatë vitit 2024 ka punuar në projekte të shumta kapitale për rregullimin e infrastrukturës për turizëm, po</w:t>
          </w:r>
          <w:r w:rsidR="00525741">
            <w:rPr>
              <w:rFonts w:ascii="Times New Roman" w:hAnsi="Times New Roman" w:cs="Times New Roman"/>
              <w:sz w:val="24"/>
              <w:szCs w:val="24"/>
            </w:rPr>
            <w:t xml:space="preserve"> </w:t>
          </w:r>
          <w:r w:rsidRPr="00CD4DA4">
            <w:rPr>
              <w:rFonts w:ascii="Times New Roman" w:hAnsi="Times New Roman" w:cs="Times New Roman"/>
              <w:sz w:val="24"/>
              <w:szCs w:val="24"/>
            </w:rPr>
            <w:t>ashtu ka qen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pjesëmarrëse në panaire dhe ka organizuar aktivitete që nxisin rritjen e turizmit në Komunën e Prizrenit. </w:t>
          </w:r>
        </w:p>
        <w:p w:rsidR="00591160" w:rsidRPr="00CD4DA4" w:rsidRDefault="00591160" w:rsidP="00591160">
          <w:pPr>
            <w:spacing w:line="276" w:lineRule="auto"/>
            <w:rPr>
              <w:rFonts w:ascii="Times New Roman" w:hAnsi="Times New Roman" w:cs="Times New Roman"/>
              <w:i/>
              <w:sz w:val="24"/>
              <w:szCs w:val="24"/>
            </w:rPr>
          </w:pPr>
          <w:r w:rsidRPr="00CD4DA4">
            <w:rPr>
              <w:rFonts w:ascii="Times New Roman" w:hAnsi="Times New Roman" w:cs="Times New Roman"/>
              <w:i/>
              <w:sz w:val="24"/>
              <w:szCs w:val="24"/>
            </w:rPr>
            <w:t xml:space="preserve">Projekte kryesore kapitale që drejtoria e Turizmit dhe Zhvillimit Ekonomik ka implementuar ose është në proces të implementimit janë: </w:t>
          </w:r>
        </w:p>
        <w:p w:rsidR="00591160" w:rsidRPr="00CD4DA4" w:rsidRDefault="00591160" w:rsidP="005F5856">
          <w:pPr>
            <w:pStyle w:val="ListParagraph"/>
            <w:numPr>
              <w:ilvl w:val="0"/>
              <w:numId w:val="66"/>
            </w:numPr>
            <w:spacing w:line="276" w:lineRule="auto"/>
            <w:rPr>
              <w:rFonts w:ascii="Times New Roman" w:hAnsi="Times New Roman" w:cs="Times New Roman"/>
              <w:sz w:val="24"/>
              <w:szCs w:val="24"/>
            </w:rPr>
          </w:pPr>
          <w:r w:rsidRPr="00CD4DA4">
            <w:rPr>
              <w:rFonts w:ascii="Times New Roman" w:hAnsi="Times New Roman" w:cs="Times New Roman"/>
            </w:rPr>
            <w:t xml:space="preserve">Rregullimi i </w:t>
          </w:r>
          <w:r w:rsidRPr="00CD4DA4">
            <w:rPr>
              <w:rFonts w:ascii="Times New Roman" w:hAnsi="Times New Roman" w:cs="Times New Roman"/>
              <w:sz w:val="24"/>
              <w:szCs w:val="24"/>
            </w:rPr>
            <w:t>ambientit të jashtëm në fshatin Poslisht</w:t>
          </w:r>
          <w:r w:rsidR="00525741">
            <w:rPr>
              <w:rFonts w:ascii="Times New Roman" w:hAnsi="Times New Roman" w:cs="Times New Roman"/>
              <w:sz w:val="24"/>
              <w:szCs w:val="24"/>
            </w:rPr>
            <w:t>,</w:t>
          </w:r>
          <w:r w:rsidRPr="00CD4DA4">
            <w:rPr>
              <w:rFonts w:ascii="Times New Roman" w:hAnsi="Times New Roman" w:cs="Times New Roman"/>
              <w:sz w:val="24"/>
              <w:szCs w:val="24"/>
            </w:rPr>
            <w:t xml:space="preserve"> </w:t>
          </w:r>
        </w:p>
        <w:p w:rsidR="00591160" w:rsidRPr="00CD4DA4" w:rsidRDefault="00591160" w:rsidP="005F5856">
          <w:pPr>
            <w:pStyle w:val="ListParagraph"/>
            <w:numPr>
              <w:ilvl w:val="0"/>
              <w:numId w:val="66"/>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Ndërtimi i infrastrukturës (rrugët dhe ambienti) </w:t>
          </w:r>
          <w:r w:rsidR="00525741">
            <w:rPr>
              <w:rFonts w:ascii="Times New Roman" w:hAnsi="Times New Roman" w:cs="Times New Roman"/>
              <w:sz w:val="24"/>
              <w:szCs w:val="24"/>
            </w:rPr>
            <w:t>s</w:t>
          </w:r>
          <w:r w:rsidR="00790498">
            <w:rPr>
              <w:rFonts w:ascii="Times New Roman" w:hAnsi="Times New Roman" w:cs="Times New Roman"/>
              <w:sz w:val="24"/>
              <w:szCs w:val="24"/>
            </w:rPr>
            <w:t>ë</w:t>
          </w:r>
          <w:r w:rsidR="00525741">
            <w:rPr>
              <w:rFonts w:ascii="Times New Roman" w:hAnsi="Times New Roman" w:cs="Times New Roman"/>
              <w:sz w:val="24"/>
              <w:szCs w:val="24"/>
            </w:rPr>
            <w:t xml:space="preserve"> </w:t>
          </w:r>
          <w:r w:rsidRPr="00CD4DA4">
            <w:rPr>
              <w:rFonts w:ascii="Times New Roman" w:hAnsi="Times New Roman" w:cs="Times New Roman"/>
              <w:sz w:val="24"/>
              <w:szCs w:val="24"/>
            </w:rPr>
            <w:t>turizmit malor dhe rural - Nashec, Jabllanicë, V</w:t>
          </w:r>
          <w:r w:rsidR="00790498">
            <w:rPr>
              <w:rFonts w:ascii="Times New Roman" w:hAnsi="Times New Roman" w:cs="Times New Roman"/>
              <w:sz w:val="24"/>
              <w:szCs w:val="24"/>
            </w:rPr>
            <w:t>ë</w:t>
          </w:r>
          <w:r w:rsidRPr="00CD4DA4">
            <w:rPr>
              <w:rFonts w:ascii="Times New Roman" w:hAnsi="Times New Roman" w:cs="Times New Roman"/>
              <w:sz w:val="24"/>
              <w:szCs w:val="24"/>
            </w:rPr>
            <w:t>rmicë -</w:t>
          </w:r>
          <w:r w:rsidR="00525741">
            <w:rPr>
              <w:rFonts w:ascii="Times New Roman" w:hAnsi="Times New Roman" w:cs="Times New Roman"/>
              <w:sz w:val="24"/>
              <w:szCs w:val="24"/>
            </w:rPr>
            <w:t xml:space="preserve"> </w:t>
          </w:r>
          <w:r w:rsidRPr="00CD4DA4">
            <w:rPr>
              <w:rFonts w:ascii="Times New Roman" w:hAnsi="Times New Roman" w:cs="Times New Roman"/>
              <w:sz w:val="24"/>
              <w:szCs w:val="24"/>
            </w:rPr>
            <w:t>(Projekt dy vjeçar)</w:t>
          </w:r>
          <w:r w:rsidR="00525741">
            <w:rPr>
              <w:rFonts w:ascii="Times New Roman" w:hAnsi="Times New Roman" w:cs="Times New Roman"/>
              <w:sz w:val="24"/>
              <w:szCs w:val="24"/>
            </w:rPr>
            <w:t>,</w:t>
          </w:r>
        </w:p>
        <w:p w:rsidR="00591160" w:rsidRPr="00CD4DA4" w:rsidRDefault="00591160" w:rsidP="005F5856">
          <w:pPr>
            <w:pStyle w:val="ListParagraph"/>
            <w:numPr>
              <w:ilvl w:val="0"/>
              <w:numId w:val="66"/>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lastRenderedPageBreak/>
            <w:t xml:space="preserve">Ndërtimi i infrastrukturës (rrugët dhe ambienti) </w:t>
          </w:r>
          <w:r w:rsidR="00525741">
            <w:rPr>
              <w:rFonts w:ascii="Times New Roman" w:hAnsi="Times New Roman" w:cs="Times New Roman"/>
              <w:sz w:val="24"/>
              <w:szCs w:val="24"/>
            </w:rPr>
            <w:t>p</w:t>
          </w:r>
          <w:r w:rsidR="00790498">
            <w:rPr>
              <w:rFonts w:ascii="Times New Roman" w:hAnsi="Times New Roman" w:cs="Times New Roman"/>
              <w:sz w:val="24"/>
              <w:szCs w:val="24"/>
            </w:rPr>
            <w:t>ë</w:t>
          </w:r>
          <w:r w:rsidR="00525741">
            <w:rPr>
              <w:rFonts w:ascii="Times New Roman" w:hAnsi="Times New Roman" w:cs="Times New Roman"/>
              <w:sz w:val="24"/>
              <w:szCs w:val="24"/>
            </w:rPr>
            <w:t xml:space="preserve">r </w:t>
          </w:r>
          <w:r w:rsidRPr="00CD4DA4">
            <w:rPr>
              <w:rFonts w:ascii="Times New Roman" w:hAnsi="Times New Roman" w:cs="Times New Roman"/>
              <w:sz w:val="24"/>
              <w:szCs w:val="24"/>
            </w:rPr>
            <w:t>turizmi</w:t>
          </w:r>
          <w:r w:rsidR="00525741">
            <w:rPr>
              <w:rFonts w:ascii="Times New Roman" w:hAnsi="Times New Roman" w:cs="Times New Roman"/>
              <w:sz w:val="24"/>
              <w:szCs w:val="24"/>
            </w:rPr>
            <w:t xml:space="preserve">n </w:t>
          </w:r>
          <w:r w:rsidRPr="00CD4DA4">
            <w:rPr>
              <w:rFonts w:ascii="Times New Roman" w:hAnsi="Times New Roman" w:cs="Times New Roman"/>
              <w:sz w:val="24"/>
              <w:szCs w:val="24"/>
            </w:rPr>
            <w:t>kulturor – Leskovec - (Projekt dy vjeçar)</w:t>
          </w:r>
          <w:r w:rsidR="00525741">
            <w:rPr>
              <w:rFonts w:ascii="Times New Roman" w:hAnsi="Times New Roman" w:cs="Times New Roman"/>
              <w:sz w:val="24"/>
              <w:szCs w:val="24"/>
            </w:rPr>
            <w:t>,</w:t>
          </w:r>
          <w:r w:rsidRPr="00CD4DA4">
            <w:rPr>
              <w:rFonts w:ascii="Times New Roman" w:hAnsi="Times New Roman" w:cs="Times New Roman"/>
              <w:sz w:val="24"/>
              <w:szCs w:val="24"/>
            </w:rPr>
            <w:t xml:space="preserve"> </w:t>
          </w:r>
        </w:p>
        <w:p w:rsidR="00591160" w:rsidRPr="00CD4DA4" w:rsidRDefault="00591160" w:rsidP="005F5856">
          <w:pPr>
            <w:pStyle w:val="ListParagraph"/>
            <w:numPr>
              <w:ilvl w:val="0"/>
              <w:numId w:val="66"/>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Ndërtimi i infrastrukturës</w:t>
          </w:r>
          <w:r w:rsidR="00525741">
            <w:rPr>
              <w:rFonts w:ascii="Times New Roman" w:hAnsi="Times New Roman" w:cs="Times New Roman"/>
              <w:sz w:val="24"/>
              <w:szCs w:val="24"/>
            </w:rPr>
            <w:t xml:space="preserve"> </w:t>
          </w:r>
          <w:r w:rsidRPr="00CD4DA4">
            <w:rPr>
              <w:rFonts w:ascii="Times New Roman" w:hAnsi="Times New Roman" w:cs="Times New Roman"/>
              <w:sz w:val="24"/>
              <w:szCs w:val="24"/>
            </w:rPr>
            <w:t xml:space="preserve">(rrugë, kanalizim, ambient) </w:t>
          </w:r>
          <w:r w:rsidR="00525741">
            <w:rPr>
              <w:rFonts w:ascii="Times New Roman" w:hAnsi="Times New Roman" w:cs="Times New Roman"/>
              <w:sz w:val="24"/>
              <w:szCs w:val="24"/>
            </w:rPr>
            <w:t>s</w:t>
          </w:r>
          <w:r w:rsidR="00790498">
            <w:rPr>
              <w:rFonts w:ascii="Times New Roman" w:hAnsi="Times New Roman" w:cs="Times New Roman"/>
              <w:sz w:val="24"/>
              <w:szCs w:val="24"/>
            </w:rPr>
            <w:t>ë</w:t>
          </w:r>
          <w:r w:rsidR="00525741">
            <w:rPr>
              <w:rFonts w:ascii="Times New Roman" w:hAnsi="Times New Roman" w:cs="Times New Roman"/>
              <w:sz w:val="24"/>
              <w:szCs w:val="24"/>
            </w:rPr>
            <w:t xml:space="preserve"> </w:t>
          </w:r>
          <w:r w:rsidRPr="00CD4DA4">
            <w:rPr>
              <w:rFonts w:ascii="Times New Roman" w:hAnsi="Times New Roman" w:cs="Times New Roman"/>
              <w:sz w:val="24"/>
              <w:szCs w:val="24"/>
            </w:rPr>
            <w:t>rrugëve malore në rajonin e Sharrit (Zhupa), Zhur, Vërmicë, Has</w:t>
          </w:r>
          <w:r w:rsidR="00525741">
            <w:rPr>
              <w:rFonts w:ascii="Times New Roman" w:hAnsi="Times New Roman" w:cs="Times New Roman"/>
              <w:sz w:val="24"/>
              <w:szCs w:val="24"/>
            </w:rPr>
            <w:t xml:space="preserve"> </w:t>
          </w:r>
          <w:r w:rsidRPr="00CD4DA4">
            <w:rPr>
              <w:rFonts w:ascii="Times New Roman" w:hAnsi="Times New Roman" w:cs="Times New Roman"/>
              <w:sz w:val="24"/>
              <w:szCs w:val="24"/>
            </w:rPr>
            <w:t>dhe Kabash</w:t>
          </w:r>
          <w:r w:rsidR="00525741">
            <w:rPr>
              <w:rFonts w:ascii="Times New Roman" w:hAnsi="Times New Roman" w:cs="Times New Roman"/>
              <w:sz w:val="24"/>
              <w:szCs w:val="24"/>
            </w:rPr>
            <w:t xml:space="preserve"> – </w:t>
          </w:r>
          <w:r w:rsidRPr="00CD4DA4">
            <w:rPr>
              <w:rFonts w:ascii="Times New Roman" w:hAnsi="Times New Roman" w:cs="Times New Roman"/>
              <w:sz w:val="24"/>
              <w:szCs w:val="24"/>
            </w:rPr>
            <w:t>Korishë</w:t>
          </w:r>
          <w:r w:rsidR="00525741">
            <w:rPr>
              <w:rFonts w:ascii="Times New Roman" w:hAnsi="Times New Roman" w:cs="Times New Roman"/>
              <w:sz w:val="24"/>
              <w:szCs w:val="24"/>
            </w:rPr>
            <w:t>,</w:t>
          </w:r>
          <w:r w:rsidRPr="00CD4DA4">
            <w:rPr>
              <w:rFonts w:ascii="Times New Roman" w:hAnsi="Times New Roman" w:cs="Times New Roman"/>
              <w:sz w:val="24"/>
              <w:szCs w:val="24"/>
            </w:rPr>
            <w:t xml:space="preserve"> </w:t>
          </w:r>
        </w:p>
        <w:p w:rsidR="00591160" w:rsidRPr="00CD4DA4" w:rsidRDefault="00591160" w:rsidP="005F5856">
          <w:pPr>
            <w:pStyle w:val="ListParagraph"/>
            <w:numPr>
              <w:ilvl w:val="0"/>
              <w:numId w:val="66"/>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Ndërtimi i infrastrukturës (rrugë, ujë, kanalizim) </w:t>
          </w:r>
          <w:r w:rsidR="00525741">
            <w:rPr>
              <w:rFonts w:ascii="Times New Roman" w:hAnsi="Times New Roman" w:cs="Times New Roman"/>
              <w:sz w:val="24"/>
              <w:szCs w:val="24"/>
            </w:rPr>
            <w:t xml:space="preserve">te </w:t>
          </w:r>
          <w:r w:rsidRPr="00CD4DA4">
            <w:rPr>
              <w:rFonts w:ascii="Times New Roman" w:hAnsi="Times New Roman" w:cs="Times New Roman"/>
              <w:sz w:val="24"/>
              <w:szCs w:val="24"/>
            </w:rPr>
            <w:t xml:space="preserve">Kisha e Shën Pjetrit </w:t>
          </w:r>
          <w:r w:rsidR="00525741">
            <w:rPr>
              <w:rFonts w:ascii="Times New Roman" w:hAnsi="Times New Roman" w:cs="Times New Roman"/>
              <w:sz w:val="24"/>
              <w:szCs w:val="24"/>
            </w:rPr>
            <w:t>n</w:t>
          </w:r>
          <w:r w:rsidR="00790498">
            <w:rPr>
              <w:rFonts w:ascii="Times New Roman" w:hAnsi="Times New Roman" w:cs="Times New Roman"/>
              <w:sz w:val="24"/>
              <w:szCs w:val="24"/>
            </w:rPr>
            <w:t>ë</w:t>
          </w:r>
          <w:r w:rsidR="00525741">
            <w:rPr>
              <w:rFonts w:ascii="Times New Roman" w:hAnsi="Times New Roman" w:cs="Times New Roman"/>
              <w:sz w:val="24"/>
              <w:szCs w:val="24"/>
            </w:rPr>
            <w:t xml:space="preserve"> </w:t>
          </w:r>
          <w:r w:rsidRPr="00CD4DA4">
            <w:rPr>
              <w:rFonts w:ascii="Times New Roman" w:hAnsi="Times New Roman" w:cs="Times New Roman"/>
              <w:sz w:val="24"/>
              <w:szCs w:val="24"/>
            </w:rPr>
            <w:t>Kabash</w:t>
          </w:r>
          <w:r w:rsidR="00525741">
            <w:rPr>
              <w:rFonts w:ascii="Times New Roman" w:hAnsi="Times New Roman" w:cs="Times New Roman"/>
              <w:sz w:val="24"/>
              <w:szCs w:val="24"/>
            </w:rPr>
            <w:t>,</w:t>
          </w:r>
          <w:r w:rsidRPr="00CD4DA4">
            <w:rPr>
              <w:rFonts w:ascii="Times New Roman" w:hAnsi="Times New Roman" w:cs="Times New Roman"/>
              <w:sz w:val="24"/>
              <w:szCs w:val="24"/>
            </w:rPr>
            <w:t xml:space="preserve"> </w:t>
          </w:r>
        </w:p>
        <w:p w:rsidR="00591160" w:rsidRPr="00CD4DA4" w:rsidRDefault="00591160" w:rsidP="005F5856">
          <w:pPr>
            <w:pStyle w:val="ListParagraph"/>
            <w:numPr>
              <w:ilvl w:val="0"/>
              <w:numId w:val="66"/>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Ndërtimi i infrastrukturës (rrugë, ujë, kanalizim) </w:t>
          </w:r>
          <w:r w:rsidR="00525741">
            <w:rPr>
              <w:rFonts w:ascii="Times New Roman" w:hAnsi="Times New Roman" w:cs="Times New Roman"/>
              <w:sz w:val="24"/>
              <w:szCs w:val="24"/>
            </w:rPr>
            <w:t xml:space="preserve">te </w:t>
          </w:r>
          <w:r w:rsidRPr="00CD4DA4">
            <w:rPr>
              <w:rFonts w:ascii="Times New Roman" w:hAnsi="Times New Roman" w:cs="Times New Roman"/>
              <w:sz w:val="24"/>
              <w:szCs w:val="24"/>
            </w:rPr>
            <w:t xml:space="preserve">Guri i Kallugjerit </w:t>
          </w:r>
          <w:r w:rsidR="00525741">
            <w:rPr>
              <w:rFonts w:ascii="Times New Roman" w:hAnsi="Times New Roman" w:cs="Times New Roman"/>
              <w:sz w:val="24"/>
              <w:szCs w:val="24"/>
            </w:rPr>
            <w:t>n</w:t>
          </w:r>
          <w:r w:rsidR="00790498">
            <w:rPr>
              <w:rFonts w:ascii="Times New Roman" w:hAnsi="Times New Roman" w:cs="Times New Roman"/>
              <w:sz w:val="24"/>
              <w:szCs w:val="24"/>
            </w:rPr>
            <w:t>ë</w:t>
          </w:r>
          <w:r w:rsidR="00525741">
            <w:rPr>
              <w:rFonts w:ascii="Times New Roman" w:hAnsi="Times New Roman" w:cs="Times New Roman"/>
              <w:sz w:val="24"/>
              <w:szCs w:val="24"/>
            </w:rPr>
            <w:t xml:space="preserve"> </w:t>
          </w:r>
          <w:r w:rsidRPr="00CD4DA4">
            <w:rPr>
              <w:rFonts w:ascii="Times New Roman" w:hAnsi="Times New Roman" w:cs="Times New Roman"/>
              <w:sz w:val="24"/>
              <w:szCs w:val="24"/>
            </w:rPr>
            <w:t>Jeshkovë</w:t>
          </w:r>
          <w:r w:rsidR="00525741">
            <w:rPr>
              <w:rFonts w:ascii="Times New Roman" w:hAnsi="Times New Roman" w:cs="Times New Roman"/>
              <w:sz w:val="24"/>
              <w:szCs w:val="24"/>
            </w:rPr>
            <w:t xml:space="preserve"> –</w:t>
          </w:r>
          <w:r w:rsidRPr="00CD4DA4">
            <w:rPr>
              <w:rFonts w:ascii="Times New Roman" w:hAnsi="Times New Roman" w:cs="Times New Roman"/>
              <w:sz w:val="24"/>
              <w:szCs w:val="24"/>
            </w:rPr>
            <w:t xml:space="preserve"> Billushë</w:t>
          </w:r>
          <w:r w:rsidR="00525741">
            <w:rPr>
              <w:rFonts w:ascii="Times New Roman" w:hAnsi="Times New Roman" w:cs="Times New Roman"/>
              <w:sz w:val="24"/>
              <w:szCs w:val="24"/>
            </w:rPr>
            <w:t>,</w:t>
          </w:r>
          <w:r w:rsidRPr="00CD4DA4">
            <w:rPr>
              <w:rFonts w:ascii="Times New Roman" w:hAnsi="Times New Roman" w:cs="Times New Roman"/>
              <w:sz w:val="24"/>
              <w:szCs w:val="24"/>
            </w:rPr>
            <w:t xml:space="preserve"> </w:t>
          </w:r>
        </w:p>
        <w:p w:rsidR="00591160" w:rsidRPr="00CD4DA4" w:rsidRDefault="00591160" w:rsidP="005F5856">
          <w:pPr>
            <w:pStyle w:val="ListParagraph"/>
            <w:numPr>
              <w:ilvl w:val="0"/>
              <w:numId w:val="66"/>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Ndërtimi i infrastrukturës (rrugë, ujë, kanalizim) në dy burimet e ujit në fshatin Vërmicë</w:t>
          </w:r>
          <w:r w:rsidR="00832EC9">
            <w:rPr>
              <w:rFonts w:ascii="Times New Roman" w:hAnsi="Times New Roman" w:cs="Times New Roman"/>
              <w:sz w:val="24"/>
              <w:szCs w:val="24"/>
            </w:rPr>
            <w:t>,</w:t>
          </w:r>
        </w:p>
        <w:p w:rsidR="00591160" w:rsidRPr="00CD4DA4" w:rsidRDefault="00591160" w:rsidP="005F5856">
          <w:pPr>
            <w:pStyle w:val="ListParagraph"/>
            <w:numPr>
              <w:ilvl w:val="0"/>
              <w:numId w:val="66"/>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Ndërtimi i objektit administrativ për nevojat e zejtarëve (ne fazën e tenderimit) </w:t>
          </w:r>
          <w:r w:rsidR="00832EC9">
            <w:rPr>
              <w:rFonts w:ascii="Times New Roman" w:hAnsi="Times New Roman" w:cs="Times New Roman"/>
              <w:sz w:val="24"/>
              <w:szCs w:val="24"/>
            </w:rPr>
            <w:t>–</w:t>
          </w:r>
          <w:r w:rsidRPr="00CD4DA4">
            <w:rPr>
              <w:rFonts w:ascii="Times New Roman" w:hAnsi="Times New Roman" w:cs="Times New Roman"/>
              <w:sz w:val="24"/>
              <w:szCs w:val="24"/>
            </w:rPr>
            <w:t xml:space="preserve"> ESNAF</w:t>
          </w:r>
          <w:r w:rsidR="00832EC9">
            <w:rPr>
              <w:rFonts w:ascii="Times New Roman" w:hAnsi="Times New Roman" w:cs="Times New Roman"/>
              <w:sz w:val="24"/>
              <w:szCs w:val="24"/>
            </w:rPr>
            <w:t>.</w:t>
          </w:r>
        </w:p>
        <w:p w:rsidR="00591160" w:rsidRPr="00CD4DA4" w:rsidRDefault="00591160" w:rsidP="00591160">
          <w:pPr>
            <w:spacing w:after="0" w:line="276" w:lineRule="auto"/>
            <w:jc w:val="both"/>
            <w:rPr>
              <w:rFonts w:ascii="Times New Roman" w:hAnsi="Times New Roman" w:cs="Times New Roman"/>
              <w:b/>
              <w:i/>
              <w:sz w:val="24"/>
              <w:szCs w:val="24"/>
            </w:rPr>
          </w:pPr>
        </w:p>
        <w:p w:rsidR="00591160" w:rsidRPr="00CD4DA4" w:rsidRDefault="00591160" w:rsidP="00591160">
          <w:pPr>
            <w:spacing w:after="0" w:line="276" w:lineRule="auto"/>
            <w:jc w:val="both"/>
            <w:rPr>
              <w:rFonts w:ascii="Times New Roman" w:hAnsi="Times New Roman" w:cs="Times New Roman"/>
              <w:i/>
              <w:sz w:val="24"/>
              <w:szCs w:val="24"/>
            </w:rPr>
          </w:pPr>
          <w:r w:rsidRPr="00CD4DA4">
            <w:rPr>
              <w:rFonts w:ascii="Times New Roman" w:hAnsi="Times New Roman" w:cs="Times New Roman"/>
              <w:i/>
              <w:sz w:val="24"/>
              <w:szCs w:val="24"/>
            </w:rPr>
            <w:t>Po</w:t>
          </w:r>
          <w:r w:rsidR="00832EC9">
            <w:rPr>
              <w:rFonts w:ascii="Times New Roman" w:hAnsi="Times New Roman" w:cs="Times New Roman"/>
              <w:i/>
              <w:sz w:val="24"/>
              <w:szCs w:val="24"/>
            </w:rPr>
            <w:t xml:space="preserve"> </w:t>
          </w:r>
          <w:r w:rsidRPr="00CD4DA4">
            <w:rPr>
              <w:rFonts w:ascii="Times New Roman" w:hAnsi="Times New Roman" w:cs="Times New Roman"/>
              <w:i/>
              <w:sz w:val="24"/>
              <w:szCs w:val="24"/>
            </w:rPr>
            <w:t xml:space="preserve">ashtu, drejtoria ka realizuar dhe aktivitete të tjera, ndër më të rëndësishmet janë: </w:t>
          </w:r>
        </w:p>
        <w:p w:rsidR="00591160" w:rsidRPr="00CD4DA4" w:rsidRDefault="00591160" w:rsidP="005F5856">
          <w:pPr>
            <w:pStyle w:val="ListParagraph"/>
            <w:numPr>
              <w:ilvl w:val="0"/>
              <w:numId w:val="67"/>
            </w:numPr>
            <w:spacing w:after="0" w:line="276" w:lineRule="auto"/>
            <w:rPr>
              <w:rFonts w:ascii="Times New Roman" w:hAnsi="Times New Roman" w:cs="Times New Roman"/>
              <w:sz w:val="24"/>
              <w:szCs w:val="24"/>
            </w:rPr>
          </w:pPr>
          <w:r w:rsidRPr="00CD4DA4">
            <w:rPr>
              <w:rFonts w:ascii="Times New Roman" w:hAnsi="Times New Roman" w:cs="Times New Roman"/>
              <w:sz w:val="24"/>
              <w:szCs w:val="24"/>
            </w:rPr>
            <w:t>Organizimi i aktivitetit “Dimri Kulturor”</w:t>
          </w:r>
          <w:r w:rsidR="00832EC9">
            <w:rPr>
              <w:rFonts w:ascii="Times New Roman" w:hAnsi="Times New Roman" w:cs="Times New Roman"/>
              <w:sz w:val="24"/>
              <w:szCs w:val="24"/>
            </w:rPr>
            <w:t>,</w:t>
          </w:r>
          <w:r w:rsidRPr="00CD4DA4">
            <w:rPr>
              <w:rFonts w:ascii="Times New Roman" w:hAnsi="Times New Roman" w:cs="Times New Roman"/>
              <w:sz w:val="24"/>
              <w:szCs w:val="24"/>
            </w:rPr>
            <w:t xml:space="preserve"> </w:t>
          </w:r>
        </w:p>
        <w:p w:rsidR="00591160" w:rsidRPr="00CD4DA4" w:rsidRDefault="00591160" w:rsidP="005F5856">
          <w:pPr>
            <w:pStyle w:val="ListParagraph"/>
            <w:numPr>
              <w:ilvl w:val="0"/>
              <w:numId w:val="67"/>
            </w:numPr>
            <w:spacing w:after="0" w:line="276" w:lineRule="auto"/>
            <w:rPr>
              <w:rFonts w:ascii="Times New Roman" w:hAnsi="Times New Roman" w:cs="Times New Roman"/>
              <w:sz w:val="24"/>
              <w:szCs w:val="24"/>
            </w:rPr>
          </w:pPr>
          <w:r w:rsidRPr="00CD4DA4">
            <w:rPr>
              <w:rFonts w:ascii="Times New Roman" w:hAnsi="Times New Roman" w:cs="Times New Roman"/>
              <w:sz w:val="24"/>
              <w:szCs w:val="24"/>
            </w:rPr>
            <w:t>Trajnimet Profesionale në bashkëpunim me Komunën e Konjës nga Republika e Turqisë</w:t>
          </w:r>
          <w:r w:rsidR="00832EC9">
            <w:rPr>
              <w:rFonts w:ascii="Times New Roman" w:hAnsi="Times New Roman" w:cs="Times New Roman"/>
              <w:sz w:val="24"/>
              <w:szCs w:val="24"/>
            </w:rPr>
            <w:t xml:space="preserve"> – </w:t>
          </w:r>
          <w:r w:rsidRPr="00CD4DA4">
            <w:rPr>
              <w:rFonts w:ascii="Times New Roman" w:hAnsi="Times New Roman" w:cs="Times New Roman"/>
              <w:sz w:val="24"/>
              <w:szCs w:val="24"/>
            </w:rPr>
            <w:t>KOMEK</w:t>
          </w:r>
          <w:r w:rsidR="00832EC9">
            <w:rPr>
              <w:rFonts w:ascii="Times New Roman" w:hAnsi="Times New Roman" w:cs="Times New Roman"/>
              <w:sz w:val="24"/>
              <w:szCs w:val="24"/>
            </w:rPr>
            <w:t>,</w:t>
          </w:r>
        </w:p>
        <w:p w:rsidR="00591160" w:rsidRPr="00CD4DA4" w:rsidRDefault="00591160" w:rsidP="005F5856">
          <w:pPr>
            <w:pStyle w:val="ListParagraph"/>
            <w:numPr>
              <w:ilvl w:val="0"/>
              <w:numId w:val="67"/>
            </w:numPr>
            <w:spacing w:after="0" w:line="276" w:lineRule="auto"/>
            <w:rPr>
              <w:rFonts w:ascii="Times New Roman" w:hAnsi="Times New Roman" w:cs="Times New Roman"/>
              <w:sz w:val="24"/>
              <w:szCs w:val="24"/>
            </w:rPr>
          </w:pPr>
          <w:r w:rsidRPr="00CD4DA4">
            <w:rPr>
              <w:rFonts w:ascii="Times New Roman" w:hAnsi="Times New Roman" w:cs="Times New Roman"/>
              <w:sz w:val="24"/>
              <w:szCs w:val="24"/>
            </w:rPr>
            <w:t>Filigrani</w:t>
          </w:r>
          <w:r w:rsidR="00832EC9">
            <w:rPr>
              <w:rFonts w:ascii="Times New Roman" w:hAnsi="Times New Roman" w:cs="Times New Roman"/>
              <w:sz w:val="24"/>
              <w:szCs w:val="24"/>
            </w:rPr>
            <w:t>,</w:t>
          </w:r>
          <w:r w:rsidRPr="00CD4DA4">
            <w:rPr>
              <w:rFonts w:ascii="Times New Roman" w:hAnsi="Times New Roman" w:cs="Times New Roman"/>
              <w:sz w:val="24"/>
              <w:szCs w:val="24"/>
            </w:rPr>
            <w:t xml:space="preserve"> edukimi profesional i zejeve tradicionale dhe ngritja ekonomike – trajnime të organizuara për qytetarët e Prizrenit</w:t>
          </w:r>
          <w:r w:rsidR="00832EC9">
            <w:rPr>
              <w:rFonts w:ascii="Times New Roman" w:hAnsi="Times New Roman" w:cs="Times New Roman"/>
              <w:sz w:val="24"/>
              <w:szCs w:val="24"/>
            </w:rPr>
            <w:t>,</w:t>
          </w:r>
        </w:p>
        <w:p w:rsidR="00591160" w:rsidRPr="00CD4DA4" w:rsidRDefault="00591160" w:rsidP="005F5856">
          <w:pPr>
            <w:pStyle w:val="ListParagraph"/>
            <w:numPr>
              <w:ilvl w:val="0"/>
              <w:numId w:val="67"/>
            </w:numPr>
            <w:spacing w:after="0" w:line="276" w:lineRule="auto"/>
            <w:rPr>
              <w:rFonts w:ascii="Times New Roman" w:hAnsi="Times New Roman" w:cs="Times New Roman"/>
              <w:sz w:val="24"/>
              <w:szCs w:val="24"/>
            </w:rPr>
          </w:pPr>
          <w:r w:rsidRPr="00CD4DA4">
            <w:rPr>
              <w:rFonts w:ascii="Times New Roman" w:hAnsi="Times New Roman" w:cs="Times New Roman"/>
              <w:sz w:val="24"/>
              <w:szCs w:val="24"/>
            </w:rPr>
            <w:t>Panairi i Turizmit Ndërkombëtar</w:t>
          </w:r>
          <w:r w:rsidR="00832EC9">
            <w:rPr>
              <w:rFonts w:ascii="Times New Roman" w:hAnsi="Times New Roman" w:cs="Times New Roman"/>
              <w:sz w:val="24"/>
              <w:szCs w:val="24"/>
            </w:rPr>
            <w:t xml:space="preserve"> i </w:t>
          </w:r>
          <w:r w:rsidRPr="00CD4DA4">
            <w:rPr>
              <w:rFonts w:ascii="Times New Roman" w:hAnsi="Times New Roman" w:cs="Times New Roman"/>
              <w:sz w:val="24"/>
              <w:szCs w:val="24"/>
            </w:rPr>
            <w:t>mbajtur në Prishtinë</w:t>
          </w:r>
          <w:r w:rsidR="00832EC9">
            <w:rPr>
              <w:rFonts w:ascii="Times New Roman" w:hAnsi="Times New Roman" w:cs="Times New Roman"/>
              <w:sz w:val="24"/>
              <w:szCs w:val="24"/>
            </w:rPr>
            <w:t xml:space="preserve"> </w:t>
          </w:r>
          <w:r w:rsidRPr="00CD4DA4">
            <w:rPr>
              <w:rFonts w:ascii="Times New Roman" w:hAnsi="Times New Roman" w:cs="Times New Roman"/>
              <w:sz w:val="24"/>
              <w:szCs w:val="24"/>
            </w:rPr>
            <w:t>(SHTAK)</w:t>
          </w:r>
          <w:r w:rsidR="00832EC9">
            <w:rPr>
              <w:rFonts w:ascii="Times New Roman" w:hAnsi="Times New Roman" w:cs="Times New Roman"/>
              <w:sz w:val="24"/>
              <w:szCs w:val="24"/>
            </w:rPr>
            <w:t>,</w:t>
          </w:r>
        </w:p>
        <w:p w:rsidR="00591160" w:rsidRPr="00CD4DA4" w:rsidRDefault="00591160" w:rsidP="005F5856">
          <w:pPr>
            <w:pStyle w:val="ListParagraph"/>
            <w:numPr>
              <w:ilvl w:val="0"/>
              <w:numId w:val="67"/>
            </w:numPr>
            <w:spacing w:after="0" w:line="276" w:lineRule="auto"/>
            <w:rPr>
              <w:rFonts w:ascii="Times New Roman" w:hAnsi="Times New Roman" w:cs="Times New Roman"/>
              <w:sz w:val="24"/>
              <w:szCs w:val="24"/>
            </w:rPr>
          </w:pPr>
          <w:r w:rsidRPr="00CD4DA4">
            <w:rPr>
              <w:rFonts w:ascii="Times New Roman" w:hAnsi="Times New Roman" w:cs="Times New Roman"/>
              <w:sz w:val="24"/>
              <w:szCs w:val="24"/>
            </w:rPr>
            <w:t>Panairi Ndërkombëtar i Turizmit dhe i Sportit si dhe</w:t>
          </w:r>
          <w:r w:rsidR="00832EC9">
            <w:rPr>
              <w:rFonts w:ascii="Times New Roman" w:hAnsi="Times New Roman" w:cs="Times New Roman"/>
              <w:sz w:val="24"/>
              <w:szCs w:val="24"/>
            </w:rPr>
            <w:t xml:space="preserve"> </w:t>
          </w:r>
          <w:r w:rsidRPr="00CD4DA4">
            <w:rPr>
              <w:rFonts w:ascii="Times New Roman" w:hAnsi="Times New Roman" w:cs="Times New Roman"/>
              <w:sz w:val="24"/>
              <w:szCs w:val="24"/>
            </w:rPr>
            <w:t>Panairit Ndërkombëtar të Turizmit (CEO SH.P.K) 2024</w:t>
          </w:r>
          <w:r w:rsidR="00832EC9">
            <w:rPr>
              <w:rFonts w:ascii="Times New Roman" w:hAnsi="Times New Roman" w:cs="Times New Roman"/>
              <w:sz w:val="24"/>
              <w:szCs w:val="24"/>
            </w:rPr>
            <w:t>,</w:t>
          </w:r>
        </w:p>
        <w:p w:rsidR="00591160" w:rsidRPr="00CD4DA4" w:rsidRDefault="00591160" w:rsidP="005F5856">
          <w:pPr>
            <w:pStyle w:val="ListParagraph"/>
            <w:numPr>
              <w:ilvl w:val="0"/>
              <w:numId w:val="67"/>
            </w:numPr>
            <w:spacing w:after="0" w:line="276" w:lineRule="auto"/>
            <w:rPr>
              <w:rFonts w:ascii="Times New Roman" w:hAnsi="Times New Roman" w:cs="Times New Roman"/>
              <w:sz w:val="24"/>
              <w:szCs w:val="24"/>
            </w:rPr>
          </w:pPr>
          <w:r w:rsidRPr="00CD4DA4">
            <w:rPr>
              <w:rFonts w:ascii="Times New Roman" w:hAnsi="Times New Roman" w:cs="Times New Roman"/>
              <w:sz w:val="24"/>
              <w:szCs w:val="24"/>
            </w:rPr>
            <w:t>Organizmi i Panairit tradicional</w:t>
          </w:r>
          <w:r w:rsidR="00832EC9">
            <w:rPr>
              <w:rFonts w:ascii="Times New Roman" w:hAnsi="Times New Roman" w:cs="Times New Roman"/>
              <w:sz w:val="24"/>
              <w:szCs w:val="24"/>
            </w:rPr>
            <w:t>,</w:t>
          </w:r>
          <w:r w:rsidRPr="00CD4DA4">
            <w:rPr>
              <w:rFonts w:ascii="Times New Roman" w:hAnsi="Times New Roman" w:cs="Times New Roman"/>
              <w:sz w:val="24"/>
              <w:szCs w:val="24"/>
            </w:rPr>
            <w:t xml:space="preserve"> </w:t>
          </w:r>
        </w:p>
        <w:p w:rsidR="00591160" w:rsidRPr="00CD4DA4" w:rsidRDefault="00591160" w:rsidP="005F5856">
          <w:pPr>
            <w:pStyle w:val="ListParagraph"/>
            <w:numPr>
              <w:ilvl w:val="0"/>
              <w:numId w:val="67"/>
            </w:numPr>
            <w:spacing w:after="0" w:line="276" w:lineRule="auto"/>
            <w:rPr>
              <w:rFonts w:ascii="Times New Roman" w:hAnsi="Times New Roman" w:cs="Times New Roman"/>
              <w:sz w:val="24"/>
              <w:szCs w:val="24"/>
            </w:rPr>
          </w:pPr>
          <w:r w:rsidRPr="00CD4DA4">
            <w:rPr>
              <w:rFonts w:ascii="Times New Roman" w:hAnsi="Times New Roman" w:cs="Times New Roman"/>
              <w:sz w:val="24"/>
              <w:szCs w:val="24"/>
            </w:rPr>
            <w:t>Pjesëmarrje në Panairin e Turizmit dhe të Gastronomisë “Global Albanian Gastronomy Festival</w:t>
          </w:r>
          <w:r w:rsidR="00832EC9">
            <w:rPr>
              <w:rFonts w:ascii="Times New Roman" w:hAnsi="Times New Roman" w:cs="Times New Roman"/>
              <w:sz w:val="24"/>
              <w:szCs w:val="24"/>
            </w:rPr>
            <w:t>”</w:t>
          </w:r>
          <w:r w:rsidRPr="00CD4DA4">
            <w:rPr>
              <w:rFonts w:ascii="Times New Roman" w:hAnsi="Times New Roman" w:cs="Times New Roman"/>
              <w:sz w:val="24"/>
              <w:szCs w:val="24"/>
            </w:rPr>
            <w:t xml:space="preserve">, i cili është mbajtur në Berlin të Gjermanisë më 2 dhe 3 </w:t>
          </w:r>
          <w:r w:rsidR="00832EC9">
            <w:rPr>
              <w:rFonts w:ascii="Times New Roman" w:hAnsi="Times New Roman" w:cs="Times New Roman"/>
              <w:sz w:val="24"/>
              <w:szCs w:val="24"/>
            </w:rPr>
            <w:t>t</w:t>
          </w:r>
          <w:r w:rsidRPr="00CD4DA4">
            <w:rPr>
              <w:rFonts w:ascii="Times New Roman" w:hAnsi="Times New Roman" w:cs="Times New Roman"/>
              <w:sz w:val="24"/>
              <w:szCs w:val="24"/>
            </w:rPr>
            <w:t>etor</w:t>
          </w:r>
          <w:r w:rsidR="00832EC9">
            <w:rPr>
              <w:rFonts w:ascii="Times New Roman" w:hAnsi="Times New Roman" w:cs="Times New Roman"/>
              <w:sz w:val="24"/>
              <w:szCs w:val="24"/>
            </w:rPr>
            <w:t xml:space="preserve"> 2024.</w:t>
          </w:r>
        </w:p>
        <w:p w:rsidR="00591160" w:rsidRPr="00CD4DA4" w:rsidRDefault="00591160" w:rsidP="00591160">
          <w:pPr>
            <w:spacing w:line="276" w:lineRule="auto"/>
            <w:rPr>
              <w:rFonts w:ascii="Times New Roman" w:hAnsi="Times New Roman" w:cs="Times New Roman"/>
              <w:b/>
              <w:i/>
              <w:sz w:val="24"/>
              <w:szCs w:val="24"/>
            </w:rPr>
          </w:pPr>
        </w:p>
        <w:p w:rsidR="00591160" w:rsidRPr="00CD4DA4" w:rsidRDefault="00591160" w:rsidP="00591160">
          <w:pPr>
            <w:spacing w:after="0" w:line="276" w:lineRule="auto"/>
            <w:rPr>
              <w:rFonts w:ascii="Times New Roman" w:hAnsi="Times New Roman" w:cs="Times New Roman"/>
              <w:sz w:val="24"/>
              <w:szCs w:val="24"/>
            </w:rPr>
          </w:pPr>
          <w:r w:rsidRPr="00CD4DA4">
            <w:rPr>
              <w:rFonts w:ascii="Times New Roman" w:hAnsi="Times New Roman" w:cs="Times New Roman"/>
              <w:sz w:val="24"/>
              <w:szCs w:val="24"/>
            </w:rPr>
            <w:t>Drejtoria e Turizmit dhe Zhvillimit</w:t>
          </w:r>
          <w:r w:rsidR="00832EC9">
            <w:rPr>
              <w:rFonts w:ascii="Times New Roman" w:hAnsi="Times New Roman" w:cs="Times New Roman"/>
              <w:sz w:val="24"/>
              <w:szCs w:val="24"/>
            </w:rPr>
            <w:t xml:space="preserve"> E</w:t>
          </w:r>
          <w:r w:rsidRPr="00CD4DA4">
            <w:rPr>
              <w:rFonts w:ascii="Times New Roman" w:hAnsi="Times New Roman" w:cs="Times New Roman"/>
              <w:sz w:val="24"/>
              <w:szCs w:val="24"/>
            </w:rPr>
            <w:t>konomik gjatë vitit 2024 ka implementuar projektin e IPA “Ndërtimi i infrastrukturës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kuadër t</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projektit</w:t>
          </w:r>
          <w:r w:rsidR="00832EC9">
            <w:rPr>
              <w:rFonts w:ascii="Times New Roman" w:hAnsi="Times New Roman" w:cs="Times New Roman"/>
              <w:sz w:val="24"/>
              <w:szCs w:val="24"/>
            </w:rPr>
            <w:t xml:space="preserve"> “</w:t>
          </w:r>
          <w:r w:rsidRPr="00CD4DA4">
            <w:rPr>
              <w:rFonts w:ascii="Times New Roman" w:hAnsi="Times New Roman" w:cs="Times New Roman"/>
              <w:sz w:val="24"/>
              <w:szCs w:val="24"/>
            </w:rPr>
            <w:t xml:space="preserve">Ringjallja e </w:t>
          </w:r>
          <w:r w:rsidR="00832EC9">
            <w:rPr>
              <w:rFonts w:ascii="Times New Roman" w:hAnsi="Times New Roman" w:cs="Times New Roman"/>
              <w:sz w:val="24"/>
              <w:szCs w:val="24"/>
            </w:rPr>
            <w:t>z</w:t>
          </w:r>
          <w:r w:rsidRPr="00CD4DA4">
            <w:rPr>
              <w:rFonts w:ascii="Times New Roman" w:hAnsi="Times New Roman" w:cs="Times New Roman"/>
              <w:sz w:val="24"/>
              <w:szCs w:val="24"/>
            </w:rPr>
            <w:t xml:space="preserve">ejeve dhe ndërtimi i kulturës për </w:t>
          </w:r>
          <w:r w:rsidR="00832EC9">
            <w:rPr>
              <w:rFonts w:ascii="Times New Roman" w:hAnsi="Times New Roman" w:cs="Times New Roman"/>
              <w:sz w:val="24"/>
              <w:szCs w:val="24"/>
            </w:rPr>
            <w:t>z</w:t>
          </w:r>
          <w:r w:rsidRPr="00CD4DA4">
            <w:rPr>
              <w:rFonts w:ascii="Times New Roman" w:hAnsi="Times New Roman" w:cs="Times New Roman"/>
              <w:sz w:val="24"/>
              <w:szCs w:val="24"/>
            </w:rPr>
            <w:t xml:space="preserve">hvillim të </w:t>
          </w:r>
          <w:r w:rsidR="00832EC9">
            <w:rPr>
              <w:rFonts w:ascii="Times New Roman" w:hAnsi="Times New Roman" w:cs="Times New Roman"/>
              <w:sz w:val="24"/>
              <w:szCs w:val="24"/>
            </w:rPr>
            <w:t>p</w:t>
          </w:r>
          <w:r w:rsidRPr="00CD4DA4">
            <w:rPr>
              <w:rFonts w:ascii="Times New Roman" w:hAnsi="Times New Roman" w:cs="Times New Roman"/>
              <w:sz w:val="24"/>
              <w:szCs w:val="24"/>
            </w:rPr>
            <w:t xml:space="preserve">ërbashkët </w:t>
          </w:r>
          <w:r w:rsidR="00832EC9">
            <w:rPr>
              <w:rFonts w:ascii="Times New Roman" w:hAnsi="Times New Roman" w:cs="Times New Roman"/>
              <w:sz w:val="24"/>
              <w:szCs w:val="24"/>
            </w:rPr>
            <w:t>t</w:t>
          </w:r>
          <w:r w:rsidRPr="00CD4DA4">
            <w:rPr>
              <w:rFonts w:ascii="Times New Roman" w:hAnsi="Times New Roman" w:cs="Times New Roman"/>
              <w:sz w:val="24"/>
              <w:szCs w:val="24"/>
            </w:rPr>
            <w:t>uristik” – në bashkëfin</w:t>
          </w:r>
          <w:r w:rsidR="00832EC9">
            <w:rPr>
              <w:rFonts w:ascii="Times New Roman" w:hAnsi="Times New Roman" w:cs="Times New Roman"/>
              <w:sz w:val="24"/>
              <w:szCs w:val="24"/>
            </w:rPr>
            <w:t>an</w:t>
          </w:r>
          <w:r w:rsidRPr="00CD4DA4">
            <w:rPr>
              <w:rFonts w:ascii="Times New Roman" w:hAnsi="Times New Roman" w:cs="Times New Roman"/>
              <w:sz w:val="24"/>
              <w:szCs w:val="24"/>
            </w:rPr>
            <w:t>cim më Komunën e Tetovës, Ceed Kosova dhe Ceed Maqedonia</w:t>
          </w:r>
          <w:r w:rsidR="00832EC9">
            <w:rPr>
              <w:rFonts w:ascii="Times New Roman" w:hAnsi="Times New Roman" w:cs="Times New Roman"/>
              <w:sz w:val="24"/>
              <w:szCs w:val="24"/>
            </w:rPr>
            <w:t>.</w:t>
          </w:r>
          <w:r w:rsidRPr="00CD4DA4">
            <w:rPr>
              <w:rFonts w:ascii="Times New Roman" w:hAnsi="Times New Roman" w:cs="Times New Roman"/>
              <w:sz w:val="24"/>
              <w:szCs w:val="24"/>
            </w:rPr>
            <w:t xml:space="preserve"> </w:t>
          </w:r>
        </w:p>
        <w:p w:rsidR="00591160" w:rsidRPr="00CD4DA4" w:rsidRDefault="000F19A6" w:rsidP="00591160">
          <w:pPr>
            <w:pStyle w:val="ListParagraph"/>
            <w:spacing w:after="0" w:line="276" w:lineRule="auto"/>
            <w:jc w:val="both"/>
            <w:rPr>
              <w:rFonts w:ascii="Times New Roman" w:hAnsi="Times New Roman" w:cs="Times New Roman"/>
              <w:b/>
              <w:i/>
              <w:sz w:val="24"/>
              <w:szCs w:val="24"/>
            </w:rPr>
          </w:pPr>
        </w:p>
      </w:sdtContent>
    </w:sdt>
    <w:p w:rsidR="00591160" w:rsidRPr="00CD4DA4" w:rsidRDefault="00591160" w:rsidP="00591160">
      <w:pPr>
        <w:pStyle w:val="ListParagraph"/>
        <w:numPr>
          <w:ilvl w:val="0"/>
          <w:numId w:val="2"/>
        </w:numPr>
        <w:spacing w:line="276" w:lineRule="auto"/>
        <w:rPr>
          <w:rFonts w:ascii="Times New Roman" w:hAnsi="Times New Roman" w:cs="Times New Roman"/>
          <w:b/>
          <w:sz w:val="24"/>
          <w:szCs w:val="24"/>
        </w:rPr>
      </w:pPr>
      <w:r w:rsidRPr="00CD4DA4">
        <w:rPr>
          <w:rFonts w:ascii="Times New Roman" w:hAnsi="Times New Roman" w:cs="Times New Roman"/>
          <w:b/>
          <w:sz w:val="24"/>
          <w:szCs w:val="24"/>
        </w:rPr>
        <w:t xml:space="preserve">DREJTORIA E SHËNDETËSISË </w:t>
      </w:r>
    </w:p>
    <w:p w:rsidR="00591160" w:rsidRPr="00CD4DA4" w:rsidRDefault="00591160" w:rsidP="00591160">
      <w:pPr>
        <w:jc w:val="both"/>
        <w:rPr>
          <w:rFonts w:ascii="Times New Roman" w:hAnsi="Times New Roman" w:cs="Times New Roman"/>
          <w:bCs/>
          <w:sz w:val="24"/>
          <w:szCs w:val="24"/>
        </w:rPr>
      </w:pPr>
      <w:r w:rsidRPr="00CD4DA4">
        <w:rPr>
          <w:rFonts w:ascii="Times New Roman" w:hAnsi="Times New Roman" w:cs="Times New Roman"/>
          <w:bCs/>
          <w:sz w:val="24"/>
          <w:szCs w:val="24"/>
        </w:rPr>
        <w:t xml:space="preserve">Drejtoria e Shëndetësisë gjatë vitit 2024 përveç menaxhimit të përgjithshëm të të gjitha Qendrave të </w:t>
      </w:r>
      <w:r w:rsidR="0059209D">
        <w:rPr>
          <w:rFonts w:ascii="Times New Roman" w:hAnsi="Times New Roman" w:cs="Times New Roman"/>
          <w:bCs/>
          <w:sz w:val="24"/>
          <w:szCs w:val="24"/>
        </w:rPr>
        <w:t>M</w:t>
      </w:r>
      <w:r w:rsidRPr="00CD4DA4">
        <w:rPr>
          <w:rFonts w:ascii="Times New Roman" w:hAnsi="Times New Roman" w:cs="Times New Roman"/>
          <w:bCs/>
          <w:sz w:val="24"/>
          <w:szCs w:val="24"/>
        </w:rPr>
        <w:t xml:space="preserve">jekësisë </w:t>
      </w:r>
      <w:r w:rsidR="0059209D">
        <w:rPr>
          <w:rFonts w:ascii="Times New Roman" w:hAnsi="Times New Roman" w:cs="Times New Roman"/>
          <w:bCs/>
          <w:sz w:val="24"/>
          <w:szCs w:val="24"/>
        </w:rPr>
        <w:t>F</w:t>
      </w:r>
      <w:r w:rsidRPr="00CD4DA4">
        <w:rPr>
          <w:rFonts w:ascii="Times New Roman" w:hAnsi="Times New Roman" w:cs="Times New Roman"/>
          <w:bCs/>
          <w:sz w:val="24"/>
          <w:szCs w:val="24"/>
        </w:rPr>
        <w:t xml:space="preserve">amiljare, </w:t>
      </w:r>
      <w:r w:rsidR="0059209D" w:rsidRPr="00CD4DA4">
        <w:rPr>
          <w:rFonts w:ascii="Times New Roman" w:hAnsi="Times New Roman" w:cs="Times New Roman"/>
          <w:bCs/>
          <w:sz w:val="24"/>
          <w:szCs w:val="24"/>
        </w:rPr>
        <w:t>ambulanc</w:t>
      </w:r>
      <w:r w:rsidR="0059209D">
        <w:rPr>
          <w:rFonts w:ascii="Times New Roman" w:hAnsi="Times New Roman" w:cs="Times New Roman"/>
          <w:bCs/>
          <w:sz w:val="24"/>
          <w:szCs w:val="24"/>
        </w:rPr>
        <w:t>a</w:t>
      </w:r>
      <w:r w:rsidR="0059209D" w:rsidRPr="00CD4DA4">
        <w:rPr>
          <w:rFonts w:ascii="Times New Roman" w:hAnsi="Times New Roman" w:cs="Times New Roman"/>
          <w:bCs/>
          <w:sz w:val="24"/>
          <w:szCs w:val="24"/>
        </w:rPr>
        <w:t>ve</w:t>
      </w:r>
      <w:r w:rsidRPr="00CD4DA4">
        <w:rPr>
          <w:rFonts w:ascii="Times New Roman" w:hAnsi="Times New Roman" w:cs="Times New Roman"/>
          <w:bCs/>
          <w:sz w:val="24"/>
          <w:szCs w:val="24"/>
        </w:rPr>
        <w:t xml:space="preserve"> dhe emergjencës</w:t>
      </w:r>
      <w:r w:rsidR="0059209D">
        <w:rPr>
          <w:rFonts w:ascii="Times New Roman" w:hAnsi="Times New Roman" w:cs="Times New Roman"/>
          <w:bCs/>
          <w:sz w:val="24"/>
          <w:szCs w:val="24"/>
        </w:rPr>
        <w:t xml:space="preserve"> </w:t>
      </w:r>
      <w:r w:rsidRPr="00CD4DA4">
        <w:rPr>
          <w:rFonts w:ascii="Times New Roman" w:hAnsi="Times New Roman" w:cs="Times New Roman"/>
          <w:bCs/>
          <w:sz w:val="24"/>
          <w:szCs w:val="24"/>
        </w:rPr>
        <w:t>ka realizuar</w:t>
      </w:r>
      <w:r w:rsidR="0059209D">
        <w:rPr>
          <w:rFonts w:ascii="Times New Roman" w:hAnsi="Times New Roman" w:cs="Times New Roman"/>
          <w:bCs/>
          <w:sz w:val="24"/>
          <w:szCs w:val="24"/>
        </w:rPr>
        <w:t xml:space="preserve"> </w:t>
      </w:r>
      <w:r w:rsidRPr="00CD4DA4">
        <w:rPr>
          <w:rFonts w:ascii="Times New Roman" w:hAnsi="Times New Roman" w:cs="Times New Roman"/>
          <w:bCs/>
          <w:sz w:val="24"/>
          <w:szCs w:val="24"/>
        </w:rPr>
        <w:t xml:space="preserve">projekte kapitale dhe aktivitete të shumta. </w:t>
      </w:r>
    </w:p>
    <w:p w:rsidR="00591160" w:rsidRPr="00CD4DA4" w:rsidRDefault="00591160" w:rsidP="00591160">
      <w:pPr>
        <w:jc w:val="both"/>
        <w:rPr>
          <w:rFonts w:ascii="Times New Roman" w:hAnsi="Times New Roman" w:cs="Times New Roman"/>
          <w:b/>
          <w:bCs/>
          <w:i/>
          <w:sz w:val="28"/>
          <w:szCs w:val="24"/>
        </w:rPr>
      </w:pPr>
      <w:r w:rsidRPr="00CD4DA4">
        <w:rPr>
          <w:rFonts w:ascii="Times New Roman" w:hAnsi="Times New Roman" w:cs="Times New Roman"/>
          <w:bCs/>
          <w:i/>
          <w:sz w:val="24"/>
          <w:szCs w:val="24"/>
        </w:rPr>
        <w:t xml:space="preserve">Projektet kryesore kapitale të cilat janë implementuar dhe janë në implementim e sipër janë: </w:t>
      </w:r>
    </w:p>
    <w:p w:rsidR="00591160" w:rsidRPr="00CD4DA4" w:rsidRDefault="00591160" w:rsidP="005F5856">
      <w:pPr>
        <w:pStyle w:val="ListParagraph"/>
        <w:numPr>
          <w:ilvl w:val="0"/>
          <w:numId w:val="68"/>
        </w:numPr>
        <w:jc w:val="both"/>
        <w:rPr>
          <w:rFonts w:ascii="Times New Roman" w:hAnsi="Times New Roman" w:cs="Times New Roman"/>
          <w:bCs/>
          <w:sz w:val="24"/>
          <w:szCs w:val="24"/>
        </w:rPr>
      </w:pPr>
      <w:r w:rsidRPr="00CD4DA4">
        <w:rPr>
          <w:rFonts w:ascii="Times New Roman" w:hAnsi="Times New Roman" w:cs="Times New Roman"/>
          <w:bCs/>
          <w:sz w:val="24"/>
          <w:szCs w:val="24"/>
        </w:rPr>
        <w:t>Furnizimi me aparatura mjekësore</w:t>
      </w:r>
      <w:r w:rsidR="0059209D">
        <w:rPr>
          <w:rFonts w:ascii="Times New Roman" w:hAnsi="Times New Roman" w:cs="Times New Roman"/>
          <w:bCs/>
          <w:sz w:val="24"/>
          <w:szCs w:val="24"/>
        </w:rPr>
        <w:t>,</w:t>
      </w:r>
      <w:r w:rsidRPr="00CD4DA4">
        <w:rPr>
          <w:rFonts w:ascii="Times New Roman" w:hAnsi="Times New Roman" w:cs="Times New Roman"/>
          <w:bCs/>
          <w:sz w:val="24"/>
          <w:szCs w:val="24"/>
        </w:rPr>
        <w:t xml:space="preserve"> </w:t>
      </w:r>
    </w:p>
    <w:p w:rsidR="00591160" w:rsidRPr="00CD4DA4" w:rsidRDefault="00591160" w:rsidP="005F5856">
      <w:pPr>
        <w:pStyle w:val="ListParagraph"/>
        <w:numPr>
          <w:ilvl w:val="0"/>
          <w:numId w:val="68"/>
        </w:numPr>
        <w:jc w:val="both"/>
        <w:rPr>
          <w:rFonts w:ascii="Times New Roman" w:hAnsi="Times New Roman" w:cs="Times New Roman"/>
          <w:bCs/>
          <w:sz w:val="24"/>
          <w:szCs w:val="24"/>
        </w:rPr>
      </w:pPr>
      <w:r w:rsidRPr="00CD4DA4">
        <w:rPr>
          <w:rFonts w:ascii="Times New Roman" w:hAnsi="Times New Roman" w:cs="Times New Roman"/>
          <w:bCs/>
          <w:sz w:val="24"/>
          <w:szCs w:val="24"/>
        </w:rPr>
        <w:t>Furnizimi me pajisje stomatologjike</w:t>
      </w:r>
      <w:r w:rsidR="001D49B4">
        <w:rPr>
          <w:rFonts w:ascii="Times New Roman" w:hAnsi="Times New Roman" w:cs="Times New Roman"/>
          <w:bCs/>
          <w:sz w:val="24"/>
          <w:szCs w:val="24"/>
        </w:rPr>
        <w:t>,</w:t>
      </w:r>
      <w:r w:rsidRPr="00CD4DA4">
        <w:rPr>
          <w:rFonts w:ascii="Times New Roman" w:hAnsi="Times New Roman" w:cs="Times New Roman"/>
          <w:bCs/>
          <w:sz w:val="24"/>
          <w:szCs w:val="24"/>
        </w:rPr>
        <w:t xml:space="preserve"> </w:t>
      </w:r>
    </w:p>
    <w:p w:rsidR="00591160" w:rsidRPr="00CD4DA4" w:rsidRDefault="00591160" w:rsidP="005F5856">
      <w:pPr>
        <w:pStyle w:val="ListParagraph"/>
        <w:numPr>
          <w:ilvl w:val="0"/>
          <w:numId w:val="68"/>
        </w:numPr>
        <w:jc w:val="both"/>
        <w:rPr>
          <w:rFonts w:ascii="Times New Roman" w:hAnsi="Times New Roman" w:cs="Times New Roman"/>
          <w:bCs/>
          <w:sz w:val="24"/>
          <w:szCs w:val="24"/>
        </w:rPr>
      </w:pPr>
      <w:r w:rsidRPr="00CD4DA4">
        <w:rPr>
          <w:rFonts w:ascii="Times New Roman" w:hAnsi="Times New Roman" w:cs="Times New Roman"/>
          <w:bCs/>
          <w:sz w:val="24"/>
          <w:szCs w:val="24"/>
        </w:rPr>
        <w:t>Furnizimi me Mamograf</w:t>
      </w:r>
      <w:r w:rsidR="001D49B4">
        <w:rPr>
          <w:rFonts w:ascii="Times New Roman" w:hAnsi="Times New Roman" w:cs="Times New Roman"/>
          <w:bCs/>
          <w:sz w:val="24"/>
          <w:szCs w:val="24"/>
        </w:rPr>
        <w:t>,</w:t>
      </w:r>
      <w:r w:rsidRPr="00CD4DA4">
        <w:rPr>
          <w:rFonts w:ascii="Times New Roman" w:hAnsi="Times New Roman" w:cs="Times New Roman"/>
          <w:bCs/>
          <w:sz w:val="24"/>
          <w:szCs w:val="24"/>
        </w:rPr>
        <w:t xml:space="preserve"> </w:t>
      </w:r>
    </w:p>
    <w:p w:rsidR="00591160" w:rsidRPr="00CD4DA4" w:rsidRDefault="00591160" w:rsidP="005F5856">
      <w:pPr>
        <w:pStyle w:val="ListParagraph"/>
        <w:numPr>
          <w:ilvl w:val="0"/>
          <w:numId w:val="68"/>
        </w:numPr>
        <w:jc w:val="both"/>
        <w:rPr>
          <w:rFonts w:ascii="Times New Roman" w:hAnsi="Times New Roman" w:cs="Times New Roman"/>
          <w:bCs/>
          <w:sz w:val="24"/>
          <w:szCs w:val="24"/>
        </w:rPr>
      </w:pPr>
      <w:r w:rsidRPr="00CD4DA4">
        <w:rPr>
          <w:rFonts w:ascii="Times New Roman" w:hAnsi="Times New Roman" w:cs="Times New Roman"/>
          <w:bCs/>
          <w:sz w:val="24"/>
          <w:szCs w:val="24"/>
        </w:rPr>
        <w:t>Furnizimi me dy autoambulanca</w:t>
      </w:r>
      <w:r w:rsidR="001D49B4">
        <w:rPr>
          <w:rFonts w:ascii="Times New Roman" w:hAnsi="Times New Roman" w:cs="Times New Roman"/>
          <w:bCs/>
          <w:sz w:val="24"/>
          <w:szCs w:val="24"/>
        </w:rPr>
        <w:t>,</w:t>
      </w:r>
      <w:r w:rsidRPr="00CD4DA4">
        <w:rPr>
          <w:rFonts w:ascii="Times New Roman" w:hAnsi="Times New Roman" w:cs="Times New Roman"/>
          <w:bCs/>
          <w:sz w:val="24"/>
          <w:szCs w:val="24"/>
        </w:rPr>
        <w:t xml:space="preserve"> </w:t>
      </w:r>
    </w:p>
    <w:p w:rsidR="00591160" w:rsidRPr="00CD4DA4" w:rsidRDefault="00591160" w:rsidP="005F5856">
      <w:pPr>
        <w:pStyle w:val="ListParagraph"/>
        <w:numPr>
          <w:ilvl w:val="0"/>
          <w:numId w:val="68"/>
        </w:numPr>
        <w:jc w:val="both"/>
        <w:rPr>
          <w:rFonts w:ascii="Times New Roman" w:hAnsi="Times New Roman" w:cs="Times New Roman"/>
          <w:bCs/>
          <w:sz w:val="24"/>
          <w:szCs w:val="24"/>
        </w:rPr>
      </w:pPr>
      <w:r w:rsidRPr="00CD4DA4">
        <w:rPr>
          <w:rFonts w:ascii="Times New Roman" w:hAnsi="Times New Roman" w:cs="Times New Roman"/>
          <w:bCs/>
          <w:sz w:val="24"/>
          <w:szCs w:val="24"/>
        </w:rPr>
        <w:t>Ka përfunduar ndërtimi i QMF</w:t>
      </w:r>
      <w:r w:rsidR="001D49B4">
        <w:rPr>
          <w:rFonts w:ascii="Times New Roman" w:hAnsi="Times New Roman" w:cs="Times New Roman"/>
          <w:bCs/>
          <w:sz w:val="24"/>
          <w:szCs w:val="24"/>
        </w:rPr>
        <w:t>-s</w:t>
      </w:r>
      <w:r w:rsidR="00790498">
        <w:rPr>
          <w:rFonts w:ascii="Times New Roman" w:hAnsi="Times New Roman" w:cs="Times New Roman"/>
          <w:bCs/>
          <w:sz w:val="24"/>
          <w:szCs w:val="24"/>
        </w:rPr>
        <w:t>ë</w:t>
      </w:r>
      <w:r w:rsidRPr="00CD4DA4">
        <w:rPr>
          <w:rFonts w:ascii="Times New Roman" w:hAnsi="Times New Roman" w:cs="Times New Roman"/>
          <w:bCs/>
          <w:sz w:val="24"/>
          <w:szCs w:val="24"/>
        </w:rPr>
        <w:t xml:space="preserve"> në fshatin Korishë</w:t>
      </w:r>
      <w:r w:rsidR="001D49B4">
        <w:rPr>
          <w:rFonts w:ascii="Times New Roman" w:hAnsi="Times New Roman" w:cs="Times New Roman"/>
          <w:bCs/>
          <w:sz w:val="24"/>
          <w:szCs w:val="24"/>
        </w:rPr>
        <w:t>.</w:t>
      </w:r>
      <w:r w:rsidRPr="00CD4DA4">
        <w:rPr>
          <w:rFonts w:ascii="Times New Roman" w:hAnsi="Times New Roman" w:cs="Times New Roman"/>
          <w:bCs/>
          <w:sz w:val="24"/>
          <w:szCs w:val="24"/>
        </w:rPr>
        <w:t xml:space="preserve"> </w:t>
      </w:r>
    </w:p>
    <w:p w:rsidR="00591160" w:rsidRPr="00CD4DA4" w:rsidRDefault="00591160" w:rsidP="00591160">
      <w:pPr>
        <w:jc w:val="both"/>
        <w:rPr>
          <w:rFonts w:ascii="Times New Roman" w:hAnsi="Times New Roman" w:cs="Times New Roman"/>
          <w:bCs/>
          <w:i/>
          <w:sz w:val="24"/>
          <w:szCs w:val="24"/>
        </w:rPr>
      </w:pPr>
      <w:r w:rsidRPr="00CD4DA4">
        <w:rPr>
          <w:rFonts w:ascii="Times New Roman" w:hAnsi="Times New Roman" w:cs="Times New Roman"/>
          <w:bCs/>
          <w:i/>
          <w:sz w:val="24"/>
          <w:szCs w:val="24"/>
        </w:rPr>
        <w:lastRenderedPageBreak/>
        <w:t>Në projektet kapitale që janë në vazhdim e sipër, hyjnë:</w:t>
      </w:r>
    </w:p>
    <w:p w:rsidR="00591160" w:rsidRPr="00CD4DA4" w:rsidRDefault="00591160" w:rsidP="005F5856">
      <w:pPr>
        <w:pStyle w:val="ListParagraph"/>
        <w:numPr>
          <w:ilvl w:val="0"/>
          <w:numId w:val="69"/>
        </w:numPr>
        <w:jc w:val="both"/>
        <w:rPr>
          <w:rFonts w:ascii="Times New Roman" w:hAnsi="Times New Roman" w:cs="Times New Roman"/>
          <w:bCs/>
          <w:sz w:val="24"/>
          <w:szCs w:val="24"/>
        </w:rPr>
      </w:pPr>
      <w:r w:rsidRPr="00CD4DA4">
        <w:rPr>
          <w:rFonts w:ascii="Times New Roman" w:hAnsi="Times New Roman" w:cs="Times New Roman"/>
          <w:bCs/>
          <w:sz w:val="24"/>
          <w:szCs w:val="24"/>
        </w:rPr>
        <w:t>Ndërtimi i QKMF</w:t>
      </w:r>
      <w:r w:rsidR="001D49B4">
        <w:rPr>
          <w:rFonts w:ascii="Times New Roman" w:hAnsi="Times New Roman" w:cs="Times New Roman"/>
          <w:bCs/>
          <w:sz w:val="24"/>
          <w:szCs w:val="24"/>
        </w:rPr>
        <w:t>-s</w:t>
      </w:r>
      <w:r w:rsidR="00790498">
        <w:rPr>
          <w:rFonts w:ascii="Times New Roman" w:hAnsi="Times New Roman" w:cs="Times New Roman"/>
          <w:bCs/>
          <w:sz w:val="24"/>
          <w:szCs w:val="24"/>
        </w:rPr>
        <w:t>ë</w:t>
      </w:r>
      <w:r w:rsidRPr="00CD4DA4">
        <w:rPr>
          <w:rFonts w:ascii="Times New Roman" w:hAnsi="Times New Roman" w:cs="Times New Roman"/>
          <w:bCs/>
          <w:sz w:val="24"/>
          <w:szCs w:val="24"/>
        </w:rPr>
        <w:t xml:space="preserve"> te ish kampi i KFOR</w:t>
      </w:r>
      <w:r w:rsidR="001D49B4">
        <w:rPr>
          <w:rFonts w:ascii="Times New Roman" w:hAnsi="Times New Roman" w:cs="Times New Roman"/>
          <w:bCs/>
          <w:sz w:val="24"/>
          <w:szCs w:val="24"/>
        </w:rPr>
        <w:t>-it</w:t>
      </w:r>
      <w:r w:rsidRPr="00CD4DA4">
        <w:rPr>
          <w:rFonts w:ascii="Times New Roman" w:hAnsi="Times New Roman" w:cs="Times New Roman"/>
          <w:bCs/>
          <w:sz w:val="24"/>
          <w:szCs w:val="24"/>
        </w:rPr>
        <w:t xml:space="preserve">, </w:t>
      </w:r>
    </w:p>
    <w:p w:rsidR="00591160" w:rsidRPr="00CD4DA4" w:rsidRDefault="001D49B4" w:rsidP="005F5856">
      <w:pPr>
        <w:pStyle w:val="ListParagraph"/>
        <w:numPr>
          <w:ilvl w:val="0"/>
          <w:numId w:val="69"/>
        </w:numPr>
        <w:jc w:val="both"/>
        <w:rPr>
          <w:rFonts w:ascii="Times New Roman" w:hAnsi="Times New Roman" w:cs="Times New Roman"/>
          <w:bCs/>
          <w:sz w:val="24"/>
          <w:szCs w:val="24"/>
        </w:rPr>
      </w:pPr>
      <w:r>
        <w:rPr>
          <w:rFonts w:ascii="Times New Roman" w:hAnsi="Times New Roman" w:cs="Times New Roman"/>
          <w:bCs/>
          <w:sz w:val="24"/>
          <w:szCs w:val="24"/>
        </w:rPr>
        <w:t>Ndërtimi i QMF-s</w:t>
      </w:r>
      <w:r w:rsidR="00790498">
        <w:rPr>
          <w:rFonts w:ascii="Times New Roman" w:hAnsi="Times New Roman" w:cs="Times New Roman"/>
          <w:bCs/>
          <w:sz w:val="24"/>
          <w:szCs w:val="24"/>
        </w:rPr>
        <w:t>ë</w:t>
      </w:r>
      <w:r>
        <w:rPr>
          <w:rFonts w:ascii="Times New Roman" w:hAnsi="Times New Roman" w:cs="Times New Roman"/>
          <w:bCs/>
          <w:sz w:val="24"/>
          <w:szCs w:val="24"/>
        </w:rPr>
        <w:t xml:space="preserve"> </w:t>
      </w:r>
      <w:r w:rsidR="00591160" w:rsidRPr="00CD4DA4">
        <w:rPr>
          <w:rFonts w:ascii="Times New Roman" w:hAnsi="Times New Roman" w:cs="Times New Roman"/>
          <w:bCs/>
          <w:sz w:val="24"/>
          <w:szCs w:val="24"/>
        </w:rPr>
        <w:t xml:space="preserve">në </w:t>
      </w:r>
      <w:r>
        <w:rPr>
          <w:rFonts w:ascii="Times New Roman" w:hAnsi="Times New Roman" w:cs="Times New Roman"/>
          <w:bCs/>
          <w:sz w:val="24"/>
          <w:szCs w:val="24"/>
        </w:rPr>
        <w:t>L</w:t>
      </w:r>
      <w:r w:rsidR="00591160" w:rsidRPr="00CD4DA4">
        <w:rPr>
          <w:rFonts w:ascii="Times New Roman" w:hAnsi="Times New Roman" w:cs="Times New Roman"/>
          <w:bCs/>
          <w:sz w:val="24"/>
          <w:szCs w:val="24"/>
        </w:rPr>
        <w:t xml:space="preserve">agjen </w:t>
      </w:r>
      <w:r>
        <w:rPr>
          <w:rFonts w:ascii="Times New Roman" w:hAnsi="Times New Roman" w:cs="Times New Roman"/>
          <w:bCs/>
          <w:sz w:val="24"/>
          <w:szCs w:val="24"/>
        </w:rPr>
        <w:t>e Tramave (</w:t>
      </w:r>
      <w:r w:rsidR="00591160" w:rsidRPr="00CD4DA4">
        <w:rPr>
          <w:rFonts w:ascii="Times New Roman" w:hAnsi="Times New Roman" w:cs="Times New Roman"/>
          <w:bCs/>
          <w:sz w:val="24"/>
          <w:szCs w:val="24"/>
        </w:rPr>
        <w:t>Tusu</w:t>
      </w:r>
      <w:r>
        <w:rPr>
          <w:rFonts w:ascii="Times New Roman" w:hAnsi="Times New Roman" w:cs="Times New Roman"/>
          <w:bCs/>
          <w:sz w:val="24"/>
          <w:szCs w:val="24"/>
        </w:rPr>
        <w:t>s)</w:t>
      </w:r>
      <w:r w:rsidR="00591160" w:rsidRPr="00CD4DA4">
        <w:rPr>
          <w:rFonts w:ascii="Times New Roman" w:hAnsi="Times New Roman" w:cs="Times New Roman"/>
          <w:bCs/>
          <w:sz w:val="24"/>
          <w:szCs w:val="24"/>
        </w:rPr>
        <w:t xml:space="preserve">, </w:t>
      </w:r>
    </w:p>
    <w:p w:rsidR="00591160" w:rsidRPr="00CD4DA4" w:rsidRDefault="00591160" w:rsidP="00591160">
      <w:pPr>
        <w:jc w:val="both"/>
        <w:rPr>
          <w:rFonts w:ascii="Times New Roman" w:hAnsi="Times New Roman" w:cs="Times New Roman"/>
          <w:bCs/>
          <w:sz w:val="24"/>
          <w:szCs w:val="24"/>
        </w:rPr>
      </w:pPr>
      <w:r w:rsidRPr="00CD4DA4">
        <w:rPr>
          <w:rFonts w:ascii="Times New Roman" w:hAnsi="Times New Roman" w:cs="Times New Roman"/>
          <w:bCs/>
          <w:sz w:val="24"/>
          <w:szCs w:val="24"/>
        </w:rPr>
        <w:t>Po</w:t>
      </w:r>
      <w:r w:rsidR="001D49B4">
        <w:rPr>
          <w:rFonts w:ascii="Times New Roman" w:hAnsi="Times New Roman" w:cs="Times New Roman"/>
          <w:bCs/>
          <w:sz w:val="24"/>
          <w:szCs w:val="24"/>
        </w:rPr>
        <w:t xml:space="preserve"> </w:t>
      </w:r>
      <w:r w:rsidRPr="00CD4DA4">
        <w:rPr>
          <w:rFonts w:ascii="Times New Roman" w:hAnsi="Times New Roman" w:cs="Times New Roman"/>
          <w:bCs/>
          <w:sz w:val="24"/>
          <w:szCs w:val="24"/>
        </w:rPr>
        <w:t>ashtu, në kuadër të kategorisë së mallrave dhe shërbimeve, përveç projekteve që kanë të bëjnë me furnizimet me materiale të domosdoshme për punën e rregullt të QKMF-së, siç janë furnizimi me reagenca, furnizimi me filma RTG, furnizimi me material higjienik, sanitar e barna, furnizimi me material administrativ, uniforma të punës, etj</w:t>
      </w:r>
      <w:r w:rsidR="001D49B4">
        <w:rPr>
          <w:rFonts w:ascii="Times New Roman" w:hAnsi="Times New Roman" w:cs="Times New Roman"/>
          <w:bCs/>
          <w:sz w:val="24"/>
          <w:szCs w:val="24"/>
        </w:rPr>
        <w:t>.</w:t>
      </w:r>
      <w:r w:rsidRPr="00CD4DA4">
        <w:rPr>
          <w:rFonts w:ascii="Times New Roman" w:hAnsi="Times New Roman" w:cs="Times New Roman"/>
          <w:bCs/>
          <w:sz w:val="24"/>
          <w:szCs w:val="24"/>
        </w:rPr>
        <w:t>, vlen të cek</w:t>
      </w:r>
      <w:r w:rsidR="001D49B4">
        <w:rPr>
          <w:rFonts w:ascii="Times New Roman" w:hAnsi="Times New Roman" w:cs="Times New Roman"/>
          <w:bCs/>
          <w:sz w:val="24"/>
          <w:szCs w:val="24"/>
        </w:rPr>
        <w:t>en</w:t>
      </w:r>
      <w:r w:rsidRPr="00CD4DA4">
        <w:rPr>
          <w:rFonts w:ascii="Times New Roman" w:hAnsi="Times New Roman" w:cs="Times New Roman"/>
          <w:bCs/>
          <w:sz w:val="24"/>
          <w:szCs w:val="24"/>
        </w:rPr>
        <w:t xml:space="preserve"> projektet:</w:t>
      </w:r>
    </w:p>
    <w:p w:rsidR="00591160" w:rsidRPr="00CD4DA4" w:rsidRDefault="00591160" w:rsidP="005F5856">
      <w:pPr>
        <w:pStyle w:val="ListParagraph"/>
        <w:numPr>
          <w:ilvl w:val="0"/>
          <w:numId w:val="69"/>
        </w:numPr>
        <w:jc w:val="both"/>
        <w:rPr>
          <w:rFonts w:ascii="Times New Roman" w:hAnsi="Times New Roman" w:cs="Times New Roman"/>
          <w:bCs/>
          <w:sz w:val="24"/>
          <w:szCs w:val="24"/>
        </w:rPr>
      </w:pPr>
      <w:r w:rsidRPr="00CD4DA4">
        <w:rPr>
          <w:rFonts w:ascii="Times New Roman" w:hAnsi="Times New Roman" w:cs="Times New Roman"/>
          <w:bCs/>
          <w:sz w:val="24"/>
          <w:szCs w:val="24"/>
        </w:rPr>
        <w:t>Ofrimi i shërbimeve shëndetësore për mbulimin e kërkesave dhe nevojës për staf shtesë të QKMF-së, ko</w:t>
      </w:r>
      <w:r w:rsidR="001D49B4">
        <w:rPr>
          <w:rFonts w:ascii="Times New Roman" w:hAnsi="Times New Roman" w:cs="Times New Roman"/>
          <w:bCs/>
          <w:sz w:val="24"/>
          <w:szCs w:val="24"/>
        </w:rPr>
        <w:t>ntratë e nënshkruar me organizat</w:t>
      </w:r>
      <w:r w:rsidR="00790498">
        <w:rPr>
          <w:rFonts w:ascii="Times New Roman" w:hAnsi="Times New Roman" w:cs="Times New Roman"/>
          <w:bCs/>
          <w:sz w:val="24"/>
          <w:szCs w:val="24"/>
        </w:rPr>
        <w:t>ë</w:t>
      </w:r>
      <w:r w:rsidR="001D49B4">
        <w:rPr>
          <w:rFonts w:ascii="Times New Roman" w:hAnsi="Times New Roman" w:cs="Times New Roman"/>
          <w:bCs/>
          <w:sz w:val="24"/>
          <w:szCs w:val="24"/>
        </w:rPr>
        <w:t xml:space="preserve">n </w:t>
      </w:r>
      <w:r w:rsidRPr="00CD4DA4">
        <w:rPr>
          <w:rFonts w:ascii="Times New Roman" w:hAnsi="Times New Roman" w:cs="Times New Roman"/>
          <w:bCs/>
          <w:sz w:val="24"/>
          <w:szCs w:val="24"/>
        </w:rPr>
        <w:t>Caritas për pjesën e parë të vitit</w:t>
      </w:r>
      <w:r w:rsidR="001D49B4">
        <w:rPr>
          <w:rFonts w:ascii="Times New Roman" w:hAnsi="Times New Roman" w:cs="Times New Roman"/>
          <w:bCs/>
          <w:sz w:val="24"/>
          <w:szCs w:val="24"/>
        </w:rPr>
        <w:t>,</w:t>
      </w:r>
    </w:p>
    <w:p w:rsidR="00591160" w:rsidRPr="00CD4DA4" w:rsidRDefault="00591160" w:rsidP="005F5856">
      <w:pPr>
        <w:pStyle w:val="ListParagraph"/>
        <w:numPr>
          <w:ilvl w:val="0"/>
          <w:numId w:val="69"/>
        </w:numPr>
        <w:jc w:val="both"/>
        <w:rPr>
          <w:rFonts w:ascii="Times New Roman" w:hAnsi="Times New Roman" w:cs="Times New Roman"/>
          <w:bCs/>
          <w:sz w:val="24"/>
          <w:szCs w:val="24"/>
        </w:rPr>
      </w:pPr>
      <w:r w:rsidRPr="00CD4DA4">
        <w:rPr>
          <w:rFonts w:ascii="Times New Roman" w:hAnsi="Times New Roman" w:cs="Times New Roman"/>
          <w:bCs/>
          <w:sz w:val="24"/>
          <w:szCs w:val="24"/>
        </w:rPr>
        <w:t xml:space="preserve">Mirëmbajtja dhe renovimi i objekteve shëndetësore, ku </w:t>
      </w:r>
      <w:r w:rsidR="001D49B4">
        <w:rPr>
          <w:rFonts w:ascii="Times New Roman" w:hAnsi="Times New Roman" w:cs="Times New Roman"/>
          <w:bCs/>
          <w:sz w:val="24"/>
          <w:szCs w:val="24"/>
        </w:rPr>
        <w:t>jan</w:t>
      </w:r>
      <w:r w:rsidR="00790498">
        <w:rPr>
          <w:rFonts w:ascii="Times New Roman" w:hAnsi="Times New Roman" w:cs="Times New Roman"/>
          <w:bCs/>
          <w:sz w:val="24"/>
          <w:szCs w:val="24"/>
        </w:rPr>
        <w:t>ë</w:t>
      </w:r>
      <w:r w:rsidR="001D49B4">
        <w:rPr>
          <w:rFonts w:ascii="Times New Roman" w:hAnsi="Times New Roman" w:cs="Times New Roman"/>
          <w:bCs/>
          <w:sz w:val="24"/>
          <w:szCs w:val="24"/>
        </w:rPr>
        <w:t xml:space="preserve"> </w:t>
      </w:r>
      <w:r w:rsidRPr="00CD4DA4">
        <w:rPr>
          <w:rFonts w:ascii="Times New Roman" w:hAnsi="Times New Roman" w:cs="Times New Roman"/>
          <w:bCs/>
          <w:sz w:val="24"/>
          <w:szCs w:val="24"/>
        </w:rPr>
        <w:t>renovuar shumë njësi shëndetësore në të cilat janë përmirësuar</w:t>
      </w:r>
      <w:r w:rsidR="001D49B4">
        <w:rPr>
          <w:rFonts w:ascii="Times New Roman" w:hAnsi="Times New Roman" w:cs="Times New Roman"/>
          <w:bCs/>
          <w:sz w:val="24"/>
          <w:szCs w:val="24"/>
        </w:rPr>
        <w:t xml:space="preserve"> </w:t>
      </w:r>
      <w:r w:rsidRPr="00CD4DA4">
        <w:rPr>
          <w:rFonts w:ascii="Times New Roman" w:hAnsi="Times New Roman" w:cs="Times New Roman"/>
          <w:bCs/>
          <w:sz w:val="24"/>
          <w:szCs w:val="24"/>
        </w:rPr>
        <w:t>kushtet e punës, siç janë: QMF</w:t>
      </w:r>
      <w:r w:rsidR="001D49B4">
        <w:rPr>
          <w:rFonts w:ascii="Times New Roman" w:hAnsi="Times New Roman" w:cs="Times New Roman"/>
          <w:bCs/>
          <w:sz w:val="24"/>
          <w:szCs w:val="24"/>
        </w:rPr>
        <w:t xml:space="preserve"> </w:t>
      </w:r>
      <w:r w:rsidRPr="00CD4DA4">
        <w:rPr>
          <w:rFonts w:ascii="Times New Roman" w:hAnsi="Times New Roman" w:cs="Times New Roman"/>
          <w:bCs/>
          <w:sz w:val="24"/>
          <w:szCs w:val="24"/>
        </w:rPr>
        <w:t>- Zhur, AMF</w:t>
      </w:r>
      <w:r w:rsidR="001D49B4">
        <w:rPr>
          <w:rFonts w:ascii="Times New Roman" w:hAnsi="Times New Roman" w:cs="Times New Roman"/>
          <w:bCs/>
          <w:sz w:val="24"/>
          <w:szCs w:val="24"/>
        </w:rPr>
        <w:t xml:space="preserve"> - </w:t>
      </w:r>
      <w:r w:rsidRPr="00CD4DA4">
        <w:rPr>
          <w:rFonts w:ascii="Times New Roman" w:hAnsi="Times New Roman" w:cs="Times New Roman"/>
          <w:bCs/>
          <w:sz w:val="24"/>
          <w:szCs w:val="24"/>
        </w:rPr>
        <w:t>Lubizhdë e Hasit (ri-funksionalizim), AMF</w:t>
      </w:r>
      <w:r w:rsidR="001D49B4">
        <w:rPr>
          <w:rFonts w:ascii="Times New Roman" w:hAnsi="Times New Roman" w:cs="Times New Roman"/>
          <w:bCs/>
          <w:sz w:val="24"/>
          <w:szCs w:val="24"/>
        </w:rPr>
        <w:t xml:space="preserve"> - </w:t>
      </w:r>
      <w:r w:rsidRPr="00CD4DA4">
        <w:rPr>
          <w:rFonts w:ascii="Times New Roman" w:hAnsi="Times New Roman" w:cs="Times New Roman"/>
          <w:bCs/>
          <w:sz w:val="24"/>
          <w:szCs w:val="24"/>
        </w:rPr>
        <w:t>Skorobisht, AMF</w:t>
      </w:r>
      <w:r w:rsidR="001D49B4">
        <w:rPr>
          <w:rFonts w:ascii="Times New Roman" w:hAnsi="Times New Roman" w:cs="Times New Roman"/>
          <w:bCs/>
          <w:sz w:val="24"/>
          <w:szCs w:val="24"/>
        </w:rPr>
        <w:t xml:space="preserve"> - </w:t>
      </w:r>
      <w:r w:rsidRPr="00CD4DA4">
        <w:rPr>
          <w:rFonts w:ascii="Times New Roman" w:hAnsi="Times New Roman" w:cs="Times New Roman"/>
          <w:bCs/>
          <w:sz w:val="24"/>
          <w:szCs w:val="24"/>
        </w:rPr>
        <w:t>Mushnikovë, Bodrumi i QKMF-së, etj</w:t>
      </w:r>
      <w:r w:rsidR="001D49B4">
        <w:rPr>
          <w:rFonts w:ascii="Times New Roman" w:hAnsi="Times New Roman" w:cs="Times New Roman"/>
          <w:bCs/>
          <w:sz w:val="24"/>
          <w:szCs w:val="24"/>
        </w:rPr>
        <w:t>.,</w:t>
      </w:r>
    </w:p>
    <w:p w:rsidR="00591160" w:rsidRPr="00CD4DA4" w:rsidRDefault="00591160" w:rsidP="005F5856">
      <w:pPr>
        <w:pStyle w:val="ListParagraph"/>
        <w:numPr>
          <w:ilvl w:val="0"/>
          <w:numId w:val="69"/>
        </w:numPr>
        <w:jc w:val="both"/>
        <w:rPr>
          <w:rFonts w:ascii="Times New Roman" w:hAnsi="Times New Roman" w:cs="Times New Roman"/>
          <w:bCs/>
          <w:sz w:val="24"/>
          <w:szCs w:val="24"/>
        </w:rPr>
      </w:pPr>
      <w:r w:rsidRPr="00CD4DA4">
        <w:rPr>
          <w:rFonts w:ascii="Times New Roman" w:hAnsi="Times New Roman" w:cs="Times New Roman"/>
          <w:bCs/>
          <w:sz w:val="24"/>
          <w:szCs w:val="24"/>
        </w:rPr>
        <w:t>Trajnimi i profesionistëve shëndetësor</w:t>
      </w:r>
      <w:r w:rsidR="001D49B4">
        <w:rPr>
          <w:rFonts w:ascii="Times New Roman" w:hAnsi="Times New Roman" w:cs="Times New Roman"/>
          <w:bCs/>
          <w:sz w:val="24"/>
          <w:szCs w:val="24"/>
        </w:rPr>
        <w:t>ë</w:t>
      </w:r>
      <w:r w:rsidRPr="00CD4DA4">
        <w:rPr>
          <w:rFonts w:ascii="Times New Roman" w:hAnsi="Times New Roman" w:cs="Times New Roman"/>
          <w:bCs/>
          <w:sz w:val="24"/>
          <w:szCs w:val="24"/>
        </w:rPr>
        <w:t xml:space="preserve"> në Kujdesin Parësor Shëndetësor</w:t>
      </w:r>
      <w:r w:rsidR="001D49B4">
        <w:rPr>
          <w:rFonts w:ascii="Times New Roman" w:hAnsi="Times New Roman" w:cs="Times New Roman"/>
          <w:bCs/>
          <w:sz w:val="24"/>
          <w:szCs w:val="24"/>
        </w:rPr>
        <w:t>,</w:t>
      </w:r>
    </w:p>
    <w:p w:rsidR="00591160" w:rsidRPr="00CD4DA4" w:rsidRDefault="00591160" w:rsidP="005F5856">
      <w:pPr>
        <w:pStyle w:val="ListParagraph"/>
        <w:numPr>
          <w:ilvl w:val="0"/>
          <w:numId w:val="69"/>
        </w:numPr>
        <w:jc w:val="both"/>
        <w:rPr>
          <w:rFonts w:ascii="Times New Roman" w:hAnsi="Times New Roman" w:cs="Times New Roman"/>
          <w:bCs/>
          <w:sz w:val="24"/>
          <w:szCs w:val="24"/>
        </w:rPr>
      </w:pPr>
      <w:r w:rsidRPr="00CD4DA4">
        <w:rPr>
          <w:rFonts w:ascii="Times New Roman" w:hAnsi="Times New Roman" w:cs="Times New Roman"/>
          <w:bCs/>
          <w:sz w:val="24"/>
          <w:szCs w:val="24"/>
        </w:rPr>
        <w:t>Realizimi i vizitave sistematike për nxënësit e shkollave të mesme të ulëta të Komunës së Prizrenit dhe përpunimi statistikor i të dhënave të dala nga këto vizita</w:t>
      </w:r>
      <w:r w:rsidR="001D49B4">
        <w:rPr>
          <w:rFonts w:ascii="Times New Roman" w:hAnsi="Times New Roman" w:cs="Times New Roman"/>
          <w:bCs/>
          <w:sz w:val="24"/>
          <w:szCs w:val="24"/>
        </w:rPr>
        <w:t>,</w:t>
      </w:r>
    </w:p>
    <w:p w:rsidR="00591160" w:rsidRPr="00CD4DA4" w:rsidRDefault="00591160" w:rsidP="00591160">
      <w:pPr>
        <w:jc w:val="both"/>
        <w:rPr>
          <w:rFonts w:ascii="Times New Roman" w:hAnsi="Times New Roman" w:cs="Times New Roman"/>
          <w:bCs/>
          <w:i/>
          <w:sz w:val="24"/>
          <w:szCs w:val="24"/>
        </w:rPr>
      </w:pPr>
      <w:r w:rsidRPr="00CD4DA4">
        <w:rPr>
          <w:rFonts w:ascii="Times New Roman" w:hAnsi="Times New Roman" w:cs="Times New Roman"/>
          <w:bCs/>
          <w:i/>
          <w:sz w:val="24"/>
          <w:szCs w:val="24"/>
        </w:rPr>
        <w:t>Aktivitete të tjera të realizuara nga Drejtoria e Shëndetësisë:</w:t>
      </w:r>
      <w:r w:rsidRPr="00CD4DA4">
        <w:rPr>
          <w:rFonts w:ascii="Times New Roman" w:hAnsi="Times New Roman" w:cs="Times New Roman"/>
          <w:bCs/>
          <w:i/>
          <w:sz w:val="24"/>
          <w:szCs w:val="24"/>
        </w:rPr>
        <w:tab/>
      </w:r>
    </w:p>
    <w:p w:rsidR="00591160" w:rsidRPr="00CD4DA4" w:rsidRDefault="00591160" w:rsidP="00591160">
      <w:pPr>
        <w:jc w:val="both"/>
        <w:rPr>
          <w:rFonts w:ascii="Times New Roman" w:hAnsi="Times New Roman" w:cs="Times New Roman"/>
          <w:bCs/>
          <w:sz w:val="24"/>
          <w:szCs w:val="24"/>
        </w:rPr>
      </w:pPr>
      <w:r w:rsidRPr="00CD4DA4">
        <w:rPr>
          <w:rFonts w:ascii="Times New Roman" w:hAnsi="Times New Roman" w:cs="Times New Roman"/>
          <w:bCs/>
          <w:sz w:val="24"/>
          <w:szCs w:val="24"/>
        </w:rPr>
        <w:t xml:space="preserve">Në kuadër të shënimit të Ditëve Botërore, me aktivitete të ndryshme përfshirë këtu ligjerata, shpërndarje të fletushkave, aktivitet në Sheshin </w:t>
      </w:r>
      <w:r w:rsidR="001D49B4">
        <w:rPr>
          <w:rFonts w:ascii="Times New Roman" w:hAnsi="Times New Roman" w:cs="Times New Roman"/>
          <w:bCs/>
          <w:sz w:val="24"/>
          <w:szCs w:val="24"/>
        </w:rPr>
        <w:t>“</w:t>
      </w:r>
      <w:r w:rsidRPr="00CD4DA4">
        <w:rPr>
          <w:rFonts w:ascii="Times New Roman" w:hAnsi="Times New Roman" w:cs="Times New Roman"/>
          <w:bCs/>
          <w:sz w:val="24"/>
          <w:szCs w:val="24"/>
        </w:rPr>
        <w:t>Sha</w:t>
      </w:r>
      <w:r w:rsidR="001D49B4">
        <w:rPr>
          <w:rFonts w:ascii="Times New Roman" w:hAnsi="Times New Roman" w:cs="Times New Roman"/>
          <w:bCs/>
          <w:sz w:val="24"/>
          <w:szCs w:val="24"/>
        </w:rPr>
        <w:t>t</w:t>
      </w:r>
      <w:r w:rsidRPr="00CD4DA4">
        <w:rPr>
          <w:rFonts w:ascii="Times New Roman" w:hAnsi="Times New Roman" w:cs="Times New Roman"/>
          <w:bCs/>
          <w:sz w:val="24"/>
          <w:szCs w:val="24"/>
        </w:rPr>
        <w:t>ërvan</w:t>
      </w:r>
      <w:r w:rsidR="001D49B4">
        <w:rPr>
          <w:rFonts w:ascii="Times New Roman" w:hAnsi="Times New Roman" w:cs="Times New Roman"/>
          <w:bCs/>
          <w:sz w:val="24"/>
          <w:szCs w:val="24"/>
        </w:rPr>
        <w:t>”</w:t>
      </w:r>
      <w:r w:rsidRPr="00CD4DA4">
        <w:rPr>
          <w:rFonts w:ascii="Times New Roman" w:hAnsi="Times New Roman" w:cs="Times New Roman"/>
          <w:bCs/>
          <w:sz w:val="24"/>
          <w:szCs w:val="24"/>
        </w:rPr>
        <w:t>, etj., kemi shënuar këto ditë:</w:t>
      </w:r>
    </w:p>
    <w:p w:rsidR="00591160" w:rsidRPr="00CD4DA4" w:rsidRDefault="00591160" w:rsidP="005F5856">
      <w:pPr>
        <w:pStyle w:val="ListParagraph"/>
        <w:numPr>
          <w:ilvl w:val="0"/>
          <w:numId w:val="69"/>
        </w:numPr>
        <w:jc w:val="both"/>
        <w:rPr>
          <w:rFonts w:ascii="Times New Roman" w:hAnsi="Times New Roman" w:cs="Times New Roman"/>
          <w:sz w:val="24"/>
          <w:szCs w:val="24"/>
        </w:rPr>
      </w:pPr>
      <w:r w:rsidRPr="00CD4DA4">
        <w:rPr>
          <w:rFonts w:ascii="Times New Roman" w:hAnsi="Times New Roman" w:cs="Times New Roman"/>
          <w:bCs/>
          <w:sz w:val="24"/>
          <w:szCs w:val="24"/>
        </w:rPr>
        <w:t xml:space="preserve">Dita Botërore e Kancerit; Dita Botërore e Tuberkulozit; Dita Botërore e Shëndetit; Java Botërore e Imunizimit; Dita Botërore e Hipertensionit; Dita Botërore e Duhanit; </w:t>
      </w:r>
      <w:r w:rsidRPr="00CD4DA4">
        <w:rPr>
          <w:rFonts w:ascii="Times New Roman" w:hAnsi="Times New Roman" w:cs="Times New Roman"/>
          <w:sz w:val="24"/>
          <w:szCs w:val="24"/>
        </w:rPr>
        <w:t>Dita Botërore e Abuzimit të Drogave; Shënimi i muajit Rozë – Muajit kundër kancerit të gjirit.</w:t>
      </w:r>
    </w:p>
    <w:p w:rsidR="00591160" w:rsidRPr="00CD4DA4" w:rsidRDefault="00591160" w:rsidP="00591160">
      <w:pPr>
        <w:pStyle w:val="ListParagraph"/>
        <w:ind w:left="1080"/>
        <w:jc w:val="both"/>
        <w:rPr>
          <w:rFonts w:ascii="Times New Roman" w:hAnsi="Times New Roman" w:cs="Times New Roman"/>
          <w:sz w:val="24"/>
          <w:szCs w:val="24"/>
        </w:rPr>
      </w:pPr>
    </w:p>
    <w:p w:rsidR="00591160" w:rsidRPr="00CD4DA4" w:rsidRDefault="00591160" w:rsidP="00591160">
      <w:pPr>
        <w:pStyle w:val="ListParagraph"/>
        <w:numPr>
          <w:ilvl w:val="0"/>
          <w:numId w:val="2"/>
        </w:numPr>
        <w:jc w:val="both"/>
        <w:rPr>
          <w:rFonts w:ascii="Times New Roman" w:hAnsi="Times New Roman" w:cs="Times New Roman"/>
          <w:b/>
          <w:sz w:val="24"/>
          <w:szCs w:val="24"/>
        </w:rPr>
      </w:pPr>
      <w:r w:rsidRPr="00CD4DA4">
        <w:rPr>
          <w:rFonts w:ascii="Times New Roman" w:hAnsi="Times New Roman" w:cs="Times New Roman"/>
          <w:b/>
          <w:sz w:val="24"/>
          <w:szCs w:val="24"/>
        </w:rPr>
        <w:t xml:space="preserve">DREJTORIA E PUNËS DHE MIRËQENIES SOCIALE </w:t>
      </w:r>
    </w:p>
    <w:p w:rsidR="00591160" w:rsidRPr="00CD4DA4" w:rsidRDefault="00591160" w:rsidP="00591160">
      <w:pPr>
        <w:pStyle w:val="Default"/>
        <w:spacing w:line="276" w:lineRule="auto"/>
        <w:jc w:val="both"/>
        <w:rPr>
          <w:lang w:val="sq-AL"/>
        </w:rPr>
      </w:pPr>
      <w:r w:rsidRPr="00CD4DA4">
        <w:rPr>
          <w:lang w:val="sq-AL"/>
        </w:rPr>
        <w:t>Drejtoria e Punës dhe Mirëqenies Sociale gjatë vitit 2024 ka realizuar një sërë projektesh kapitale me qëllim përmirësimin e kushteve të jetesës për kategoritë më të ndjeshme të shoqërisë. Ajo ka punuar në baza ditore për t</w:t>
      </w:r>
      <w:r w:rsidR="00971E69">
        <w:rPr>
          <w:lang w:val="sq-AL"/>
        </w:rPr>
        <w:t>’i</w:t>
      </w:r>
      <w:r w:rsidRPr="00CD4DA4">
        <w:rPr>
          <w:lang w:val="sq-AL"/>
        </w:rPr>
        <w:t xml:space="preserve"> mbështetur familjet skamnore, individët dhe rastet sociale, duke ofruar shërbime të drejtpërdrejta dhe mbështetje financiare për përmirësimin e kushteve të jetesës dhe integrimin shoqëror të këtyre grupeve. </w:t>
      </w:r>
    </w:p>
    <w:p w:rsidR="00591160" w:rsidRPr="00CD4DA4" w:rsidRDefault="00591160" w:rsidP="00591160">
      <w:pPr>
        <w:pStyle w:val="Default"/>
        <w:spacing w:line="276" w:lineRule="auto"/>
        <w:jc w:val="both"/>
        <w:rPr>
          <w:lang w:val="sq-AL"/>
        </w:rPr>
      </w:pPr>
    </w:p>
    <w:p w:rsidR="00591160" w:rsidRPr="00CD4DA4" w:rsidRDefault="00591160" w:rsidP="00591160">
      <w:pPr>
        <w:pStyle w:val="Default"/>
        <w:spacing w:line="276" w:lineRule="auto"/>
        <w:jc w:val="both"/>
        <w:rPr>
          <w:i/>
          <w:lang w:val="sq-AL"/>
        </w:rPr>
      </w:pPr>
      <w:r w:rsidRPr="00CD4DA4">
        <w:rPr>
          <w:i/>
          <w:lang w:val="sq-AL"/>
        </w:rPr>
        <w:t xml:space="preserve">Projektet kapitale më të rëndësishme të realizuara dhe në realizim e sipër, gjatë vitit 2024 janë: </w:t>
      </w:r>
    </w:p>
    <w:p w:rsidR="00591160" w:rsidRPr="00CD4DA4" w:rsidRDefault="00591160" w:rsidP="00591160">
      <w:pPr>
        <w:pStyle w:val="Default"/>
        <w:spacing w:line="276" w:lineRule="auto"/>
        <w:jc w:val="both"/>
        <w:rPr>
          <w:lang w:val="sq-AL"/>
        </w:rPr>
      </w:pPr>
    </w:p>
    <w:p w:rsidR="00591160" w:rsidRPr="00CD4DA4" w:rsidRDefault="00591160" w:rsidP="005F5856">
      <w:pPr>
        <w:pStyle w:val="Default"/>
        <w:numPr>
          <w:ilvl w:val="0"/>
          <w:numId w:val="69"/>
        </w:numPr>
        <w:spacing w:line="276" w:lineRule="auto"/>
        <w:jc w:val="both"/>
        <w:rPr>
          <w:lang w:val="sq-AL"/>
        </w:rPr>
      </w:pPr>
      <w:r w:rsidRPr="00CD4DA4">
        <w:rPr>
          <w:color w:val="auto"/>
          <w:lang w:val="sq-AL"/>
        </w:rPr>
        <w:t>Projekti Ndërtimi i banesave sociale n</w:t>
      </w:r>
      <w:r w:rsidR="00790498">
        <w:rPr>
          <w:color w:val="auto"/>
          <w:lang w:val="sq-AL"/>
        </w:rPr>
        <w:t>ë</w:t>
      </w:r>
      <w:r w:rsidR="00971E69">
        <w:rPr>
          <w:color w:val="auto"/>
          <w:lang w:val="sq-AL"/>
        </w:rPr>
        <w:t xml:space="preserve"> </w:t>
      </w:r>
      <w:r w:rsidRPr="00CD4DA4">
        <w:rPr>
          <w:color w:val="auto"/>
          <w:lang w:val="sq-AL"/>
        </w:rPr>
        <w:t>Petrovë - Kulla 4 (Vazhdim i projektit)</w:t>
      </w:r>
    </w:p>
    <w:p w:rsidR="00591160" w:rsidRPr="00CD4DA4" w:rsidRDefault="00591160" w:rsidP="005F5856">
      <w:pPr>
        <w:pStyle w:val="Default"/>
        <w:numPr>
          <w:ilvl w:val="0"/>
          <w:numId w:val="69"/>
        </w:numPr>
        <w:spacing w:line="276" w:lineRule="auto"/>
        <w:jc w:val="both"/>
        <w:rPr>
          <w:lang w:val="sq-AL"/>
        </w:rPr>
      </w:pPr>
      <w:r w:rsidRPr="00CD4DA4">
        <w:rPr>
          <w:color w:val="auto"/>
          <w:lang w:val="sq-AL"/>
        </w:rPr>
        <w:t>Renovim i banesave kolektive në</w:t>
      </w:r>
      <w:r w:rsidR="00971E69">
        <w:rPr>
          <w:color w:val="auto"/>
          <w:lang w:val="sq-AL"/>
        </w:rPr>
        <w:t xml:space="preserve"> </w:t>
      </w:r>
      <w:r w:rsidRPr="00CD4DA4">
        <w:rPr>
          <w:color w:val="auto"/>
          <w:lang w:val="sq-AL"/>
        </w:rPr>
        <w:t>Petrovë - Kulla 3 (Vazhdim i projektit)</w:t>
      </w:r>
    </w:p>
    <w:p w:rsidR="00591160" w:rsidRPr="00CD4DA4" w:rsidRDefault="00591160" w:rsidP="005F5856">
      <w:pPr>
        <w:pStyle w:val="Default"/>
        <w:numPr>
          <w:ilvl w:val="0"/>
          <w:numId w:val="69"/>
        </w:numPr>
        <w:spacing w:line="276" w:lineRule="auto"/>
        <w:jc w:val="both"/>
        <w:rPr>
          <w:lang w:val="sq-AL"/>
        </w:rPr>
      </w:pPr>
      <w:r w:rsidRPr="00CD4DA4">
        <w:rPr>
          <w:lang w:val="sq-AL"/>
        </w:rPr>
        <w:t xml:space="preserve">Ndërtimi i shtëpisë për të moshuar (Vazhdim i projektit)                                </w:t>
      </w:r>
    </w:p>
    <w:p w:rsidR="00591160" w:rsidRPr="00CD4DA4" w:rsidRDefault="00591160" w:rsidP="005F5856">
      <w:pPr>
        <w:pStyle w:val="Default"/>
        <w:numPr>
          <w:ilvl w:val="0"/>
          <w:numId w:val="69"/>
        </w:numPr>
        <w:spacing w:line="276" w:lineRule="auto"/>
        <w:jc w:val="both"/>
        <w:rPr>
          <w:lang w:val="sq-AL"/>
        </w:rPr>
      </w:pPr>
      <w:r w:rsidRPr="00CD4DA4">
        <w:rPr>
          <w:lang w:val="sq-AL"/>
        </w:rPr>
        <w:t>Furnizim me inventar për shtëpinë të moshuarve</w:t>
      </w:r>
    </w:p>
    <w:p w:rsidR="00591160" w:rsidRPr="00CD4DA4" w:rsidRDefault="00591160" w:rsidP="005F5856">
      <w:pPr>
        <w:pStyle w:val="Default"/>
        <w:numPr>
          <w:ilvl w:val="0"/>
          <w:numId w:val="69"/>
        </w:numPr>
        <w:spacing w:line="276" w:lineRule="auto"/>
        <w:jc w:val="both"/>
        <w:rPr>
          <w:lang w:val="sq-AL"/>
        </w:rPr>
      </w:pPr>
      <w:r w:rsidRPr="00CD4DA4">
        <w:rPr>
          <w:lang w:val="sq-AL"/>
        </w:rPr>
        <w:t xml:space="preserve">Ndërtimi i Qendrës për Punë Sociale 2 (QPS 2) </w:t>
      </w:r>
    </w:p>
    <w:p w:rsidR="00591160" w:rsidRPr="00CD4DA4" w:rsidRDefault="00591160" w:rsidP="005F5856">
      <w:pPr>
        <w:pStyle w:val="Default"/>
        <w:numPr>
          <w:ilvl w:val="0"/>
          <w:numId w:val="69"/>
        </w:numPr>
        <w:spacing w:line="276" w:lineRule="auto"/>
        <w:jc w:val="both"/>
        <w:rPr>
          <w:lang w:val="sq-AL"/>
        </w:rPr>
      </w:pPr>
      <w:r w:rsidRPr="00CD4DA4">
        <w:rPr>
          <w:color w:val="auto"/>
          <w:lang w:val="sq-AL"/>
        </w:rPr>
        <w:lastRenderedPageBreak/>
        <w:t xml:space="preserve">Ndërtimi i shtëpive për familjet në vështirësi ekonomike dhe rastet </w:t>
      </w:r>
      <w:r w:rsidR="00971E69">
        <w:rPr>
          <w:color w:val="auto"/>
          <w:lang w:val="sq-AL"/>
        </w:rPr>
        <w:t>s</w:t>
      </w:r>
      <w:r w:rsidRPr="00CD4DA4">
        <w:rPr>
          <w:color w:val="auto"/>
          <w:lang w:val="sq-AL"/>
        </w:rPr>
        <w:t>ociale me çelësa ne dorë</w:t>
      </w:r>
    </w:p>
    <w:p w:rsidR="00591160" w:rsidRPr="00CD4DA4" w:rsidRDefault="00591160" w:rsidP="005F5856">
      <w:pPr>
        <w:pStyle w:val="Default"/>
        <w:numPr>
          <w:ilvl w:val="0"/>
          <w:numId w:val="69"/>
        </w:numPr>
        <w:spacing w:line="276" w:lineRule="auto"/>
        <w:jc w:val="both"/>
        <w:rPr>
          <w:lang w:val="sq-AL"/>
        </w:rPr>
      </w:pPr>
      <w:r w:rsidRPr="00CD4DA4">
        <w:rPr>
          <w:color w:val="auto"/>
          <w:lang w:val="sq-AL"/>
        </w:rPr>
        <w:t xml:space="preserve">Ndërtimi kulmeve për familjet skamnore  </w:t>
      </w:r>
    </w:p>
    <w:p w:rsidR="00591160" w:rsidRPr="00CD4DA4" w:rsidRDefault="00591160" w:rsidP="005F5856">
      <w:pPr>
        <w:pStyle w:val="Default"/>
        <w:numPr>
          <w:ilvl w:val="0"/>
          <w:numId w:val="69"/>
        </w:numPr>
        <w:spacing w:line="276" w:lineRule="auto"/>
        <w:jc w:val="both"/>
        <w:rPr>
          <w:lang w:val="sq-AL"/>
        </w:rPr>
      </w:pPr>
      <w:r w:rsidRPr="00CD4DA4">
        <w:rPr>
          <w:color w:val="auto"/>
          <w:lang w:val="sq-AL"/>
        </w:rPr>
        <w:t>Ndërtimi i shtëpisë emergjente</w:t>
      </w:r>
      <w:r w:rsidR="00971E69">
        <w:rPr>
          <w:color w:val="auto"/>
          <w:lang w:val="sq-AL"/>
        </w:rPr>
        <w:t xml:space="preserve"> </w:t>
      </w:r>
      <w:r w:rsidRPr="00CD4DA4">
        <w:rPr>
          <w:color w:val="auto"/>
          <w:lang w:val="sq-AL"/>
        </w:rPr>
        <w:t xml:space="preserve">për mbrojtjen e fëmijëve </w:t>
      </w:r>
    </w:p>
    <w:p w:rsidR="00591160" w:rsidRPr="00CD4DA4" w:rsidRDefault="00591160" w:rsidP="005F5856">
      <w:pPr>
        <w:pStyle w:val="Default"/>
        <w:numPr>
          <w:ilvl w:val="0"/>
          <w:numId w:val="69"/>
        </w:numPr>
        <w:spacing w:line="276" w:lineRule="auto"/>
        <w:jc w:val="both"/>
        <w:rPr>
          <w:color w:val="auto"/>
          <w:lang w:val="sq-AL"/>
        </w:rPr>
      </w:pPr>
      <w:r w:rsidRPr="00CD4DA4">
        <w:rPr>
          <w:color w:val="auto"/>
          <w:lang w:val="sq-AL"/>
        </w:rPr>
        <w:t>Ndërtimi i qendrës</w:t>
      </w:r>
      <w:r w:rsidR="00971E69">
        <w:rPr>
          <w:color w:val="auto"/>
          <w:lang w:val="sq-AL"/>
        </w:rPr>
        <w:t xml:space="preserve"> </w:t>
      </w:r>
      <w:r w:rsidRPr="00CD4DA4">
        <w:rPr>
          <w:color w:val="auto"/>
          <w:lang w:val="sq-AL"/>
        </w:rPr>
        <w:t>rekreative sportive</w:t>
      </w:r>
    </w:p>
    <w:p w:rsidR="00591160" w:rsidRPr="00CD4DA4" w:rsidRDefault="00591160" w:rsidP="005F5856">
      <w:pPr>
        <w:pStyle w:val="Default"/>
        <w:numPr>
          <w:ilvl w:val="0"/>
          <w:numId w:val="69"/>
        </w:numPr>
        <w:spacing w:line="276" w:lineRule="auto"/>
        <w:jc w:val="both"/>
        <w:rPr>
          <w:color w:val="auto"/>
          <w:lang w:val="sq-AL"/>
        </w:rPr>
      </w:pPr>
      <w:r w:rsidRPr="00CD4DA4">
        <w:rPr>
          <w:color w:val="auto"/>
          <w:lang w:val="sq-AL"/>
        </w:rPr>
        <w:t>Blerj</w:t>
      </w:r>
      <w:r w:rsidR="00971E69">
        <w:rPr>
          <w:color w:val="auto"/>
          <w:lang w:val="sq-AL"/>
        </w:rPr>
        <w:t>a</w:t>
      </w:r>
      <w:r w:rsidRPr="00CD4DA4">
        <w:rPr>
          <w:color w:val="auto"/>
          <w:lang w:val="sq-AL"/>
        </w:rPr>
        <w:t xml:space="preserve"> e veturës për shtëpinë e të moshuarve</w:t>
      </w:r>
    </w:p>
    <w:p w:rsidR="00591160" w:rsidRPr="00CD4DA4" w:rsidRDefault="00591160" w:rsidP="005F5856">
      <w:pPr>
        <w:pStyle w:val="Default"/>
        <w:numPr>
          <w:ilvl w:val="0"/>
          <w:numId w:val="69"/>
        </w:numPr>
        <w:spacing w:line="276" w:lineRule="auto"/>
        <w:jc w:val="both"/>
        <w:rPr>
          <w:color w:val="auto"/>
          <w:lang w:val="sq-AL"/>
        </w:rPr>
      </w:pPr>
      <w:r w:rsidRPr="00CD4DA4">
        <w:rPr>
          <w:color w:val="auto"/>
          <w:lang w:val="sq-AL"/>
        </w:rPr>
        <w:t xml:space="preserve">Blerje e veturës për shtëpinë rezidenciale. </w:t>
      </w:r>
    </w:p>
    <w:p w:rsidR="00591160" w:rsidRPr="00CD4DA4" w:rsidRDefault="00591160" w:rsidP="00591160">
      <w:pPr>
        <w:pStyle w:val="Heading1"/>
        <w:spacing w:line="276" w:lineRule="auto"/>
        <w:jc w:val="both"/>
        <w:rPr>
          <w:rFonts w:ascii="Times New Roman" w:hAnsi="Times New Roman" w:cs="Times New Roman"/>
          <w:i/>
          <w:sz w:val="24"/>
          <w:szCs w:val="24"/>
          <w:lang w:val="sq-AL" w:eastAsia="ja-JP"/>
        </w:rPr>
      </w:pPr>
      <w:r w:rsidRPr="00CD4DA4">
        <w:rPr>
          <w:rFonts w:ascii="Times New Roman" w:hAnsi="Times New Roman" w:cs="Times New Roman"/>
          <w:i/>
          <w:color w:val="000000" w:themeColor="text1"/>
          <w:sz w:val="24"/>
          <w:szCs w:val="24"/>
          <w:lang w:val="sq-AL" w:eastAsia="ja-JP"/>
        </w:rPr>
        <w:t>Projektet dhe aktivitetet e tjera të drejtorisë</w:t>
      </w:r>
      <w:r w:rsidR="00971E69">
        <w:rPr>
          <w:rFonts w:ascii="Times New Roman" w:hAnsi="Times New Roman" w:cs="Times New Roman"/>
          <w:i/>
          <w:color w:val="000000" w:themeColor="text1"/>
          <w:sz w:val="24"/>
          <w:szCs w:val="24"/>
          <w:lang w:val="sq-AL" w:eastAsia="ja-JP"/>
        </w:rPr>
        <w:t>,</w:t>
      </w:r>
      <w:r w:rsidRPr="00CD4DA4">
        <w:rPr>
          <w:rFonts w:ascii="Times New Roman" w:hAnsi="Times New Roman" w:cs="Times New Roman"/>
          <w:i/>
          <w:color w:val="000000" w:themeColor="text1"/>
          <w:sz w:val="24"/>
          <w:szCs w:val="24"/>
          <w:lang w:val="sq-AL" w:eastAsia="ja-JP"/>
        </w:rPr>
        <w:t xml:space="preserve"> të realizuara dhe në realizim e sipër për vitin 2024, përfshijnë: </w:t>
      </w:r>
    </w:p>
    <w:p w:rsidR="00591160" w:rsidRPr="00CD4DA4" w:rsidRDefault="00591160" w:rsidP="005F5856">
      <w:pPr>
        <w:pStyle w:val="Default"/>
        <w:numPr>
          <w:ilvl w:val="0"/>
          <w:numId w:val="69"/>
        </w:numPr>
        <w:spacing w:line="276" w:lineRule="auto"/>
        <w:jc w:val="both"/>
        <w:rPr>
          <w:color w:val="auto"/>
          <w:lang w:val="sq-AL"/>
        </w:rPr>
      </w:pPr>
      <w:r w:rsidRPr="00CD4DA4">
        <w:rPr>
          <w:color w:val="auto"/>
          <w:lang w:val="sq-AL"/>
        </w:rPr>
        <w:t>Furnizim me lëndë djegëse (dru)</w:t>
      </w:r>
      <w:r w:rsidR="00971E69">
        <w:rPr>
          <w:color w:val="auto"/>
          <w:lang w:val="sq-AL"/>
        </w:rPr>
        <w:t xml:space="preserve"> </w:t>
      </w:r>
      <w:r w:rsidRPr="00CD4DA4">
        <w:rPr>
          <w:color w:val="auto"/>
          <w:lang w:val="sq-AL"/>
        </w:rPr>
        <w:t xml:space="preserve">për familje të dëshmorëve, invalidët e luftës së UÇK-së  dhe rastet në vështirësi ekonomike </w:t>
      </w:r>
    </w:p>
    <w:p w:rsidR="00591160" w:rsidRPr="00CD4DA4" w:rsidRDefault="00591160" w:rsidP="005F5856">
      <w:pPr>
        <w:pStyle w:val="Default"/>
        <w:numPr>
          <w:ilvl w:val="0"/>
          <w:numId w:val="69"/>
        </w:numPr>
        <w:spacing w:line="276" w:lineRule="auto"/>
        <w:jc w:val="both"/>
        <w:rPr>
          <w:color w:val="auto"/>
          <w:lang w:val="sq-AL"/>
        </w:rPr>
      </w:pPr>
      <w:r w:rsidRPr="00CD4DA4">
        <w:rPr>
          <w:color w:val="auto"/>
          <w:lang w:val="sq-AL"/>
        </w:rPr>
        <w:t>Furnizimi me</w:t>
      </w:r>
      <w:r w:rsidR="00971E69">
        <w:rPr>
          <w:color w:val="auto"/>
          <w:lang w:val="sq-AL"/>
        </w:rPr>
        <w:t xml:space="preserve"> </w:t>
      </w:r>
      <w:r w:rsidRPr="00CD4DA4">
        <w:rPr>
          <w:color w:val="auto"/>
          <w:lang w:val="sq-AL"/>
        </w:rPr>
        <w:t>pako</w:t>
      </w:r>
      <w:r w:rsidR="00971E69">
        <w:rPr>
          <w:color w:val="auto"/>
          <w:lang w:val="sq-AL"/>
        </w:rPr>
        <w:t xml:space="preserve"> </w:t>
      </w:r>
      <w:r w:rsidRPr="00CD4DA4">
        <w:rPr>
          <w:color w:val="auto"/>
          <w:lang w:val="sq-AL"/>
        </w:rPr>
        <w:t>ushqimore dhe higjienike për rastet sociale dhe grupet në vështir</w:t>
      </w:r>
      <w:r w:rsidR="00790498">
        <w:rPr>
          <w:color w:val="auto"/>
          <w:lang w:val="sq-AL"/>
        </w:rPr>
        <w:t>ë</w:t>
      </w:r>
      <w:r w:rsidRPr="00CD4DA4">
        <w:rPr>
          <w:color w:val="auto"/>
          <w:lang w:val="sq-AL"/>
        </w:rPr>
        <w:t xml:space="preserve">si sociale </w:t>
      </w:r>
    </w:p>
    <w:p w:rsidR="00591160" w:rsidRPr="00CD4DA4" w:rsidRDefault="00591160" w:rsidP="005F5856">
      <w:pPr>
        <w:pStyle w:val="Default"/>
        <w:numPr>
          <w:ilvl w:val="0"/>
          <w:numId w:val="69"/>
        </w:numPr>
        <w:spacing w:line="276" w:lineRule="auto"/>
        <w:jc w:val="both"/>
        <w:rPr>
          <w:color w:val="auto"/>
          <w:lang w:val="sq-AL"/>
        </w:rPr>
      </w:pPr>
      <w:r w:rsidRPr="00CD4DA4">
        <w:rPr>
          <w:color w:val="auto"/>
          <w:lang w:val="sq-AL"/>
        </w:rPr>
        <w:t xml:space="preserve">Furnizimi me medikamente për shtëpinë me bazë në komunitet për persona me aftësi të kufizuara </w:t>
      </w:r>
    </w:p>
    <w:p w:rsidR="00591160" w:rsidRPr="00CD4DA4" w:rsidRDefault="00591160" w:rsidP="005F5856">
      <w:pPr>
        <w:pStyle w:val="Default"/>
        <w:numPr>
          <w:ilvl w:val="0"/>
          <w:numId w:val="69"/>
        </w:numPr>
        <w:spacing w:line="276" w:lineRule="auto"/>
        <w:jc w:val="both"/>
        <w:rPr>
          <w:color w:val="auto"/>
          <w:lang w:val="sq-AL"/>
        </w:rPr>
      </w:pPr>
      <w:r w:rsidRPr="00CD4DA4">
        <w:rPr>
          <w:color w:val="auto"/>
          <w:lang w:val="sq-AL"/>
        </w:rPr>
        <w:t>Furnizim me veshmbathje për shtëpinë me bazë në komunitet për persona me</w:t>
      </w:r>
      <w:r w:rsidR="00971E69">
        <w:rPr>
          <w:color w:val="auto"/>
          <w:lang w:val="sq-AL"/>
        </w:rPr>
        <w:t xml:space="preserve"> </w:t>
      </w:r>
      <w:r w:rsidRPr="00CD4DA4">
        <w:rPr>
          <w:color w:val="auto"/>
          <w:lang w:val="sq-AL"/>
        </w:rPr>
        <w:t>probleme të shëndetit mendor dhe Shtëpisë së të Moshuarve</w:t>
      </w:r>
    </w:p>
    <w:p w:rsidR="00591160" w:rsidRPr="00CD4DA4" w:rsidRDefault="00591160" w:rsidP="005F5856">
      <w:pPr>
        <w:pStyle w:val="Default"/>
        <w:numPr>
          <w:ilvl w:val="0"/>
          <w:numId w:val="69"/>
        </w:numPr>
        <w:spacing w:line="276" w:lineRule="auto"/>
        <w:jc w:val="both"/>
        <w:rPr>
          <w:color w:val="auto"/>
          <w:lang w:val="sq-AL"/>
        </w:rPr>
      </w:pPr>
      <w:r w:rsidRPr="00CD4DA4">
        <w:rPr>
          <w:color w:val="auto"/>
          <w:lang w:val="sq-AL"/>
        </w:rPr>
        <w:t>Blerje e frigoriferëve, televizor</w:t>
      </w:r>
      <w:r w:rsidR="00790498">
        <w:rPr>
          <w:color w:val="auto"/>
          <w:lang w:val="sq-AL"/>
        </w:rPr>
        <w:t>ë</w:t>
      </w:r>
      <w:r w:rsidR="00971E69">
        <w:rPr>
          <w:color w:val="auto"/>
          <w:lang w:val="sq-AL"/>
        </w:rPr>
        <w:t xml:space="preserve">ve </w:t>
      </w:r>
      <w:r w:rsidRPr="00CD4DA4">
        <w:rPr>
          <w:color w:val="auto"/>
          <w:lang w:val="sq-AL"/>
        </w:rPr>
        <w:t>dhe pajisjeve të tjera për shtëpinë rezidenciale</w:t>
      </w:r>
    </w:p>
    <w:p w:rsidR="00591160" w:rsidRPr="00CD4DA4" w:rsidRDefault="00591160" w:rsidP="005F5856">
      <w:pPr>
        <w:pStyle w:val="Default"/>
        <w:numPr>
          <w:ilvl w:val="0"/>
          <w:numId w:val="69"/>
        </w:numPr>
        <w:spacing w:line="276" w:lineRule="auto"/>
        <w:jc w:val="both"/>
        <w:rPr>
          <w:color w:val="auto"/>
          <w:lang w:val="sq-AL"/>
        </w:rPr>
      </w:pPr>
      <w:r w:rsidRPr="00CD4DA4">
        <w:rPr>
          <w:color w:val="auto"/>
          <w:lang w:val="sq-AL"/>
        </w:rPr>
        <w:t xml:space="preserve">Shërbime transporti për bartjen e fëmijëve dhe familjarëve të tyre me vështirësi sociale </w:t>
      </w:r>
    </w:p>
    <w:p w:rsidR="00591160" w:rsidRPr="00CD4DA4" w:rsidRDefault="00591160" w:rsidP="005F5856">
      <w:pPr>
        <w:pStyle w:val="Default"/>
        <w:numPr>
          <w:ilvl w:val="0"/>
          <w:numId w:val="69"/>
        </w:numPr>
        <w:spacing w:line="276" w:lineRule="auto"/>
        <w:jc w:val="both"/>
        <w:rPr>
          <w:color w:val="auto"/>
          <w:lang w:val="sq-AL"/>
        </w:rPr>
      </w:pPr>
      <w:r w:rsidRPr="00CD4DA4">
        <w:rPr>
          <w:color w:val="auto"/>
          <w:lang w:val="sq-AL"/>
        </w:rPr>
        <w:t xml:space="preserve">Furnizim me produkte higjienike  për Shtëpinë Rezidenciale </w:t>
      </w:r>
    </w:p>
    <w:p w:rsidR="00591160" w:rsidRPr="00971E69" w:rsidRDefault="00591160" w:rsidP="005F5856">
      <w:pPr>
        <w:pStyle w:val="Default"/>
        <w:numPr>
          <w:ilvl w:val="0"/>
          <w:numId w:val="69"/>
        </w:numPr>
        <w:spacing w:line="276" w:lineRule="auto"/>
        <w:jc w:val="both"/>
        <w:rPr>
          <w:color w:val="auto"/>
          <w:lang w:val="sq-AL"/>
        </w:rPr>
      </w:pPr>
      <w:r w:rsidRPr="00971E69">
        <w:rPr>
          <w:color w:val="auto"/>
          <w:lang w:val="sq-AL"/>
        </w:rPr>
        <w:t xml:space="preserve">Mbulimi i shpenzimeve të varrimit për të gjithë qytetarët e </w:t>
      </w:r>
      <w:r w:rsidR="00971E69" w:rsidRPr="00971E69">
        <w:rPr>
          <w:color w:val="auto"/>
          <w:lang w:val="sq-AL"/>
        </w:rPr>
        <w:t>K</w:t>
      </w:r>
      <w:r w:rsidRPr="00971E69">
        <w:rPr>
          <w:color w:val="auto"/>
          <w:lang w:val="sq-AL"/>
        </w:rPr>
        <w:t xml:space="preserve">omunës së Prizrenit – ku është arritur marrëveshja me Ndërmarrjen Publike “Ekoregjioni” dhe bashkësitë fetare për mbulimin e shpenzimeve të varrimit dhe mirëmbajtjen e hapësirave. </w:t>
      </w:r>
    </w:p>
    <w:p w:rsidR="00591160" w:rsidRPr="00971E69" w:rsidRDefault="00591160" w:rsidP="00591160">
      <w:pPr>
        <w:pStyle w:val="Default"/>
        <w:spacing w:line="276" w:lineRule="auto"/>
        <w:jc w:val="both"/>
        <w:rPr>
          <w:color w:val="auto"/>
          <w:lang w:val="sq-AL"/>
        </w:rPr>
      </w:pPr>
      <w:bookmarkStart w:id="1" w:name="_Toc137516894"/>
    </w:p>
    <w:p w:rsidR="00591160" w:rsidRPr="00CD4DA4" w:rsidRDefault="00591160" w:rsidP="00591160">
      <w:pPr>
        <w:pStyle w:val="Default"/>
        <w:spacing w:line="276" w:lineRule="auto"/>
        <w:jc w:val="both"/>
        <w:rPr>
          <w:color w:val="auto"/>
          <w:lang w:val="sq-AL"/>
        </w:rPr>
      </w:pPr>
      <w:r w:rsidRPr="00CD4DA4">
        <w:rPr>
          <w:color w:val="auto"/>
          <w:lang w:val="sq-AL"/>
        </w:rPr>
        <w:t>Po</w:t>
      </w:r>
      <w:r w:rsidR="00971E69">
        <w:rPr>
          <w:color w:val="auto"/>
          <w:lang w:val="sq-AL"/>
        </w:rPr>
        <w:t xml:space="preserve"> </w:t>
      </w:r>
      <w:r w:rsidRPr="00CD4DA4">
        <w:rPr>
          <w:color w:val="auto"/>
          <w:lang w:val="sq-AL"/>
        </w:rPr>
        <w:t xml:space="preserve">ashtu, DPMS-ja gjatë vitit 2024 ka realizuar dhe subvencionimin e OJQ-ve dhe shtresave sociale në nevojë: </w:t>
      </w:r>
    </w:p>
    <w:bookmarkEnd w:id="1"/>
    <w:p w:rsidR="00591160" w:rsidRPr="00CD4DA4" w:rsidRDefault="00591160" w:rsidP="005F5856">
      <w:pPr>
        <w:pStyle w:val="ListParagraph"/>
        <w:numPr>
          <w:ilvl w:val="0"/>
          <w:numId w:val="69"/>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Subvencionimi i realizimit të projekteve</w:t>
      </w:r>
      <w:r w:rsidR="00971E69">
        <w:rPr>
          <w:rFonts w:ascii="Times New Roman" w:hAnsi="Times New Roman" w:cs="Times New Roman"/>
          <w:sz w:val="24"/>
          <w:szCs w:val="24"/>
        </w:rPr>
        <w:t xml:space="preserve"> </w:t>
      </w:r>
      <w:r w:rsidRPr="00CD4DA4">
        <w:rPr>
          <w:rFonts w:ascii="Times New Roman" w:hAnsi="Times New Roman" w:cs="Times New Roman"/>
          <w:sz w:val="24"/>
          <w:szCs w:val="24"/>
        </w:rPr>
        <w:t>të OJQ-ve dhe individëve në fushën e shërbimeve sociale: DPMS ka mbështetur 29 OJQ n</w:t>
      </w:r>
      <w:r w:rsidR="00790498">
        <w:rPr>
          <w:rFonts w:ascii="Times New Roman" w:hAnsi="Times New Roman" w:cs="Times New Roman"/>
          <w:sz w:val="24"/>
          <w:szCs w:val="24"/>
        </w:rPr>
        <w:t>ë</w:t>
      </w:r>
      <w:r w:rsidRPr="00CD4DA4">
        <w:rPr>
          <w:rFonts w:ascii="Times New Roman" w:hAnsi="Times New Roman" w:cs="Times New Roman"/>
          <w:sz w:val="24"/>
          <w:szCs w:val="24"/>
        </w:rPr>
        <w:t xml:space="preserve"> vlerën totale pre</w:t>
      </w:r>
      <w:r w:rsidR="00971E69">
        <w:rPr>
          <w:rFonts w:ascii="Times New Roman" w:hAnsi="Times New Roman" w:cs="Times New Roman"/>
          <w:sz w:val="24"/>
          <w:szCs w:val="24"/>
        </w:rPr>
        <w:t xml:space="preserve">j </w:t>
      </w:r>
      <w:r w:rsidRPr="00CD4DA4">
        <w:rPr>
          <w:rFonts w:ascii="Times New Roman" w:hAnsi="Times New Roman" w:cs="Times New Roman"/>
          <w:sz w:val="24"/>
          <w:szCs w:val="24"/>
        </w:rPr>
        <w:t>85,000.00 Euro</w:t>
      </w:r>
      <w:r w:rsidR="00971E69">
        <w:rPr>
          <w:rFonts w:ascii="Times New Roman" w:hAnsi="Times New Roman" w:cs="Times New Roman"/>
          <w:sz w:val="24"/>
          <w:szCs w:val="24"/>
        </w:rPr>
        <w:t>ve</w:t>
      </w:r>
      <w:r w:rsidRPr="00CD4DA4">
        <w:rPr>
          <w:rFonts w:ascii="Times New Roman" w:hAnsi="Times New Roman" w:cs="Times New Roman"/>
          <w:sz w:val="24"/>
          <w:szCs w:val="24"/>
        </w:rPr>
        <w:t xml:space="preserve">  </w:t>
      </w:r>
    </w:p>
    <w:p w:rsidR="00591160" w:rsidRPr="00CD4DA4" w:rsidRDefault="00591160" w:rsidP="005F5856">
      <w:pPr>
        <w:pStyle w:val="ListParagraph"/>
        <w:numPr>
          <w:ilvl w:val="0"/>
          <w:numId w:val="69"/>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Subvencionimi i familjeve strehuese </w:t>
      </w:r>
    </w:p>
    <w:p w:rsidR="00591160" w:rsidRPr="00CD4DA4" w:rsidRDefault="00591160" w:rsidP="005F5856">
      <w:pPr>
        <w:pStyle w:val="ListParagraph"/>
        <w:numPr>
          <w:ilvl w:val="0"/>
          <w:numId w:val="69"/>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 xml:space="preserve">Subvencionimi i familjeve në vështirësi ekonomike me pagesë të qirasë </w:t>
      </w:r>
    </w:p>
    <w:p w:rsidR="00591160" w:rsidRPr="00CD4DA4" w:rsidRDefault="00591160" w:rsidP="005F5856">
      <w:pPr>
        <w:pStyle w:val="ListParagraph"/>
        <w:numPr>
          <w:ilvl w:val="0"/>
          <w:numId w:val="69"/>
        </w:numPr>
        <w:spacing w:after="0" w:line="276" w:lineRule="auto"/>
        <w:jc w:val="both"/>
        <w:rPr>
          <w:rFonts w:ascii="Times New Roman" w:hAnsi="Times New Roman" w:cs="Times New Roman"/>
          <w:sz w:val="24"/>
          <w:szCs w:val="24"/>
        </w:rPr>
      </w:pPr>
      <w:r w:rsidRPr="00CD4DA4">
        <w:rPr>
          <w:rFonts w:ascii="Times New Roman" w:hAnsi="Times New Roman" w:cs="Times New Roman"/>
          <w:sz w:val="24"/>
          <w:szCs w:val="24"/>
        </w:rPr>
        <w:t>Me vendim t</w:t>
      </w:r>
      <w:r w:rsidR="00790498">
        <w:rPr>
          <w:rFonts w:ascii="Times New Roman" w:hAnsi="Times New Roman" w:cs="Times New Roman"/>
          <w:sz w:val="24"/>
          <w:szCs w:val="24"/>
        </w:rPr>
        <w:t>ë</w:t>
      </w:r>
      <w:r w:rsidR="00971E69">
        <w:rPr>
          <w:rFonts w:ascii="Times New Roman" w:hAnsi="Times New Roman" w:cs="Times New Roman"/>
          <w:sz w:val="24"/>
          <w:szCs w:val="24"/>
        </w:rPr>
        <w:t xml:space="preserve"> K</w:t>
      </w:r>
      <w:r w:rsidRPr="00CD4DA4">
        <w:rPr>
          <w:rFonts w:ascii="Times New Roman" w:hAnsi="Times New Roman" w:cs="Times New Roman"/>
          <w:sz w:val="24"/>
          <w:szCs w:val="24"/>
        </w:rPr>
        <w:t>ryetari</w:t>
      </w:r>
      <w:r w:rsidR="00971E69">
        <w:rPr>
          <w:rFonts w:ascii="Times New Roman" w:hAnsi="Times New Roman" w:cs="Times New Roman"/>
          <w:sz w:val="24"/>
          <w:szCs w:val="24"/>
        </w:rPr>
        <w:t>t</w:t>
      </w:r>
      <w:r w:rsidRPr="00CD4DA4">
        <w:rPr>
          <w:rFonts w:ascii="Times New Roman" w:hAnsi="Times New Roman" w:cs="Times New Roman"/>
          <w:sz w:val="24"/>
          <w:szCs w:val="24"/>
        </w:rPr>
        <w:t xml:space="preserve"> paguajmë qira për 11 familje të margjinalizuara.</w:t>
      </w:r>
    </w:p>
    <w:p w:rsidR="00591160" w:rsidRPr="00CD4DA4" w:rsidRDefault="00591160" w:rsidP="00591160">
      <w:pPr>
        <w:spacing w:after="0" w:line="276" w:lineRule="auto"/>
        <w:jc w:val="both"/>
        <w:rPr>
          <w:rFonts w:ascii="Times New Roman" w:hAnsi="Times New Roman" w:cs="Times New Roman"/>
          <w:sz w:val="24"/>
          <w:szCs w:val="24"/>
        </w:rPr>
      </w:pPr>
    </w:p>
    <w:p w:rsidR="00591160" w:rsidRPr="00CD4DA4" w:rsidRDefault="00591160" w:rsidP="00591160">
      <w:pPr>
        <w:spacing w:after="0" w:line="276" w:lineRule="auto"/>
        <w:jc w:val="both"/>
        <w:rPr>
          <w:rFonts w:ascii="Times New Roman" w:hAnsi="Times New Roman" w:cs="Times New Roman"/>
          <w:sz w:val="24"/>
          <w:szCs w:val="24"/>
        </w:rPr>
      </w:pPr>
    </w:p>
    <w:p w:rsidR="00591160" w:rsidRPr="00CD4DA4" w:rsidRDefault="00591160" w:rsidP="00591160">
      <w:pPr>
        <w:spacing w:after="0" w:line="276" w:lineRule="auto"/>
        <w:jc w:val="both"/>
        <w:rPr>
          <w:rFonts w:ascii="Times New Roman" w:hAnsi="Times New Roman" w:cs="Times New Roman"/>
          <w:i/>
          <w:sz w:val="24"/>
          <w:szCs w:val="24"/>
        </w:rPr>
      </w:pPr>
      <w:r w:rsidRPr="00CD4DA4">
        <w:rPr>
          <w:rFonts w:ascii="Times New Roman" w:hAnsi="Times New Roman" w:cs="Times New Roman"/>
          <w:i/>
          <w:sz w:val="24"/>
          <w:szCs w:val="24"/>
        </w:rPr>
        <w:t xml:space="preserve">Gjatë vitit 2024, janë përpiluar disa dokumente shumë të rëndësishme: </w:t>
      </w:r>
    </w:p>
    <w:p w:rsidR="00591160" w:rsidRPr="00CD4DA4" w:rsidRDefault="00591160" w:rsidP="005F5856">
      <w:pPr>
        <w:pStyle w:val="Default"/>
        <w:numPr>
          <w:ilvl w:val="0"/>
          <w:numId w:val="69"/>
        </w:numPr>
        <w:spacing w:line="276" w:lineRule="auto"/>
        <w:jc w:val="both"/>
        <w:rPr>
          <w:color w:val="auto"/>
          <w:lang w:val="sq-AL"/>
        </w:rPr>
      </w:pPr>
      <w:r w:rsidRPr="00CD4DA4">
        <w:rPr>
          <w:color w:val="auto"/>
          <w:lang w:val="sq-AL"/>
        </w:rPr>
        <w:t xml:space="preserve">Strategjia komunale për persona me aftësi të kufizuar në Komunën e Prizrenit -  Plani i punës për ekipin për të Drejtat e Fëmijës në Komunën e Prizrenit 2024-2026 </w:t>
      </w:r>
    </w:p>
    <w:p w:rsidR="00591160" w:rsidRPr="00CD4DA4" w:rsidRDefault="00591160" w:rsidP="005F5856">
      <w:pPr>
        <w:pStyle w:val="Default"/>
        <w:numPr>
          <w:ilvl w:val="0"/>
          <w:numId w:val="69"/>
        </w:numPr>
        <w:spacing w:line="276" w:lineRule="auto"/>
        <w:jc w:val="both"/>
        <w:rPr>
          <w:color w:val="auto"/>
          <w:lang w:val="sq-AL"/>
        </w:rPr>
      </w:pPr>
      <w:r w:rsidRPr="00CD4DA4">
        <w:rPr>
          <w:color w:val="auto"/>
          <w:lang w:val="sq-AL"/>
        </w:rPr>
        <w:t>Plani lokal i veprimit kundër dhunës në familje.</w:t>
      </w:r>
    </w:p>
    <w:p w:rsidR="00BD608C" w:rsidRPr="00CD4DA4" w:rsidRDefault="00BD608C" w:rsidP="00BD608C">
      <w:pPr>
        <w:pStyle w:val="Default"/>
        <w:spacing w:line="276" w:lineRule="auto"/>
        <w:ind w:left="1080"/>
        <w:jc w:val="both"/>
        <w:rPr>
          <w:color w:val="auto"/>
          <w:lang w:val="sq-AL"/>
        </w:rPr>
      </w:pPr>
    </w:p>
    <w:p w:rsidR="00591160" w:rsidRPr="00CD4DA4" w:rsidRDefault="00591160" w:rsidP="00591160">
      <w:pPr>
        <w:pBdr>
          <w:bottom w:val="single" w:sz="6" w:space="1" w:color="auto"/>
        </w:pBdr>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lastRenderedPageBreak/>
        <w:t xml:space="preserve">Në Komunën e Prizrenit pjesë e </w:t>
      </w:r>
      <w:r w:rsidR="00971E69">
        <w:rPr>
          <w:rFonts w:ascii="Times New Roman" w:hAnsi="Times New Roman" w:cs="Times New Roman"/>
          <w:sz w:val="24"/>
          <w:szCs w:val="24"/>
        </w:rPr>
        <w:t>s</w:t>
      </w:r>
      <w:r w:rsidRPr="00CD4DA4">
        <w:rPr>
          <w:rFonts w:ascii="Times New Roman" w:hAnsi="Times New Roman" w:cs="Times New Roman"/>
          <w:sz w:val="24"/>
          <w:szCs w:val="24"/>
        </w:rPr>
        <w:t xml:space="preserve">kemës </w:t>
      </w:r>
      <w:r w:rsidR="00971E69">
        <w:rPr>
          <w:rFonts w:ascii="Times New Roman" w:hAnsi="Times New Roman" w:cs="Times New Roman"/>
          <w:sz w:val="24"/>
          <w:szCs w:val="24"/>
        </w:rPr>
        <w:t>s</w:t>
      </w:r>
      <w:r w:rsidRPr="00CD4DA4">
        <w:rPr>
          <w:rFonts w:ascii="Times New Roman" w:hAnsi="Times New Roman" w:cs="Times New Roman"/>
          <w:sz w:val="24"/>
          <w:szCs w:val="24"/>
        </w:rPr>
        <w:t xml:space="preserve">ociale, shfrytëzues të ndihmës sociale momentalisht janë 626 familje me 2122 anëtarë. </w:t>
      </w:r>
    </w:p>
    <w:p w:rsidR="00591160" w:rsidRPr="00CD4DA4" w:rsidRDefault="00591160" w:rsidP="00591160">
      <w:pPr>
        <w:tabs>
          <w:tab w:val="left" w:pos="6090"/>
        </w:tabs>
        <w:spacing w:line="276" w:lineRule="auto"/>
        <w:jc w:val="both"/>
        <w:rPr>
          <w:rFonts w:ascii="Times New Roman" w:hAnsi="Times New Roman" w:cs="Times New Roman"/>
          <w:sz w:val="24"/>
          <w:szCs w:val="24"/>
        </w:rPr>
      </w:pPr>
    </w:p>
    <w:p w:rsidR="00591160" w:rsidRPr="00CD4DA4" w:rsidRDefault="00591160" w:rsidP="00591160">
      <w:pPr>
        <w:tabs>
          <w:tab w:val="left" w:pos="6090"/>
        </w:tabs>
        <w:spacing w:line="276" w:lineRule="auto"/>
        <w:jc w:val="both"/>
        <w:rPr>
          <w:rFonts w:ascii="Times New Roman" w:hAnsi="Times New Roman" w:cs="Times New Roman"/>
          <w:sz w:val="24"/>
          <w:szCs w:val="24"/>
        </w:rPr>
      </w:pPr>
      <w:r w:rsidRPr="00CD4DA4">
        <w:rPr>
          <w:rFonts w:ascii="Times New Roman" w:hAnsi="Times New Roman" w:cs="Times New Roman"/>
          <w:sz w:val="24"/>
          <w:szCs w:val="24"/>
        </w:rPr>
        <w:t>Raporti i sipër</w:t>
      </w:r>
      <w:r w:rsidR="00971E69">
        <w:rPr>
          <w:rFonts w:ascii="Times New Roman" w:hAnsi="Times New Roman" w:cs="Times New Roman"/>
          <w:sz w:val="24"/>
          <w:szCs w:val="24"/>
        </w:rPr>
        <w:t>m</w:t>
      </w:r>
      <w:r w:rsidRPr="00CD4DA4">
        <w:rPr>
          <w:rFonts w:ascii="Times New Roman" w:hAnsi="Times New Roman" w:cs="Times New Roman"/>
          <w:sz w:val="24"/>
          <w:szCs w:val="24"/>
        </w:rPr>
        <w:t xml:space="preserve"> paraqet raportimin e zyrave dhe drejtorive për punët kryesore gjatë vitit 2024. Me angazhim të palodhshëm dhe përkushtim të vazhdueshëm, kemi arritur të realizojmë projekte të rëndësishme për përmirësimin e kushteve të jetesës dhe zhvillimin e qëndrueshëm të Komunës së Pri</w:t>
      </w:r>
      <w:r w:rsidR="00971E69">
        <w:rPr>
          <w:rFonts w:ascii="Times New Roman" w:hAnsi="Times New Roman" w:cs="Times New Roman"/>
          <w:sz w:val="24"/>
          <w:szCs w:val="24"/>
        </w:rPr>
        <w:t>z</w:t>
      </w:r>
      <w:r w:rsidRPr="00CD4DA4">
        <w:rPr>
          <w:rFonts w:ascii="Times New Roman" w:hAnsi="Times New Roman" w:cs="Times New Roman"/>
          <w:sz w:val="24"/>
          <w:szCs w:val="24"/>
        </w:rPr>
        <w:t>renit, duke siguruar përparim në sektorët kyç dhe duke ofruar mbështetje për çdo qytetar, me synimin e vazhdueshëm për një Prizren më të zhvilluar, të qëndrueshëm dhe me mundësi të barabarta për të gjithë.</w:t>
      </w:r>
    </w:p>
    <w:p w:rsidR="00591160" w:rsidRPr="00CD4DA4" w:rsidRDefault="00591160" w:rsidP="00591160">
      <w:pPr>
        <w:tabs>
          <w:tab w:val="left" w:pos="6090"/>
        </w:tabs>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t xml:space="preserve">Kryetar i Komunës së Prizrenit, </w:t>
      </w:r>
    </w:p>
    <w:p w:rsidR="00347A1C" w:rsidRDefault="00591160" w:rsidP="001054EE">
      <w:pPr>
        <w:tabs>
          <w:tab w:val="left" w:pos="6090"/>
        </w:tabs>
        <w:spacing w:line="276" w:lineRule="auto"/>
        <w:jc w:val="both"/>
        <w:rPr>
          <w:rFonts w:ascii="Times New Roman" w:hAnsi="Times New Roman" w:cs="Times New Roman"/>
          <w:b/>
          <w:sz w:val="24"/>
          <w:szCs w:val="24"/>
        </w:rPr>
      </w:pPr>
      <w:r w:rsidRPr="00CD4DA4">
        <w:rPr>
          <w:rFonts w:ascii="Times New Roman" w:hAnsi="Times New Roman" w:cs="Times New Roman"/>
          <w:b/>
          <w:sz w:val="24"/>
          <w:szCs w:val="24"/>
        </w:rPr>
        <w:t>SHAQIR TOTA</w:t>
      </w:r>
      <w:r w:rsidR="00BD608C" w:rsidRPr="00CD4DA4">
        <w:rPr>
          <w:rFonts w:ascii="Times New Roman" w:hAnsi="Times New Roman" w:cs="Times New Roman"/>
          <w:b/>
          <w:sz w:val="24"/>
          <w:szCs w:val="24"/>
        </w:rPr>
        <w:t>J</w:t>
      </w:r>
      <w:r w:rsidR="001054EE">
        <w:rPr>
          <w:rFonts w:ascii="Times New Roman" w:hAnsi="Times New Roman" w:cs="Times New Roman"/>
          <w:b/>
          <w:sz w:val="24"/>
          <w:szCs w:val="24"/>
        </w:rPr>
        <w:t xml:space="preserve"> </w:t>
      </w:r>
    </w:p>
    <w:p w:rsidR="001054EE" w:rsidRPr="00CD4DA4" w:rsidRDefault="001054EE" w:rsidP="001054EE">
      <w:pPr>
        <w:tabs>
          <w:tab w:val="left" w:pos="6090"/>
        </w:tabs>
        <w:spacing w:line="276" w:lineRule="auto"/>
        <w:jc w:val="both"/>
        <w:rPr>
          <w:rFonts w:ascii="Times New Roman" w:hAnsi="Times New Roman" w:cs="Times New Roman"/>
          <w:b/>
          <w:sz w:val="24"/>
          <w:szCs w:val="24"/>
        </w:rPr>
      </w:pPr>
    </w:p>
    <w:sectPr w:rsidR="001054EE" w:rsidRPr="00CD4DA4">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9A6" w:rsidRDefault="000F19A6" w:rsidP="00996C86">
      <w:pPr>
        <w:spacing w:after="0" w:line="240" w:lineRule="auto"/>
      </w:pPr>
      <w:r>
        <w:separator/>
      </w:r>
    </w:p>
  </w:endnote>
  <w:endnote w:type="continuationSeparator" w:id="0">
    <w:p w:rsidR="000F19A6" w:rsidRDefault="000F19A6" w:rsidP="00996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65555019"/>
      <w:docPartObj>
        <w:docPartGallery w:val="Page Numbers (Bottom of Page)"/>
        <w:docPartUnique/>
      </w:docPartObj>
    </w:sdtPr>
    <w:sdtEndPr>
      <w:rPr>
        <w:rStyle w:val="PageNumber"/>
      </w:rPr>
    </w:sdtEndPr>
    <w:sdtContent>
      <w:p w:rsidR="00581FE4" w:rsidRDefault="00581FE4" w:rsidP="005669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17A05">
          <w:rPr>
            <w:rStyle w:val="PageNumber"/>
            <w:noProof/>
          </w:rPr>
          <w:t>1</w:t>
        </w:r>
        <w:r>
          <w:rPr>
            <w:rStyle w:val="PageNumber"/>
          </w:rPr>
          <w:fldChar w:fldCharType="end"/>
        </w:r>
      </w:p>
    </w:sdtContent>
  </w:sdt>
  <w:p w:rsidR="00581FE4" w:rsidRDefault="00581FE4" w:rsidP="00566983">
    <w:pPr>
      <w:pStyle w:val="BodyText"/>
      <w:spacing w:line="14" w:lineRule="auto"/>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9A6" w:rsidRDefault="000F19A6" w:rsidP="00996C86">
      <w:pPr>
        <w:spacing w:after="0" w:line="240" w:lineRule="auto"/>
      </w:pPr>
      <w:r>
        <w:separator/>
      </w:r>
    </w:p>
  </w:footnote>
  <w:footnote w:type="continuationSeparator" w:id="0">
    <w:p w:rsidR="000F19A6" w:rsidRDefault="000F19A6" w:rsidP="00996C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1C4"/>
    <w:multiLevelType w:val="multilevel"/>
    <w:tmpl w:val="73AE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87B72"/>
    <w:multiLevelType w:val="hybridMultilevel"/>
    <w:tmpl w:val="5A8C3AC6"/>
    <w:lvl w:ilvl="0" w:tplc="539E2AA4">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741E8"/>
    <w:multiLevelType w:val="hybridMultilevel"/>
    <w:tmpl w:val="543E4660"/>
    <w:lvl w:ilvl="0" w:tplc="B21A1C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975F7"/>
    <w:multiLevelType w:val="multilevel"/>
    <w:tmpl w:val="CE36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DD1753"/>
    <w:multiLevelType w:val="multilevel"/>
    <w:tmpl w:val="FFB6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0E71C0"/>
    <w:multiLevelType w:val="hybridMultilevel"/>
    <w:tmpl w:val="6128A75C"/>
    <w:lvl w:ilvl="0" w:tplc="539E2AA4">
      <w:start w:val="6"/>
      <w:numFmt w:val="bullet"/>
      <w:lvlText w:val="-"/>
      <w:lvlJc w:val="left"/>
      <w:pPr>
        <w:ind w:left="1080" w:hanging="360"/>
      </w:pPr>
      <w:rPr>
        <w:rFonts w:ascii="Times New Roman" w:eastAsia="MS Mincho"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0D04CA"/>
    <w:multiLevelType w:val="hybridMultilevel"/>
    <w:tmpl w:val="B30ED6E6"/>
    <w:lvl w:ilvl="0" w:tplc="539E2AA4">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D25F7"/>
    <w:multiLevelType w:val="multilevel"/>
    <w:tmpl w:val="4B1E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2B1C06"/>
    <w:multiLevelType w:val="multilevel"/>
    <w:tmpl w:val="9BF0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695E32"/>
    <w:multiLevelType w:val="multilevel"/>
    <w:tmpl w:val="CF6E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C1186F"/>
    <w:multiLevelType w:val="hybridMultilevel"/>
    <w:tmpl w:val="24FEAD9E"/>
    <w:lvl w:ilvl="0" w:tplc="4BCAE206">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416A7"/>
    <w:multiLevelType w:val="multilevel"/>
    <w:tmpl w:val="5DDA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E71E00"/>
    <w:multiLevelType w:val="multilevel"/>
    <w:tmpl w:val="1DA6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AC1A95"/>
    <w:multiLevelType w:val="multilevel"/>
    <w:tmpl w:val="1D9C4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4E766B"/>
    <w:multiLevelType w:val="hybridMultilevel"/>
    <w:tmpl w:val="5FD49DF0"/>
    <w:lvl w:ilvl="0" w:tplc="539E2AA4">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921E42"/>
    <w:multiLevelType w:val="multilevel"/>
    <w:tmpl w:val="FCB2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106912"/>
    <w:multiLevelType w:val="hybridMultilevel"/>
    <w:tmpl w:val="5040345E"/>
    <w:lvl w:ilvl="0" w:tplc="539E2AA4">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781B5C"/>
    <w:multiLevelType w:val="hybridMultilevel"/>
    <w:tmpl w:val="9698D246"/>
    <w:lvl w:ilvl="0" w:tplc="A8903B54">
      <w:start w:val="8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B25842"/>
    <w:multiLevelType w:val="hybridMultilevel"/>
    <w:tmpl w:val="7778927C"/>
    <w:lvl w:ilvl="0" w:tplc="3AAA09F6">
      <w:start w:val="1"/>
      <w:numFmt w:val="decimal"/>
      <w:lvlText w:val="%1."/>
      <w:lvlJc w:val="left"/>
      <w:pPr>
        <w:ind w:left="720" w:hanging="360"/>
      </w:pPr>
      <w:rPr>
        <w:rFonts w:ascii="Times New Roman" w:hAnsi="Times New Roman" w:cs="Times New Roman" w:hint="default"/>
        <w:b/>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2544E8"/>
    <w:multiLevelType w:val="multilevel"/>
    <w:tmpl w:val="575E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AF04F0"/>
    <w:multiLevelType w:val="hybridMultilevel"/>
    <w:tmpl w:val="C91E3158"/>
    <w:lvl w:ilvl="0" w:tplc="0409000F">
      <w:start w:val="1"/>
      <w:numFmt w:val="decimal"/>
      <w:pStyle w:val="Bulle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4A42DF"/>
    <w:multiLevelType w:val="multilevel"/>
    <w:tmpl w:val="6874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DE4FE3"/>
    <w:multiLevelType w:val="multilevel"/>
    <w:tmpl w:val="F696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CB848FD"/>
    <w:multiLevelType w:val="multilevel"/>
    <w:tmpl w:val="BAF8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5C5A3F"/>
    <w:multiLevelType w:val="hybridMultilevel"/>
    <w:tmpl w:val="27DC8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E74DD7"/>
    <w:multiLevelType w:val="hybridMultilevel"/>
    <w:tmpl w:val="FC98F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3A35C7"/>
    <w:multiLevelType w:val="multilevel"/>
    <w:tmpl w:val="B3D8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1A71608"/>
    <w:multiLevelType w:val="multilevel"/>
    <w:tmpl w:val="B420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21B0026"/>
    <w:multiLevelType w:val="multilevel"/>
    <w:tmpl w:val="E4FE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3F656D"/>
    <w:multiLevelType w:val="multilevel"/>
    <w:tmpl w:val="A3A8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8A7225F"/>
    <w:multiLevelType w:val="hybridMultilevel"/>
    <w:tmpl w:val="63A2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B771AE"/>
    <w:multiLevelType w:val="multilevel"/>
    <w:tmpl w:val="F306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BE3AAB"/>
    <w:multiLevelType w:val="hybridMultilevel"/>
    <w:tmpl w:val="985C767C"/>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167A16"/>
    <w:multiLevelType w:val="multilevel"/>
    <w:tmpl w:val="F31C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09A17D5"/>
    <w:multiLevelType w:val="multilevel"/>
    <w:tmpl w:val="10AE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175797B"/>
    <w:multiLevelType w:val="hybridMultilevel"/>
    <w:tmpl w:val="5A0855B6"/>
    <w:lvl w:ilvl="0" w:tplc="0C22EEB0">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42EE76A9"/>
    <w:multiLevelType w:val="multilevel"/>
    <w:tmpl w:val="E3C6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4344B81"/>
    <w:multiLevelType w:val="multilevel"/>
    <w:tmpl w:val="A716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444299E"/>
    <w:multiLevelType w:val="hybridMultilevel"/>
    <w:tmpl w:val="B59CB43E"/>
    <w:lvl w:ilvl="0" w:tplc="539E2AA4">
      <w:start w:val="6"/>
      <w:numFmt w:val="bullet"/>
      <w:lvlText w:val="-"/>
      <w:lvlJc w:val="left"/>
      <w:pPr>
        <w:ind w:left="720" w:hanging="360"/>
      </w:pPr>
      <w:rPr>
        <w:rFonts w:ascii="Times New Roman" w:eastAsia="MS Mincho"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FC1080"/>
    <w:multiLevelType w:val="multilevel"/>
    <w:tmpl w:val="6A56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693268B"/>
    <w:multiLevelType w:val="multilevel"/>
    <w:tmpl w:val="D366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73F7EEE"/>
    <w:multiLevelType w:val="hybridMultilevel"/>
    <w:tmpl w:val="6CF2E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2034B7"/>
    <w:multiLevelType w:val="hybridMultilevel"/>
    <w:tmpl w:val="81D40A10"/>
    <w:lvl w:ilvl="0" w:tplc="4BCAE206">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B40787"/>
    <w:multiLevelType w:val="multilevel"/>
    <w:tmpl w:val="07E2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D8E7590"/>
    <w:multiLevelType w:val="multilevel"/>
    <w:tmpl w:val="D01C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E3801C2"/>
    <w:multiLevelType w:val="multilevel"/>
    <w:tmpl w:val="3F26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097712C"/>
    <w:multiLevelType w:val="multilevel"/>
    <w:tmpl w:val="DDB6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12F4A29"/>
    <w:multiLevelType w:val="hybridMultilevel"/>
    <w:tmpl w:val="323E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6B7778"/>
    <w:multiLevelType w:val="multilevel"/>
    <w:tmpl w:val="F3D4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B1B5FB4"/>
    <w:multiLevelType w:val="hybridMultilevel"/>
    <w:tmpl w:val="915E3584"/>
    <w:lvl w:ilvl="0" w:tplc="539E2AA4">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5D19D5"/>
    <w:multiLevelType w:val="multilevel"/>
    <w:tmpl w:val="4B2E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CF97C18"/>
    <w:multiLevelType w:val="multilevel"/>
    <w:tmpl w:val="E6D4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F575578"/>
    <w:multiLevelType w:val="multilevel"/>
    <w:tmpl w:val="6ABA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F7546D7"/>
    <w:multiLevelType w:val="multilevel"/>
    <w:tmpl w:val="AF6A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2C151AE"/>
    <w:multiLevelType w:val="multilevel"/>
    <w:tmpl w:val="8DFE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4B677F6"/>
    <w:multiLevelType w:val="hybridMultilevel"/>
    <w:tmpl w:val="CFEAF59E"/>
    <w:lvl w:ilvl="0" w:tplc="539E2AA4">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A0056A"/>
    <w:multiLevelType w:val="hybridMultilevel"/>
    <w:tmpl w:val="9F1C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AD6BF2"/>
    <w:multiLevelType w:val="multilevel"/>
    <w:tmpl w:val="F376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6BC0539"/>
    <w:multiLevelType w:val="multilevel"/>
    <w:tmpl w:val="079A0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97460AA"/>
    <w:multiLevelType w:val="hybridMultilevel"/>
    <w:tmpl w:val="280E268E"/>
    <w:lvl w:ilvl="0" w:tplc="46F48CE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772DBA"/>
    <w:multiLevelType w:val="hybridMultilevel"/>
    <w:tmpl w:val="41EC8B10"/>
    <w:lvl w:ilvl="0" w:tplc="7AC2F15E">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ACF4B03"/>
    <w:multiLevelType w:val="multilevel"/>
    <w:tmpl w:val="12A0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DA237EE"/>
    <w:multiLevelType w:val="multilevel"/>
    <w:tmpl w:val="BD6E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FD17025"/>
    <w:multiLevelType w:val="multilevel"/>
    <w:tmpl w:val="0DB2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1FD4607"/>
    <w:multiLevelType w:val="multilevel"/>
    <w:tmpl w:val="8B10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53A78A1"/>
    <w:multiLevelType w:val="hybridMultilevel"/>
    <w:tmpl w:val="EFDED678"/>
    <w:lvl w:ilvl="0" w:tplc="E2DE05B4">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6" w15:restartNumberingAfterBreak="0">
    <w:nsid w:val="76AF7893"/>
    <w:multiLevelType w:val="multilevel"/>
    <w:tmpl w:val="01AC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75E3568"/>
    <w:multiLevelType w:val="hybridMultilevel"/>
    <w:tmpl w:val="1F6E2632"/>
    <w:lvl w:ilvl="0" w:tplc="539E2AA4">
      <w:start w:val="6"/>
      <w:numFmt w:val="bullet"/>
      <w:lvlText w:val="-"/>
      <w:lvlJc w:val="left"/>
      <w:pPr>
        <w:ind w:left="1080" w:hanging="360"/>
      </w:pPr>
      <w:rPr>
        <w:rFonts w:ascii="Times New Roman" w:eastAsia="MS Mincho"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8440BC5"/>
    <w:multiLevelType w:val="multilevel"/>
    <w:tmpl w:val="5786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9546050"/>
    <w:multiLevelType w:val="multilevel"/>
    <w:tmpl w:val="2D12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B9B4F6C"/>
    <w:multiLevelType w:val="multilevel"/>
    <w:tmpl w:val="3ECC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20"/>
  </w:num>
  <w:num w:numId="3">
    <w:abstractNumId w:val="32"/>
  </w:num>
  <w:num w:numId="4">
    <w:abstractNumId w:val="35"/>
  </w:num>
  <w:num w:numId="5">
    <w:abstractNumId w:val="18"/>
  </w:num>
  <w:num w:numId="6">
    <w:abstractNumId w:val="41"/>
  </w:num>
  <w:num w:numId="7">
    <w:abstractNumId w:val="56"/>
  </w:num>
  <w:num w:numId="8">
    <w:abstractNumId w:val="17"/>
  </w:num>
  <w:num w:numId="9">
    <w:abstractNumId w:val="30"/>
  </w:num>
  <w:num w:numId="10">
    <w:abstractNumId w:val="24"/>
  </w:num>
  <w:num w:numId="11">
    <w:abstractNumId w:val="1"/>
  </w:num>
  <w:num w:numId="12">
    <w:abstractNumId w:val="65"/>
  </w:num>
  <w:num w:numId="13">
    <w:abstractNumId w:val="47"/>
  </w:num>
  <w:num w:numId="14">
    <w:abstractNumId w:val="52"/>
  </w:num>
  <w:num w:numId="15">
    <w:abstractNumId w:val="37"/>
  </w:num>
  <w:num w:numId="16">
    <w:abstractNumId w:val="48"/>
  </w:num>
  <w:num w:numId="17">
    <w:abstractNumId w:val="33"/>
  </w:num>
  <w:num w:numId="18">
    <w:abstractNumId w:val="0"/>
  </w:num>
  <w:num w:numId="19">
    <w:abstractNumId w:val="43"/>
  </w:num>
  <w:num w:numId="20">
    <w:abstractNumId w:val="27"/>
  </w:num>
  <w:num w:numId="21">
    <w:abstractNumId w:val="8"/>
  </w:num>
  <w:num w:numId="22">
    <w:abstractNumId w:val="4"/>
  </w:num>
  <w:num w:numId="23">
    <w:abstractNumId w:val="68"/>
  </w:num>
  <w:num w:numId="24">
    <w:abstractNumId w:val="3"/>
  </w:num>
  <w:num w:numId="25">
    <w:abstractNumId w:val="51"/>
  </w:num>
  <w:num w:numId="26">
    <w:abstractNumId w:val="45"/>
  </w:num>
  <w:num w:numId="27">
    <w:abstractNumId w:val="66"/>
  </w:num>
  <w:num w:numId="28">
    <w:abstractNumId w:val="53"/>
  </w:num>
  <w:num w:numId="29">
    <w:abstractNumId w:val="36"/>
  </w:num>
  <w:num w:numId="30">
    <w:abstractNumId w:val="54"/>
  </w:num>
  <w:num w:numId="31">
    <w:abstractNumId w:val="50"/>
  </w:num>
  <w:num w:numId="32">
    <w:abstractNumId w:val="26"/>
  </w:num>
  <w:num w:numId="33">
    <w:abstractNumId w:val="15"/>
  </w:num>
  <w:num w:numId="34">
    <w:abstractNumId w:val="64"/>
  </w:num>
  <w:num w:numId="35">
    <w:abstractNumId w:val="34"/>
  </w:num>
  <w:num w:numId="36">
    <w:abstractNumId w:val="29"/>
  </w:num>
  <w:num w:numId="37">
    <w:abstractNumId w:val="28"/>
  </w:num>
  <w:num w:numId="38">
    <w:abstractNumId w:val="61"/>
  </w:num>
  <w:num w:numId="39">
    <w:abstractNumId w:val="11"/>
  </w:num>
  <w:num w:numId="40">
    <w:abstractNumId w:val="31"/>
  </w:num>
  <w:num w:numId="41">
    <w:abstractNumId w:val="58"/>
  </w:num>
  <w:num w:numId="42">
    <w:abstractNumId w:val="9"/>
  </w:num>
  <w:num w:numId="43">
    <w:abstractNumId w:val="57"/>
  </w:num>
  <w:num w:numId="44">
    <w:abstractNumId w:val="21"/>
  </w:num>
  <w:num w:numId="45">
    <w:abstractNumId w:val="39"/>
  </w:num>
  <w:num w:numId="46">
    <w:abstractNumId w:val="70"/>
  </w:num>
  <w:num w:numId="47">
    <w:abstractNumId w:val="63"/>
  </w:num>
  <w:num w:numId="48">
    <w:abstractNumId w:val="44"/>
  </w:num>
  <w:num w:numId="49">
    <w:abstractNumId w:val="40"/>
  </w:num>
  <w:num w:numId="50">
    <w:abstractNumId w:val="19"/>
  </w:num>
  <w:num w:numId="51">
    <w:abstractNumId w:val="69"/>
  </w:num>
  <w:num w:numId="52">
    <w:abstractNumId w:val="12"/>
  </w:num>
  <w:num w:numId="53">
    <w:abstractNumId w:val="23"/>
  </w:num>
  <w:num w:numId="54">
    <w:abstractNumId w:val="13"/>
  </w:num>
  <w:num w:numId="55">
    <w:abstractNumId w:val="7"/>
  </w:num>
  <w:num w:numId="56">
    <w:abstractNumId w:val="46"/>
  </w:num>
  <w:num w:numId="57">
    <w:abstractNumId w:val="22"/>
  </w:num>
  <w:num w:numId="58">
    <w:abstractNumId w:val="62"/>
  </w:num>
  <w:num w:numId="59">
    <w:abstractNumId w:val="42"/>
  </w:num>
  <w:num w:numId="60">
    <w:abstractNumId w:val="10"/>
  </w:num>
  <w:num w:numId="61">
    <w:abstractNumId w:val="60"/>
  </w:num>
  <w:num w:numId="62">
    <w:abstractNumId w:val="2"/>
  </w:num>
  <w:num w:numId="63">
    <w:abstractNumId w:val="59"/>
  </w:num>
  <w:num w:numId="64">
    <w:abstractNumId w:val="49"/>
  </w:num>
  <w:num w:numId="65">
    <w:abstractNumId w:val="6"/>
  </w:num>
  <w:num w:numId="66">
    <w:abstractNumId w:val="16"/>
  </w:num>
  <w:num w:numId="67">
    <w:abstractNumId w:val="14"/>
  </w:num>
  <w:num w:numId="68">
    <w:abstractNumId w:val="5"/>
  </w:num>
  <w:num w:numId="69">
    <w:abstractNumId w:val="67"/>
  </w:num>
  <w:num w:numId="70">
    <w:abstractNumId w:val="55"/>
  </w:num>
  <w:num w:numId="71">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49F"/>
    <w:rsid w:val="00017A05"/>
    <w:rsid w:val="00025482"/>
    <w:rsid w:val="00053E63"/>
    <w:rsid w:val="0005512C"/>
    <w:rsid w:val="00057439"/>
    <w:rsid w:val="00065983"/>
    <w:rsid w:val="00072A55"/>
    <w:rsid w:val="00090553"/>
    <w:rsid w:val="00092FF7"/>
    <w:rsid w:val="000A1C63"/>
    <w:rsid w:val="000D0859"/>
    <w:rsid w:val="000D4F0E"/>
    <w:rsid w:val="000F19A6"/>
    <w:rsid w:val="001054EE"/>
    <w:rsid w:val="00115537"/>
    <w:rsid w:val="00134E8B"/>
    <w:rsid w:val="00183276"/>
    <w:rsid w:val="00190491"/>
    <w:rsid w:val="001A2E22"/>
    <w:rsid w:val="001B163B"/>
    <w:rsid w:val="001C1DF1"/>
    <w:rsid w:val="001D22DC"/>
    <w:rsid w:val="001D49B4"/>
    <w:rsid w:val="001E4516"/>
    <w:rsid w:val="00217621"/>
    <w:rsid w:val="0023624F"/>
    <w:rsid w:val="002468E7"/>
    <w:rsid w:val="0025305A"/>
    <w:rsid w:val="00273401"/>
    <w:rsid w:val="00277610"/>
    <w:rsid w:val="00290662"/>
    <w:rsid w:val="002D3743"/>
    <w:rsid w:val="002F636E"/>
    <w:rsid w:val="003454BF"/>
    <w:rsid w:val="00347A1C"/>
    <w:rsid w:val="003509FC"/>
    <w:rsid w:val="0035100F"/>
    <w:rsid w:val="003549BD"/>
    <w:rsid w:val="00356705"/>
    <w:rsid w:val="003A50D7"/>
    <w:rsid w:val="003B1153"/>
    <w:rsid w:val="003B7B47"/>
    <w:rsid w:val="003C70D7"/>
    <w:rsid w:val="00453724"/>
    <w:rsid w:val="004B63C4"/>
    <w:rsid w:val="004C1949"/>
    <w:rsid w:val="004E29D3"/>
    <w:rsid w:val="004E2FC7"/>
    <w:rsid w:val="00500020"/>
    <w:rsid w:val="00525741"/>
    <w:rsid w:val="0056107E"/>
    <w:rsid w:val="00566983"/>
    <w:rsid w:val="00581FE4"/>
    <w:rsid w:val="00591160"/>
    <w:rsid w:val="0059209D"/>
    <w:rsid w:val="00595AF2"/>
    <w:rsid w:val="005A55B9"/>
    <w:rsid w:val="005B182F"/>
    <w:rsid w:val="005D73A7"/>
    <w:rsid w:val="005E03AE"/>
    <w:rsid w:val="005F5856"/>
    <w:rsid w:val="00610205"/>
    <w:rsid w:val="00611352"/>
    <w:rsid w:val="0064191E"/>
    <w:rsid w:val="006A14ED"/>
    <w:rsid w:val="006B5598"/>
    <w:rsid w:val="006D0CB1"/>
    <w:rsid w:val="006E5CB9"/>
    <w:rsid w:val="0073040C"/>
    <w:rsid w:val="007849B4"/>
    <w:rsid w:val="00786616"/>
    <w:rsid w:val="00786BA5"/>
    <w:rsid w:val="0078772F"/>
    <w:rsid w:val="00790498"/>
    <w:rsid w:val="00796BCC"/>
    <w:rsid w:val="007E187B"/>
    <w:rsid w:val="0080149F"/>
    <w:rsid w:val="00832EC9"/>
    <w:rsid w:val="00836309"/>
    <w:rsid w:val="00877553"/>
    <w:rsid w:val="008839C4"/>
    <w:rsid w:val="00891F8C"/>
    <w:rsid w:val="008B2A06"/>
    <w:rsid w:val="008D378D"/>
    <w:rsid w:val="008E6884"/>
    <w:rsid w:val="008F7146"/>
    <w:rsid w:val="00905268"/>
    <w:rsid w:val="00926B71"/>
    <w:rsid w:val="00947292"/>
    <w:rsid w:val="00964EE6"/>
    <w:rsid w:val="00971E69"/>
    <w:rsid w:val="0099300E"/>
    <w:rsid w:val="00996C86"/>
    <w:rsid w:val="009D42CD"/>
    <w:rsid w:val="009E4059"/>
    <w:rsid w:val="00A01114"/>
    <w:rsid w:val="00A0685D"/>
    <w:rsid w:val="00A23178"/>
    <w:rsid w:val="00A24FA1"/>
    <w:rsid w:val="00A536CC"/>
    <w:rsid w:val="00A80FBE"/>
    <w:rsid w:val="00AC1672"/>
    <w:rsid w:val="00AD01FA"/>
    <w:rsid w:val="00AE1D7C"/>
    <w:rsid w:val="00AE258A"/>
    <w:rsid w:val="00AE3EBF"/>
    <w:rsid w:val="00B0470B"/>
    <w:rsid w:val="00B12ED7"/>
    <w:rsid w:val="00B27CD3"/>
    <w:rsid w:val="00B36593"/>
    <w:rsid w:val="00B83ADB"/>
    <w:rsid w:val="00BA4456"/>
    <w:rsid w:val="00BB62A6"/>
    <w:rsid w:val="00BB69C6"/>
    <w:rsid w:val="00BD2C0D"/>
    <w:rsid w:val="00BD608C"/>
    <w:rsid w:val="00BE1CB0"/>
    <w:rsid w:val="00C468BD"/>
    <w:rsid w:val="00C9105E"/>
    <w:rsid w:val="00CD4DA4"/>
    <w:rsid w:val="00D157BB"/>
    <w:rsid w:val="00D40D3F"/>
    <w:rsid w:val="00D863FD"/>
    <w:rsid w:val="00DD17ED"/>
    <w:rsid w:val="00E16812"/>
    <w:rsid w:val="00E20916"/>
    <w:rsid w:val="00E479E4"/>
    <w:rsid w:val="00E74016"/>
    <w:rsid w:val="00E7744E"/>
    <w:rsid w:val="00E9520B"/>
    <w:rsid w:val="00EB6A16"/>
    <w:rsid w:val="00EC654F"/>
    <w:rsid w:val="00ED2D67"/>
    <w:rsid w:val="00F4479E"/>
    <w:rsid w:val="00F85042"/>
    <w:rsid w:val="00F95953"/>
    <w:rsid w:val="00FB3FD1"/>
    <w:rsid w:val="00FF4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EE7AE9-63F6-4252-81D4-5A08B9C55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A16"/>
    <w:rPr>
      <w:lang w:val="sq-AL"/>
    </w:rPr>
  </w:style>
  <w:style w:type="paragraph" w:styleId="Heading1">
    <w:name w:val="heading 1"/>
    <w:basedOn w:val="Normal"/>
    <w:next w:val="Normal"/>
    <w:link w:val="Heading1Char"/>
    <w:uiPriority w:val="9"/>
    <w:qFormat/>
    <w:rsid w:val="005D73A7"/>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7"/>
    <w:unhideWhenUsed/>
    <w:qFormat/>
    <w:rsid w:val="00AD01FA"/>
    <w:pPr>
      <w:keepNext/>
      <w:keepLines/>
      <w:spacing w:before="240" w:after="0" w:line="360" w:lineRule="auto"/>
      <w:contextualSpacing/>
      <w:outlineLvl w:val="1"/>
    </w:pPr>
    <w:rPr>
      <w:rFonts w:asciiTheme="majorHAnsi" w:eastAsiaTheme="majorEastAsia" w:hAnsiTheme="majorHAnsi" w:cstheme="majorBidi"/>
      <w:b/>
      <w:bCs/>
      <w:color w:val="000000" w:themeColor="text1"/>
      <w:sz w:val="28"/>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1FA"/>
    <w:pPr>
      <w:ind w:left="720"/>
      <w:contextualSpacing/>
    </w:pPr>
  </w:style>
  <w:style w:type="paragraph" w:styleId="BodyText">
    <w:name w:val="Body Text"/>
    <w:basedOn w:val="Normal"/>
    <w:link w:val="BodyTextChar"/>
    <w:rsid w:val="00AD01FA"/>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D01FA"/>
    <w:rPr>
      <w:rFonts w:ascii="Times New Roman" w:eastAsia="Times New Roman" w:hAnsi="Times New Roman" w:cs="Times New Roman"/>
      <w:sz w:val="24"/>
      <w:szCs w:val="24"/>
      <w:lang w:val="sq-AL"/>
    </w:rPr>
  </w:style>
  <w:style w:type="paragraph" w:styleId="Title">
    <w:name w:val="Title"/>
    <w:basedOn w:val="Normal"/>
    <w:link w:val="TitleChar"/>
    <w:qFormat/>
    <w:rsid w:val="00AD01FA"/>
    <w:pPr>
      <w:spacing w:after="0" w:line="240" w:lineRule="auto"/>
      <w:jc w:val="center"/>
    </w:pPr>
    <w:rPr>
      <w:rFonts w:ascii="Times New Roman" w:eastAsia="MS Mincho" w:hAnsi="Times New Roman" w:cs="Times New Roman"/>
      <w:b/>
      <w:bCs/>
      <w:sz w:val="24"/>
      <w:szCs w:val="24"/>
    </w:rPr>
  </w:style>
  <w:style w:type="character" w:customStyle="1" w:styleId="TitleChar">
    <w:name w:val="Title Char"/>
    <w:basedOn w:val="DefaultParagraphFont"/>
    <w:link w:val="Title"/>
    <w:rsid w:val="00AD01FA"/>
    <w:rPr>
      <w:rFonts w:ascii="Times New Roman" w:eastAsia="MS Mincho" w:hAnsi="Times New Roman" w:cs="Times New Roman"/>
      <w:b/>
      <w:bCs/>
      <w:sz w:val="24"/>
      <w:szCs w:val="24"/>
      <w:lang w:val="sq-AL"/>
    </w:rPr>
  </w:style>
  <w:style w:type="character" w:customStyle="1" w:styleId="Heading2Char">
    <w:name w:val="Heading 2 Char"/>
    <w:basedOn w:val="DefaultParagraphFont"/>
    <w:link w:val="Heading2"/>
    <w:uiPriority w:val="7"/>
    <w:rsid w:val="00AD01FA"/>
    <w:rPr>
      <w:rFonts w:asciiTheme="majorHAnsi" w:eastAsiaTheme="majorEastAsia" w:hAnsiTheme="majorHAnsi" w:cstheme="majorBidi"/>
      <w:b/>
      <w:bCs/>
      <w:color w:val="000000" w:themeColor="text1"/>
      <w:sz w:val="28"/>
      <w:szCs w:val="20"/>
      <w:lang w:eastAsia="ja-JP"/>
    </w:rPr>
  </w:style>
  <w:style w:type="paragraph" w:styleId="NoSpacing">
    <w:name w:val="No Spacing"/>
    <w:link w:val="NoSpacingChar"/>
    <w:uiPriority w:val="1"/>
    <w:unhideWhenUsed/>
    <w:qFormat/>
    <w:rsid w:val="00AD01FA"/>
    <w:pPr>
      <w:spacing w:after="0" w:line="240" w:lineRule="auto"/>
    </w:pPr>
    <w:rPr>
      <w:rFonts w:eastAsiaTheme="minorEastAsia"/>
      <w:color w:val="404040" w:themeColor="text1" w:themeTint="BF"/>
      <w:sz w:val="20"/>
      <w:szCs w:val="20"/>
      <w:lang w:eastAsia="ja-JP"/>
    </w:rPr>
  </w:style>
  <w:style w:type="character" w:customStyle="1" w:styleId="NoSpacingChar">
    <w:name w:val="No Spacing Char"/>
    <w:basedOn w:val="DefaultParagraphFont"/>
    <w:link w:val="NoSpacing"/>
    <w:uiPriority w:val="1"/>
    <w:rsid w:val="00AD01FA"/>
    <w:rPr>
      <w:rFonts w:eastAsiaTheme="minorEastAsia"/>
      <w:color w:val="404040" w:themeColor="text1" w:themeTint="BF"/>
      <w:sz w:val="20"/>
      <w:szCs w:val="20"/>
      <w:lang w:eastAsia="ja-JP"/>
    </w:rPr>
  </w:style>
  <w:style w:type="paragraph" w:styleId="BodyText2">
    <w:name w:val="Body Text 2"/>
    <w:basedOn w:val="Normal"/>
    <w:link w:val="BodyText2Char"/>
    <w:uiPriority w:val="99"/>
    <w:unhideWhenUsed/>
    <w:rsid w:val="00AE1D7C"/>
    <w:pPr>
      <w:spacing w:after="120" w:line="480" w:lineRule="auto"/>
    </w:pPr>
  </w:style>
  <w:style w:type="character" w:customStyle="1" w:styleId="BodyText2Char">
    <w:name w:val="Body Text 2 Char"/>
    <w:basedOn w:val="DefaultParagraphFont"/>
    <w:link w:val="BodyText2"/>
    <w:uiPriority w:val="99"/>
    <w:rsid w:val="00AE1D7C"/>
    <w:rPr>
      <w:lang w:val="sq-AL"/>
    </w:rPr>
  </w:style>
  <w:style w:type="table" w:styleId="GridTable1Light">
    <w:name w:val="Grid Table 1 Light"/>
    <w:basedOn w:val="TableNormal"/>
    <w:uiPriority w:val="46"/>
    <w:rsid w:val="00AE1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Indent3">
    <w:name w:val="Body Text Indent 3"/>
    <w:basedOn w:val="Normal"/>
    <w:link w:val="BodyTextIndent3Char"/>
    <w:uiPriority w:val="99"/>
    <w:unhideWhenUsed/>
    <w:rsid w:val="00996C86"/>
    <w:pPr>
      <w:spacing w:after="120"/>
      <w:ind w:left="360"/>
    </w:pPr>
    <w:rPr>
      <w:sz w:val="16"/>
      <w:szCs w:val="16"/>
    </w:rPr>
  </w:style>
  <w:style w:type="character" w:customStyle="1" w:styleId="BodyTextIndent3Char">
    <w:name w:val="Body Text Indent 3 Char"/>
    <w:basedOn w:val="DefaultParagraphFont"/>
    <w:link w:val="BodyTextIndent3"/>
    <w:uiPriority w:val="99"/>
    <w:rsid w:val="00996C86"/>
    <w:rPr>
      <w:sz w:val="16"/>
      <w:szCs w:val="16"/>
      <w:lang w:val="sq-AL"/>
    </w:rPr>
  </w:style>
  <w:style w:type="paragraph" w:styleId="BodyText3">
    <w:name w:val="Body Text 3"/>
    <w:basedOn w:val="Normal"/>
    <w:link w:val="BodyText3Char"/>
    <w:rsid w:val="00996C86"/>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996C86"/>
    <w:rPr>
      <w:rFonts w:ascii="Times New Roman" w:eastAsia="Times New Roman" w:hAnsi="Times New Roman" w:cs="Times New Roman"/>
      <w:sz w:val="16"/>
      <w:szCs w:val="16"/>
    </w:rPr>
  </w:style>
  <w:style w:type="paragraph" w:customStyle="1" w:styleId="Bullet">
    <w:name w:val="Bullet"/>
    <w:basedOn w:val="Normal"/>
    <w:rsid w:val="00996C86"/>
    <w:pPr>
      <w:numPr>
        <w:numId w:val="2"/>
      </w:numPr>
      <w:spacing w:after="120" w:line="240" w:lineRule="auto"/>
      <w:ind w:left="720"/>
      <w:jc w:val="both"/>
    </w:pPr>
    <w:rPr>
      <w:rFonts w:ascii="Tahoma" w:eastAsia="Times New Roman" w:hAnsi="Tahoma" w:cs="Times New Roman"/>
      <w:sz w:val="20"/>
      <w:lang w:val="en-GB"/>
    </w:rPr>
  </w:style>
  <w:style w:type="character" w:styleId="SubtleReference">
    <w:name w:val="Subtle Reference"/>
    <w:basedOn w:val="DefaultParagraphFont"/>
    <w:uiPriority w:val="31"/>
    <w:qFormat/>
    <w:rsid w:val="00996C86"/>
    <w:rPr>
      <w:smallCaps/>
      <w:color w:val="5A5A5A" w:themeColor="text1" w:themeTint="A5"/>
    </w:rPr>
  </w:style>
  <w:style w:type="paragraph" w:styleId="FootnoteText">
    <w:name w:val="footnote text"/>
    <w:basedOn w:val="Normal"/>
    <w:link w:val="FootnoteTextChar"/>
    <w:uiPriority w:val="99"/>
    <w:semiHidden/>
    <w:unhideWhenUsed/>
    <w:rsid w:val="00996C86"/>
    <w:pPr>
      <w:spacing w:after="0" w:line="240" w:lineRule="auto"/>
    </w:pPr>
    <w:rPr>
      <w:rFonts w:eastAsia="MS Mincho"/>
      <w:sz w:val="20"/>
      <w:szCs w:val="20"/>
      <w:lang w:val="en-US"/>
    </w:rPr>
  </w:style>
  <w:style w:type="character" w:customStyle="1" w:styleId="FootnoteTextChar">
    <w:name w:val="Footnote Text Char"/>
    <w:basedOn w:val="DefaultParagraphFont"/>
    <w:link w:val="FootnoteText"/>
    <w:uiPriority w:val="99"/>
    <w:semiHidden/>
    <w:rsid w:val="00996C86"/>
    <w:rPr>
      <w:rFonts w:eastAsia="MS Mincho"/>
      <w:sz w:val="20"/>
      <w:szCs w:val="20"/>
    </w:rPr>
  </w:style>
  <w:style w:type="character" w:styleId="FootnoteReference">
    <w:name w:val="footnote reference"/>
    <w:basedOn w:val="DefaultParagraphFont"/>
    <w:uiPriority w:val="99"/>
    <w:semiHidden/>
    <w:unhideWhenUsed/>
    <w:rsid w:val="00996C86"/>
    <w:rPr>
      <w:vertAlign w:val="superscript"/>
    </w:rPr>
  </w:style>
  <w:style w:type="paragraph" w:styleId="Header">
    <w:name w:val="header"/>
    <w:basedOn w:val="Normal"/>
    <w:link w:val="HeaderChar"/>
    <w:uiPriority w:val="99"/>
    <w:unhideWhenUsed/>
    <w:rsid w:val="00996C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C86"/>
    <w:rPr>
      <w:lang w:val="sq-AL"/>
    </w:rPr>
  </w:style>
  <w:style w:type="paragraph" w:styleId="Footer">
    <w:name w:val="footer"/>
    <w:basedOn w:val="Normal"/>
    <w:link w:val="FooterChar"/>
    <w:uiPriority w:val="99"/>
    <w:unhideWhenUsed/>
    <w:rsid w:val="00996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C86"/>
    <w:rPr>
      <w:lang w:val="sq-AL"/>
    </w:rPr>
  </w:style>
  <w:style w:type="character" w:styleId="PageNumber">
    <w:name w:val="page number"/>
    <w:basedOn w:val="DefaultParagraphFont"/>
    <w:uiPriority w:val="99"/>
    <w:semiHidden/>
    <w:unhideWhenUsed/>
    <w:rsid w:val="00996C86"/>
  </w:style>
  <w:style w:type="character" w:customStyle="1" w:styleId="Heading1Char">
    <w:name w:val="Heading 1 Char"/>
    <w:basedOn w:val="DefaultParagraphFont"/>
    <w:link w:val="Heading1"/>
    <w:uiPriority w:val="9"/>
    <w:rsid w:val="005D73A7"/>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5D73A7"/>
    <w:pPr>
      <w:spacing w:after="200" w:line="240" w:lineRule="auto"/>
    </w:pPr>
    <w:rPr>
      <w:rFonts w:eastAsia="MS Mincho"/>
      <w:i/>
      <w:iCs/>
      <w:color w:val="44546A" w:themeColor="text2"/>
      <w:sz w:val="18"/>
      <w:szCs w:val="18"/>
      <w:lang w:val="en-US"/>
    </w:rPr>
  </w:style>
  <w:style w:type="paragraph" w:customStyle="1" w:styleId="Default">
    <w:name w:val="Default"/>
    <w:rsid w:val="005D73A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rsid w:val="0002548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0254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DefaultParagraphFont"/>
    <w:rsid w:val="00025482"/>
  </w:style>
  <w:style w:type="character" w:customStyle="1" w:styleId="normaltextrun">
    <w:name w:val="normaltextrun"/>
    <w:basedOn w:val="DefaultParagraphFont"/>
    <w:rsid w:val="00025482"/>
  </w:style>
  <w:style w:type="character" w:customStyle="1" w:styleId="eop">
    <w:name w:val="eop"/>
    <w:basedOn w:val="DefaultParagraphFont"/>
    <w:rsid w:val="00025482"/>
  </w:style>
  <w:style w:type="paragraph" w:styleId="NormalWeb">
    <w:name w:val="Normal (Web)"/>
    <w:basedOn w:val="Normal"/>
    <w:uiPriority w:val="99"/>
    <w:semiHidden/>
    <w:unhideWhenUsed/>
    <w:rsid w:val="000574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57439"/>
    <w:rPr>
      <w:b/>
      <w:bCs/>
    </w:rPr>
  </w:style>
  <w:style w:type="paragraph" w:styleId="BalloonText">
    <w:name w:val="Balloon Text"/>
    <w:basedOn w:val="Normal"/>
    <w:link w:val="BalloonTextChar"/>
    <w:uiPriority w:val="99"/>
    <w:semiHidden/>
    <w:unhideWhenUsed/>
    <w:rsid w:val="002530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05A"/>
    <w:rPr>
      <w:rFonts w:ascii="Segoe UI" w:hAnsi="Segoe UI" w:cs="Segoe UI"/>
      <w:sz w:val="18"/>
      <w:szCs w:val="18"/>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838182">
      <w:bodyDiv w:val="1"/>
      <w:marLeft w:val="0"/>
      <w:marRight w:val="0"/>
      <w:marTop w:val="0"/>
      <w:marBottom w:val="0"/>
      <w:divBdr>
        <w:top w:val="none" w:sz="0" w:space="0" w:color="auto"/>
        <w:left w:val="none" w:sz="0" w:space="0" w:color="auto"/>
        <w:bottom w:val="none" w:sz="0" w:space="0" w:color="auto"/>
        <w:right w:val="none" w:sz="0" w:space="0" w:color="auto"/>
      </w:divBdr>
    </w:div>
    <w:div w:id="415442949">
      <w:bodyDiv w:val="1"/>
      <w:marLeft w:val="0"/>
      <w:marRight w:val="0"/>
      <w:marTop w:val="0"/>
      <w:marBottom w:val="0"/>
      <w:divBdr>
        <w:top w:val="none" w:sz="0" w:space="0" w:color="auto"/>
        <w:left w:val="none" w:sz="0" w:space="0" w:color="auto"/>
        <w:bottom w:val="none" w:sz="0" w:space="0" w:color="auto"/>
        <w:right w:val="none" w:sz="0" w:space="0" w:color="auto"/>
      </w:divBdr>
    </w:div>
    <w:div w:id="803233676">
      <w:bodyDiv w:val="1"/>
      <w:marLeft w:val="0"/>
      <w:marRight w:val="0"/>
      <w:marTop w:val="0"/>
      <w:marBottom w:val="0"/>
      <w:divBdr>
        <w:top w:val="none" w:sz="0" w:space="0" w:color="auto"/>
        <w:left w:val="none" w:sz="0" w:space="0" w:color="auto"/>
        <w:bottom w:val="none" w:sz="0" w:space="0" w:color="auto"/>
        <w:right w:val="none" w:sz="0" w:space="0" w:color="auto"/>
      </w:divBdr>
    </w:div>
    <w:div w:id="1250772960">
      <w:bodyDiv w:val="1"/>
      <w:marLeft w:val="0"/>
      <w:marRight w:val="0"/>
      <w:marTop w:val="0"/>
      <w:marBottom w:val="0"/>
      <w:divBdr>
        <w:top w:val="none" w:sz="0" w:space="0" w:color="auto"/>
        <w:left w:val="none" w:sz="0" w:space="0" w:color="auto"/>
        <w:bottom w:val="none" w:sz="0" w:space="0" w:color="auto"/>
        <w:right w:val="none" w:sz="0" w:space="0" w:color="auto"/>
      </w:divBdr>
      <w:divsChild>
        <w:div w:id="1882278035">
          <w:marLeft w:val="0"/>
          <w:marRight w:val="0"/>
          <w:marTop w:val="0"/>
          <w:marBottom w:val="0"/>
          <w:divBdr>
            <w:top w:val="none" w:sz="0" w:space="0" w:color="auto"/>
            <w:left w:val="none" w:sz="0" w:space="0" w:color="auto"/>
            <w:bottom w:val="none" w:sz="0" w:space="0" w:color="auto"/>
            <w:right w:val="none" w:sz="0" w:space="0" w:color="auto"/>
          </w:divBdr>
        </w:div>
        <w:div w:id="1123040446">
          <w:marLeft w:val="0"/>
          <w:marRight w:val="0"/>
          <w:marTop w:val="0"/>
          <w:marBottom w:val="0"/>
          <w:divBdr>
            <w:top w:val="none" w:sz="0" w:space="0" w:color="auto"/>
            <w:left w:val="none" w:sz="0" w:space="0" w:color="auto"/>
            <w:bottom w:val="none" w:sz="0" w:space="0" w:color="auto"/>
            <w:right w:val="none" w:sz="0" w:space="0" w:color="auto"/>
          </w:divBdr>
        </w:div>
        <w:div w:id="1609002568">
          <w:marLeft w:val="0"/>
          <w:marRight w:val="0"/>
          <w:marTop w:val="0"/>
          <w:marBottom w:val="0"/>
          <w:divBdr>
            <w:top w:val="none" w:sz="0" w:space="0" w:color="auto"/>
            <w:left w:val="none" w:sz="0" w:space="0" w:color="auto"/>
            <w:bottom w:val="none" w:sz="0" w:space="0" w:color="auto"/>
            <w:right w:val="none" w:sz="0" w:space="0" w:color="auto"/>
          </w:divBdr>
        </w:div>
        <w:div w:id="2040471363">
          <w:marLeft w:val="0"/>
          <w:marRight w:val="0"/>
          <w:marTop w:val="0"/>
          <w:marBottom w:val="0"/>
          <w:divBdr>
            <w:top w:val="none" w:sz="0" w:space="0" w:color="auto"/>
            <w:left w:val="none" w:sz="0" w:space="0" w:color="auto"/>
            <w:bottom w:val="none" w:sz="0" w:space="0" w:color="auto"/>
            <w:right w:val="none" w:sz="0" w:space="0" w:color="auto"/>
          </w:divBdr>
        </w:div>
        <w:div w:id="1486820076">
          <w:marLeft w:val="0"/>
          <w:marRight w:val="0"/>
          <w:marTop w:val="0"/>
          <w:marBottom w:val="0"/>
          <w:divBdr>
            <w:top w:val="none" w:sz="0" w:space="0" w:color="auto"/>
            <w:left w:val="none" w:sz="0" w:space="0" w:color="auto"/>
            <w:bottom w:val="none" w:sz="0" w:space="0" w:color="auto"/>
            <w:right w:val="none" w:sz="0" w:space="0" w:color="auto"/>
          </w:divBdr>
        </w:div>
        <w:div w:id="2014910880">
          <w:marLeft w:val="0"/>
          <w:marRight w:val="0"/>
          <w:marTop w:val="0"/>
          <w:marBottom w:val="0"/>
          <w:divBdr>
            <w:top w:val="none" w:sz="0" w:space="0" w:color="auto"/>
            <w:left w:val="none" w:sz="0" w:space="0" w:color="auto"/>
            <w:bottom w:val="none" w:sz="0" w:space="0" w:color="auto"/>
            <w:right w:val="none" w:sz="0" w:space="0" w:color="auto"/>
          </w:divBdr>
        </w:div>
        <w:div w:id="810025309">
          <w:marLeft w:val="0"/>
          <w:marRight w:val="0"/>
          <w:marTop w:val="0"/>
          <w:marBottom w:val="0"/>
          <w:divBdr>
            <w:top w:val="none" w:sz="0" w:space="0" w:color="auto"/>
            <w:left w:val="none" w:sz="0" w:space="0" w:color="auto"/>
            <w:bottom w:val="none" w:sz="0" w:space="0" w:color="auto"/>
            <w:right w:val="none" w:sz="0" w:space="0" w:color="auto"/>
          </w:divBdr>
        </w:div>
        <w:div w:id="1353070259">
          <w:marLeft w:val="0"/>
          <w:marRight w:val="0"/>
          <w:marTop w:val="0"/>
          <w:marBottom w:val="0"/>
          <w:divBdr>
            <w:top w:val="none" w:sz="0" w:space="0" w:color="auto"/>
            <w:left w:val="none" w:sz="0" w:space="0" w:color="auto"/>
            <w:bottom w:val="none" w:sz="0" w:space="0" w:color="auto"/>
            <w:right w:val="none" w:sz="0" w:space="0" w:color="auto"/>
          </w:divBdr>
        </w:div>
        <w:div w:id="473529942">
          <w:marLeft w:val="0"/>
          <w:marRight w:val="0"/>
          <w:marTop w:val="0"/>
          <w:marBottom w:val="0"/>
          <w:divBdr>
            <w:top w:val="none" w:sz="0" w:space="0" w:color="auto"/>
            <w:left w:val="none" w:sz="0" w:space="0" w:color="auto"/>
            <w:bottom w:val="none" w:sz="0" w:space="0" w:color="auto"/>
            <w:right w:val="none" w:sz="0" w:space="0" w:color="auto"/>
          </w:divBdr>
        </w:div>
        <w:div w:id="1752963999">
          <w:marLeft w:val="0"/>
          <w:marRight w:val="0"/>
          <w:marTop w:val="0"/>
          <w:marBottom w:val="0"/>
          <w:divBdr>
            <w:top w:val="none" w:sz="0" w:space="0" w:color="auto"/>
            <w:left w:val="none" w:sz="0" w:space="0" w:color="auto"/>
            <w:bottom w:val="none" w:sz="0" w:space="0" w:color="auto"/>
            <w:right w:val="none" w:sz="0" w:space="0" w:color="auto"/>
          </w:divBdr>
        </w:div>
        <w:div w:id="582421734">
          <w:marLeft w:val="0"/>
          <w:marRight w:val="0"/>
          <w:marTop w:val="0"/>
          <w:marBottom w:val="0"/>
          <w:divBdr>
            <w:top w:val="none" w:sz="0" w:space="0" w:color="auto"/>
            <w:left w:val="none" w:sz="0" w:space="0" w:color="auto"/>
            <w:bottom w:val="none" w:sz="0" w:space="0" w:color="auto"/>
            <w:right w:val="none" w:sz="0" w:space="0" w:color="auto"/>
          </w:divBdr>
        </w:div>
        <w:div w:id="1866022694">
          <w:marLeft w:val="0"/>
          <w:marRight w:val="0"/>
          <w:marTop w:val="0"/>
          <w:marBottom w:val="0"/>
          <w:divBdr>
            <w:top w:val="none" w:sz="0" w:space="0" w:color="auto"/>
            <w:left w:val="none" w:sz="0" w:space="0" w:color="auto"/>
            <w:bottom w:val="none" w:sz="0" w:space="0" w:color="auto"/>
            <w:right w:val="none" w:sz="0" w:space="0" w:color="auto"/>
          </w:divBdr>
        </w:div>
        <w:div w:id="554242485">
          <w:marLeft w:val="0"/>
          <w:marRight w:val="0"/>
          <w:marTop w:val="0"/>
          <w:marBottom w:val="0"/>
          <w:divBdr>
            <w:top w:val="none" w:sz="0" w:space="0" w:color="auto"/>
            <w:left w:val="none" w:sz="0" w:space="0" w:color="auto"/>
            <w:bottom w:val="none" w:sz="0" w:space="0" w:color="auto"/>
            <w:right w:val="none" w:sz="0" w:space="0" w:color="auto"/>
          </w:divBdr>
        </w:div>
        <w:div w:id="1794250110">
          <w:marLeft w:val="0"/>
          <w:marRight w:val="0"/>
          <w:marTop w:val="0"/>
          <w:marBottom w:val="0"/>
          <w:divBdr>
            <w:top w:val="none" w:sz="0" w:space="0" w:color="auto"/>
            <w:left w:val="none" w:sz="0" w:space="0" w:color="auto"/>
            <w:bottom w:val="none" w:sz="0" w:space="0" w:color="auto"/>
            <w:right w:val="none" w:sz="0" w:space="0" w:color="auto"/>
          </w:divBdr>
        </w:div>
        <w:div w:id="371267949">
          <w:marLeft w:val="0"/>
          <w:marRight w:val="0"/>
          <w:marTop w:val="0"/>
          <w:marBottom w:val="0"/>
          <w:divBdr>
            <w:top w:val="none" w:sz="0" w:space="0" w:color="auto"/>
            <w:left w:val="none" w:sz="0" w:space="0" w:color="auto"/>
            <w:bottom w:val="none" w:sz="0" w:space="0" w:color="auto"/>
            <w:right w:val="none" w:sz="0" w:space="0" w:color="auto"/>
          </w:divBdr>
        </w:div>
        <w:div w:id="208231710">
          <w:marLeft w:val="0"/>
          <w:marRight w:val="0"/>
          <w:marTop w:val="0"/>
          <w:marBottom w:val="0"/>
          <w:divBdr>
            <w:top w:val="none" w:sz="0" w:space="0" w:color="auto"/>
            <w:left w:val="none" w:sz="0" w:space="0" w:color="auto"/>
            <w:bottom w:val="none" w:sz="0" w:space="0" w:color="auto"/>
            <w:right w:val="none" w:sz="0" w:space="0" w:color="auto"/>
          </w:divBdr>
        </w:div>
        <w:div w:id="1517766700">
          <w:marLeft w:val="0"/>
          <w:marRight w:val="0"/>
          <w:marTop w:val="0"/>
          <w:marBottom w:val="0"/>
          <w:divBdr>
            <w:top w:val="none" w:sz="0" w:space="0" w:color="auto"/>
            <w:left w:val="none" w:sz="0" w:space="0" w:color="auto"/>
            <w:bottom w:val="none" w:sz="0" w:space="0" w:color="auto"/>
            <w:right w:val="none" w:sz="0" w:space="0" w:color="auto"/>
          </w:divBdr>
        </w:div>
        <w:div w:id="1701006562">
          <w:marLeft w:val="0"/>
          <w:marRight w:val="0"/>
          <w:marTop w:val="0"/>
          <w:marBottom w:val="0"/>
          <w:divBdr>
            <w:top w:val="none" w:sz="0" w:space="0" w:color="auto"/>
            <w:left w:val="none" w:sz="0" w:space="0" w:color="auto"/>
            <w:bottom w:val="none" w:sz="0" w:space="0" w:color="auto"/>
            <w:right w:val="none" w:sz="0" w:space="0" w:color="auto"/>
          </w:divBdr>
        </w:div>
        <w:div w:id="384910194">
          <w:marLeft w:val="0"/>
          <w:marRight w:val="0"/>
          <w:marTop w:val="0"/>
          <w:marBottom w:val="0"/>
          <w:divBdr>
            <w:top w:val="none" w:sz="0" w:space="0" w:color="auto"/>
            <w:left w:val="none" w:sz="0" w:space="0" w:color="auto"/>
            <w:bottom w:val="none" w:sz="0" w:space="0" w:color="auto"/>
            <w:right w:val="none" w:sz="0" w:space="0" w:color="auto"/>
          </w:divBdr>
        </w:div>
        <w:div w:id="1969697019">
          <w:marLeft w:val="0"/>
          <w:marRight w:val="0"/>
          <w:marTop w:val="0"/>
          <w:marBottom w:val="0"/>
          <w:divBdr>
            <w:top w:val="none" w:sz="0" w:space="0" w:color="auto"/>
            <w:left w:val="none" w:sz="0" w:space="0" w:color="auto"/>
            <w:bottom w:val="none" w:sz="0" w:space="0" w:color="auto"/>
            <w:right w:val="none" w:sz="0" w:space="0" w:color="auto"/>
          </w:divBdr>
        </w:div>
        <w:div w:id="467478390">
          <w:marLeft w:val="0"/>
          <w:marRight w:val="0"/>
          <w:marTop w:val="0"/>
          <w:marBottom w:val="0"/>
          <w:divBdr>
            <w:top w:val="none" w:sz="0" w:space="0" w:color="auto"/>
            <w:left w:val="none" w:sz="0" w:space="0" w:color="auto"/>
            <w:bottom w:val="none" w:sz="0" w:space="0" w:color="auto"/>
            <w:right w:val="none" w:sz="0" w:space="0" w:color="auto"/>
          </w:divBdr>
        </w:div>
        <w:div w:id="1922712480">
          <w:marLeft w:val="0"/>
          <w:marRight w:val="0"/>
          <w:marTop w:val="0"/>
          <w:marBottom w:val="0"/>
          <w:divBdr>
            <w:top w:val="none" w:sz="0" w:space="0" w:color="auto"/>
            <w:left w:val="none" w:sz="0" w:space="0" w:color="auto"/>
            <w:bottom w:val="none" w:sz="0" w:space="0" w:color="auto"/>
            <w:right w:val="none" w:sz="0" w:space="0" w:color="auto"/>
          </w:divBdr>
        </w:div>
        <w:div w:id="2110932350">
          <w:marLeft w:val="0"/>
          <w:marRight w:val="0"/>
          <w:marTop w:val="0"/>
          <w:marBottom w:val="0"/>
          <w:divBdr>
            <w:top w:val="none" w:sz="0" w:space="0" w:color="auto"/>
            <w:left w:val="none" w:sz="0" w:space="0" w:color="auto"/>
            <w:bottom w:val="none" w:sz="0" w:space="0" w:color="auto"/>
            <w:right w:val="none" w:sz="0" w:space="0" w:color="auto"/>
          </w:divBdr>
        </w:div>
        <w:div w:id="232470953">
          <w:marLeft w:val="0"/>
          <w:marRight w:val="0"/>
          <w:marTop w:val="0"/>
          <w:marBottom w:val="0"/>
          <w:divBdr>
            <w:top w:val="none" w:sz="0" w:space="0" w:color="auto"/>
            <w:left w:val="none" w:sz="0" w:space="0" w:color="auto"/>
            <w:bottom w:val="none" w:sz="0" w:space="0" w:color="auto"/>
            <w:right w:val="none" w:sz="0" w:space="0" w:color="auto"/>
          </w:divBdr>
        </w:div>
        <w:div w:id="853879235">
          <w:marLeft w:val="0"/>
          <w:marRight w:val="0"/>
          <w:marTop w:val="0"/>
          <w:marBottom w:val="0"/>
          <w:divBdr>
            <w:top w:val="none" w:sz="0" w:space="0" w:color="auto"/>
            <w:left w:val="none" w:sz="0" w:space="0" w:color="auto"/>
            <w:bottom w:val="none" w:sz="0" w:space="0" w:color="auto"/>
            <w:right w:val="none" w:sz="0" w:space="0" w:color="auto"/>
          </w:divBdr>
        </w:div>
        <w:div w:id="744113107">
          <w:marLeft w:val="0"/>
          <w:marRight w:val="0"/>
          <w:marTop w:val="0"/>
          <w:marBottom w:val="0"/>
          <w:divBdr>
            <w:top w:val="none" w:sz="0" w:space="0" w:color="auto"/>
            <w:left w:val="none" w:sz="0" w:space="0" w:color="auto"/>
            <w:bottom w:val="none" w:sz="0" w:space="0" w:color="auto"/>
            <w:right w:val="none" w:sz="0" w:space="0" w:color="auto"/>
          </w:divBdr>
        </w:div>
        <w:div w:id="212472359">
          <w:marLeft w:val="0"/>
          <w:marRight w:val="0"/>
          <w:marTop w:val="0"/>
          <w:marBottom w:val="0"/>
          <w:divBdr>
            <w:top w:val="none" w:sz="0" w:space="0" w:color="auto"/>
            <w:left w:val="none" w:sz="0" w:space="0" w:color="auto"/>
            <w:bottom w:val="none" w:sz="0" w:space="0" w:color="auto"/>
            <w:right w:val="none" w:sz="0" w:space="0" w:color="auto"/>
          </w:divBdr>
        </w:div>
        <w:div w:id="1805930028">
          <w:marLeft w:val="0"/>
          <w:marRight w:val="0"/>
          <w:marTop w:val="0"/>
          <w:marBottom w:val="0"/>
          <w:divBdr>
            <w:top w:val="none" w:sz="0" w:space="0" w:color="auto"/>
            <w:left w:val="none" w:sz="0" w:space="0" w:color="auto"/>
            <w:bottom w:val="none" w:sz="0" w:space="0" w:color="auto"/>
            <w:right w:val="none" w:sz="0" w:space="0" w:color="auto"/>
          </w:divBdr>
        </w:div>
        <w:div w:id="272520196">
          <w:marLeft w:val="0"/>
          <w:marRight w:val="0"/>
          <w:marTop w:val="0"/>
          <w:marBottom w:val="0"/>
          <w:divBdr>
            <w:top w:val="none" w:sz="0" w:space="0" w:color="auto"/>
            <w:left w:val="none" w:sz="0" w:space="0" w:color="auto"/>
            <w:bottom w:val="none" w:sz="0" w:space="0" w:color="auto"/>
            <w:right w:val="none" w:sz="0" w:space="0" w:color="auto"/>
          </w:divBdr>
        </w:div>
        <w:div w:id="807628171">
          <w:marLeft w:val="0"/>
          <w:marRight w:val="0"/>
          <w:marTop w:val="0"/>
          <w:marBottom w:val="0"/>
          <w:divBdr>
            <w:top w:val="none" w:sz="0" w:space="0" w:color="auto"/>
            <w:left w:val="none" w:sz="0" w:space="0" w:color="auto"/>
            <w:bottom w:val="none" w:sz="0" w:space="0" w:color="auto"/>
            <w:right w:val="none" w:sz="0" w:space="0" w:color="auto"/>
          </w:divBdr>
        </w:div>
        <w:div w:id="680820004">
          <w:marLeft w:val="0"/>
          <w:marRight w:val="0"/>
          <w:marTop w:val="0"/>
          <w:marBottom w:val="0"/>
          <w:divBdr>
            <w:top w:val="none" w:sz="0" w:space="0" w:color="auto"/>
            <w:left w:val="none" w:sz="0" w:space="0" w:color="auto"/>
            <w:bottom w:val="none" w:sz="0" w:space="0" w:color="auto"/>
            <w:right w:val="none" w:sz="0" w:space="0" w:color="auto"/>
          </w:divBdr>
        </w:div>
        <w:div w:id="232325829">
          <w:marLeft w:val="0"/>
          <w:marRight w:val="0"/>
          <w:marTop w:val="0"/>
          <w:marBottom w:val="0"/>
          <w:divBdr>
            <w:top w:val="none" w:sz="0" w:space="0" w:color="auto"/>
            <w:left w:val="none" w:sz="0" w:space="0" w:color="auto"/>
            <w:bottom w:val="none" w:sz="0" w:space="0" w:color="auto"/>
            <w:right w:val="none" w:sz="0" w:space="0" w:color="auto"/>
          </w:divBdr>
        </w:div>
        <w:div w:id="1518929277">
          <w:marLeft w:val="0"/>
          <w:marRight w:val="0"/>
          <w:marTop w:val="0"/>
          <w:marBottom w:val="0"/>
          <w:divBdr>
            <w:top w:val="none" w:sz="0" w:space="0" w:color="auto"/>
            <w:left w:val="none" w:sz="0" w:space="0" w:color="auto"/>
            <w:bottom w:val="none" w:sz="0" w:space="0" w:color="auto"/>
            <w:right w:val="none" w:sz="0" w:space="0" w:color="auto"/>
          </w:divBdr>
        </w:div>
        <w:div w:id="529538509">
          <w:marLeft w:val="0"/>
          <w:marRight w:val="0"/>
          <w:marTop w:val="0"/>
          <w:marBottom w:val="0"/>
          <w:divBdr>
            <w:top w:val="none" w:sz="0" w:space="0" w:color="auto"/>
            <w:left w:val="none" w:sz="0" w:space="0" w:color="auto"/>
            <w:bottom w:val="none" w:sz="0" w:space="0" w:color="auto"/>
            <w:right w:val="none" w:sz="0" w:space="0" w:color="auto"/>
          </w:divBdr>
        </w:div>
        <w:div w:id="1630165851">
          <w:marLeft w:val="0"/>
          <w:marRight w:val="0"/>
          <w:marTop w:val="0"/>
          <w:marBottom w:val="0"/>
          <w:divBdr>
            <w:top w:val="none" w:sz="0" w:space="0" w:color="auto"/>
            <w:left w:val="none" w:sz="0" w:space="0" w:color="auto"/>
            <w:bottom w:val="none" w:sz="0" w:space="0" w:color="auto"/>
            <w:right w:val="none" w:sz="0" w:space="0" w:color="auto"/>
          </w:divBdr>
        </w:div>
        <w:div w:id="1202788479">
          <w:marLeft w:val="0"/>
          <w:marRight w:val="0"/>
          <w:marTop w:val="0"/>
          <w:marBottom w:val="0"/>
          <w:divBdr>
            <w:top w:val="none" w:sz="0" w:space="0" w:color="auto"/>
            <w:left w:val="none" w:sz="0" w:space="0" w:color="auto"/>
            <w:bottom w:val="none" w:sz="0" w:space="0" w:color="auto"/>
            <w:right w:val="none" w:sz="0" w:space="0" w:color="auto"/>
          </w:divBdr>
        </w:div>
        <w:div w:id="1260992497">
          <w:marLeft w:val="0"/>
          <w:marRight w:val="0"/>
          <w:marTop w:val="0"/>
          <w:marBottom w:val="0"/>
          <w:divBdr>
            <w:top w:val="none" w:sz="0" w:space="0" w:color="auto"/>
            <w:left w:val="none" w:sz="0" w:space="0" w:color="auto"/>
            <w:bottom w:val="none" w:sz="0" w:space="0" w:color="auto"/>
            <w:right w:val="none" w:sz="0" w:space="0" w:color="auto"/>
          </w:divBdr>
        </w:div>
        <w:div w:id="580871613">
          <w:marLeft w:val="0"/>
          <w:marRight w:val="0"/>
          <w:marTop w:val="0"/>
          <w:marBottom w:val="0"/>
          <w:divBdr>
            <w:top w:val="none" w:sz="0" w:space="0" w:color="auto"/>
            <w:left w:val="none" w:sz="0" w:space="0" w:color="auto"/>
            <w:bottom w:val="none" w:sz="0" w:space="0" w:color="auto"/>
            <w:right w:val="none" w:sz="0" w:space="0" w:color="auto"/>
          </w:divBdr>
        </w:div>
        <w:div w:id="974136961">
          <w:marLeft w:val="0"/>
          <w:marRight w:val="0"/>
          <w:marTop w:val="0"/>
          <w:marBottom w:val="0"/>
          <w:divBdr>
            <w:top w:val="none" w:sz="0" w:space="0" w:color="auto"/>
            <w:left w:val="none" w:sz="0" w:space="0" w:color="auto"/>
            <w:bottom w:val="none" w:sz="0" w:space="0" w:color="auto"/>
            <w:right w:val="none" w:sz="0" w:space="0" w:color="auto"/>
          </w:divBdr>
        </w:div>
        <w:div w:id="755593596">
          <w:marLeft w:val="0"/>
          <w:marRight w:val="0"/>
          <w:marTop w:val="0"/>
          <w:marBottom w:val="0"/>
          <w:divBdr>
            <w:top w:val="none" w:sz="0" w:space="0" w:color="auto"/>
            <w:left w:val="none" w:sz="0" w:space="0" w:color="auto"/>
            <w:bottom w:val="none" w:sz="0" w:space="0" w:color="auto"/>
            <w:right w:val="none" w:sz="0" w:space="0" w:color="auto"/>
          </w:divBdr>
        </w:div>
        <w:div w:id="1032459969">
          <w:marLeft w:val="0"/>
          <w:marRight w:val="0"/>
          <w:marTop w:val="0"/>
          <w:marBottom w:val="0"/>
          <w:divBdr>
            <w:top w:val="none" w:sz="0" w:space="0" w:color="auto"/>
            <w:left w:val="none" w:sz="0" w:space="0" w:color="auto"/>
            <w:bottom w:val="none" w:sz="0" w:space="0" w:color="auto"/>
            <w:right w:val="none" w:sz="0" w:space="0" w:color="auto"/>
          </w:divBdr>
        </w:div>
        <w:div w:id="2028366275">
          <w:marLeft w:val="0"/>
          <w:marRight w:val="0"/>
          <w:marTop w:val="0"/>
          <w:marBottom w:val="0"/>
          <w:divBdr>
            <w:top w:val="none" w:sz="0" w:space="0" w:color="auto"/>
            <w:left w:val="none" w:sz="0" w:space="0" w:color="auto"/>
            <w:bottom w:val="none" w:sz="0" w:space="0" w:color="auto"/>
            <w:right w:val="none" w:sz="0" w:space="0" w:color="auto"/>
          </w:divBdr>
        </w:div>
        <w:div w:id="55589064">
          <w:marLeft w:val="0"/>
          <w:marRight w:val="0"/>
          <w:marTop w:val="0"/>
          <w:marBottom w:val="0"/>
          <w:divBdr>
            <w:top w:val="none" w:sz="0" w:space="0" w:color="auto"/>
            <w:left w:val="none" w:sz="0" w:space="0" w:color="auto"/>
            <w:bottom w:val="none" w:sz="0" w:space="0" w:color="auto"/>
            <w:right w:val="none" w:sz="0" w:space="0" w:color="auto"/>
          </w:divBdr>
        </w:div>
        <w:div w:id="1628317190">
          <w:marLeft w:val="0"/>
          <w:marRight w:val="0"/>
          <w:marTop w:val="0"/>
          <w:marBottom w:val="0"/>
          <w:divBdr>
            <w:top w:val="none" w:sz="0" w:space="0" w:color="auto"/>
            <w:left w:val="none" w:sz="0" w:space="0" w:color="auto"/>
            <w:bottom w:val="none" w:sz="0" w:space="0" w:color="auto"/>
            <w:right w:val="none" w:sz="0" w:space="0" w:color="auto"/>
          </w:divBdr>
        </w:div>
        <w:div w:id="919023683">
          <w:marLeft w:val="0"/>
          <w:marRight w:val="0"/>
          <w:marTop w:val="0"/>
          <w:marBottom w:val="0"/>
          <w:divBdr>
            <w:top w:val="none" w:sz="0" w:space="0" w:color="auto"/>
            <w:left w:val="none" w:sz="0" w:space="0" w:color="auto"/>
            <w:bottom w:val="none" w:sz="0" w:space="0" w:color="auto"/>
            <w:right w:val="none" w:sz="0" w:space="0" w:color="auto"/>
          </w:divBdr>
        </w:div>
        <w:div w:id="235019513">
          <w:marLeft w:val="0"/>
          <w:marRight w:val="0"/>
          <w:marTop w:val="0"/>
          <w:marBottom w:val="0"/>
          <w:divBdr>
            <w:top w:val="none" w:sz="0" w:space="0" w:color="auto"/>
            <w:left w:val="none" w:sz="0" w:space="0" w:color="auto"/>
            <w:bottom w:val="none" w:sz="0" w:space="0" w:color="auto"/>
            <w:right w:val="none" w:sz="0" w:space="0" w:color="auto"/>
          </w:divBdr>
        </w:div>
        <w:div w:id="533076724">
          <w:marLeft w:val="0"/>
          <w:marRight w:val="0"/>
          <w:marTop w:val="0"/>
          <w:marBottom w:val="0"/>
          <w:divBdr>
            <w:top w:val="none" w:sz="0" w:space="0" w:color="auto"/>
            <w:left w:val="none" w:sz="0" w:space="0" w:color="auto"/>
            <w:bottom w:val="none" w:sz="0" w:space="0" w:color="auto"/>
            <w:right w:val="none" w:sz="0" w:space="0" w:color="auto"/>
          </w:divBdr>
        </w:div>
        <w:div w:id="27218578">
          <w:marLeft w:val="0"/>
          <w:marRight w:val="0"/>
          <w:marTop w:val="0"/>
          <w:marBottom w:val="0"/>
          <w:divBdr>
            <w:top w:val="none" w:sz="0" w:space="0" w:color="auto"/>
            <w:left w:val="none" w:sz="0" w:space="0" w:color="auto"/>
            <w:bottom w:val="none" w:sz="0" w:space="0" w:color="auto"/>
            <w:right w:val="none" w:sz="0" w:space="0" w:color="auto"/>
          </w:divBdr>
        </w:div>
        <w:div w:id="973945333">
          <w:marLeft w:val="0"/>
          <w:marRight w:val="0"/>
          <w:marTop w:val="0"/>
          <w:marBottom w:val="0"/>
          <w:divBdr>
            <w:top w:val="none" w:sz="0" w:space="0" w:color="auto"/>
            <w:left w:val="none" w:sz="0" w:space="0" w:color="auto"/>
            <w:bottom w:val="none" w:sz="0" w:space="0" w:color="auto"/>
            <w:right w:val="none" w:sz="0" w:space="0" w:color="auto"/>
          </w:divBdr>
        </w:div>
        <w:div w:id="197007871">
          <w:marLeft w:val="0"/>
          <w:marRight w:val="0"/>
          <w:marTop w:val="0"/>
          <w:marBottom w:val="0"/>
          <w:divBdr>
            <w:top w:val="none" w:sz="0" w:space="0" w:color="auto"/>
            <w:left w:val="none" w:sz="0" w:space="0" w:color="auto"/>
            <w:bottom w:val="none" w:sz="0" w:space="0" w:color="auto"/>
            <w:right w:val="none" w:sz="0" w:space="0" w:color="auto"/>
          </w:divBdr>
        </w:div>
        <w:div w:id="1309016761">
          <w:marLeft w:val="0"/>
          <w:marRight w:val="0"/>
          <w:marTop w:val="0"/>
          <w:marBottom w:val="0"/>
          <w:divBdr>
            <w:top w:val="none" w:sz="0" w:space="0" w:color="auto"/>
            <w:left w:val="none" w:sz="0" w:space="0" w:color="auto"/>
            <w:bottom w:val="none" w:sz="0" w:space="0" w:color="auto"/>
            <w:right w:val="none" w:sz="0" w:space="0" w:color="auto"/>
          </w:divBdr>
        </w:div>
        <w:div w:id="2123111837">
          <w:marLeft w:val="0"/>
          <w:marRight w:val="0"/>
          <w:marTop w:val="0"/>
          <w:marBottom w:val="0"/>
          <w:divBdr>
            <w:top w:val="none" w:sz="0" w:space="0" w:color="auto"/>
            <w:left w:val="none" w:sz="0" w:space="0" w:color="auto"/>
            <w:bottom w:val="none" w:sz="0" w:space="0" w:color="auto"/>
            <w:right w:val="none" w:sz="0" w:space="0" w:color="auto"/>
          </w:divBdr>
        </w:div>
        <w:div w:id="310989038">
          <w:marLeft w:val="0"/>
          <w:marRight w:val="0"/>
          <w:marTop w:val="0"/>
          <w:marBottom w:val="0"/>
          <w:divBdr>
            <w:top w:val="none" w:sz="0" w:space="0" w:color="auto"/>
            <w:left w:val="none" w:sz="0" w:space="0" w:color="auto"/>
            <w:bottom w:val="none" w:sz="0" w:space="0" w:color="auto"/>
            <w:right w:val="none" w:sz="0" w:space="0" w:color="auto"/>
          </w:divBdr>
        </w:div>
        <w:div w:id="1350182830">
          <w:marLeft w:val="0"/>
          <w:marRight w:val="0"/>
          <w:marTop w:val="0"/>
          <w:marBottom w:val="0"/>
          <w:divBdr>
            <w:top w:val="none" w:sz="0" w:space="0" w:color="auto"/>
            <w:left w:val="none" w:sz="0" w:space="0" w:color="auto"/>
            <w:bottom w:val="none" w:sz="0" w:space="0" w:color="auto"/>
            <w:right w:val="none" w:sz="0" w:space="0" w:color="auto"/>
          </w:divBdr>
        </w:div>
        <w:div w:id="1380015154">
          <w:marLeft w:val="0"/>
          <w:marRight w:val="0"/>
          <w:marTop w:val="0"/>
          <w:marBottom w:val="0"/>
          <w:divBdr>
            <w:top w:val="none" w:sz="0" w:space="0" w:color="auto"/>
            <w:left w:val="none" w:sz="0" w:space="0" w:color="auto"/>
            <w:bottom w:val="none" w:sz="0" w:space="0" w:color="auto"/>
            <w:right w:val="none" w:sz="0" w:space="0" w:color="auto"/>
          </w:divBdr>
        </w:div>
        <w:div w:id="61831414">
          <w:marLeft w:val="0"/>
          <w:marRight w:val="0"/>
          <w:marTop w:val="0"/>
          <w:marBottom w:val="0"/>
          <w:divBdr>
            <w:top w:val="none" w:sz="0" w:space="0" w:color="auto"/>
            <w:left w:val="none" w:sz="0" w:space="0" w:color="auto"/>
            <w:bottom w:val="none" w:sz="0" w:space="0" w:color="auto"/>
            <w:right w:val="none" w:sz="0" w:space="0" w:color="auto"/>
          </w:divBdr>
        </w:div>
        <w:div w:id="824391862">
          <w:marLeft w:val="0"/>
          <w:marRight w:val="0"/>
          <w:marTop w:val="0"/>
          <w:marBottom w:val="0"/>
          <w:divBdr>
            <w:top w:val="none" w:sz="0" w:space="0" w:color="auto"/>
            <w:left w:val="none" w:sz="0" w:space="0" w:color="auto"/>
            <w:bottom w:val="none" w:sz="0" w:space="0" w:color="auto"/>
            <w:right w:val="none" w:sz="0" w:space="0" w:color="auto"/>
          </w:divBdr>
        </w:div>
        <w:div w:id="874778358">
          <w:marLeft w:val="0"/>
          <w:marRight w:val="0"/>
          <w:marTop w:val="0"/>
          <w:marBottom w:val="0"/>
          <w:divBdr>
            <w:top w:val="none" w:sz="0" w:space="0" w:color="auto"/>
            <w:left w:val="none" w:sz="0" w:space="0" w:color="auto"/>
            <w:bottom w:val="none" w:sz="0" w:space="0" w:color="auto"/>
            <w:right w:val="none" w:sz="0" w:space="0" w:color="auto"/>
          </w:divBdr>
        </w:div>
        <w:div w:id="1853109962">
          <w:marLeft w:val="0"/>
          <w:marRight w:val="0"/>
          <w:marTop w:val="0"/>
          <w:marBottom w:val="0"/>
          <w:divBdr>
            <w:top w:val="none" w:sz="0" w:space="0" w:color="auto"/>
            <w:left w:val="none" w:sz="0" w:space="0" w:color="auto"/>
            <w:bottom w:val="none" w:sz="0" w:space="0" w:color="auto"/>
            <w:right w:val="none" w:sz="0" w:space="0" w:color="auto"/>
          </w:divBdr>
        </w:div>
        <w:div w:id="145054685">
          <w:marLeft w:val="0"/>
          <w:marRight w:val="0"/>
          <w:marTop w:val="0"/>
          <w:marBottom w:val="0"/>
          <w:divBdr>
            <w:top w:val="none" w:sz="0" w:space="0" w:color="auto"/>
            <w:left w:val="none" w:sz="0" w:space="0" w:color="auto"/>
            <w:bottom w:val="none" w:sz="0" w:space="0" w:color="auto"/>
            <w:right w:val="none" w:sz="0" w:space="0" w:color="auto"/>
          </w:divBdr>
        </w:div>
        <w:div w:id="1195656835">
          <w:marLeft w:val="0"/>
          <w:marRight w:val="0"/>
          <w:marTop w:val="0"/>
          <w:marBottom w:val="0"/>
          <w:divBdr>
            <w:top w:val="none" w:sz="0" w:space="0" w:color="auto"/>
            <w:left w:val="none" w:sz="0" w:space="0" w:color="auto"/>
            <w:bottom w:val="none" w:sz="0" w:space="0" w:color="auto"/>
            <w:right w:val="none" w:sz="0" w:space="0" w:color="auto"/>
          </w:divBdr>
        </w:div>
        <w:div w:id="481703732">
          <w:marLeft w:val="0"/>
          <w:marRight w:val="0"/>
          <w:marTop w:val="0"/>
          <w:marBottom w:val="0"/>
          <w:divBdr>
            <w:top w:val="none" w:sz="0" w:space="0" w:color="auto"/>
            <w:left w:val="none" w:sz="0" w:space="0" w:color="auto"/>
            <w:bottom w:val="none" w:sz="0" w:space="0" w:color="auto"/>
            <w:right w:val="none" w:sz="0" w:space="0" w:color="auto"/>
          </w:divBdr>
        </w:div>
        <w:div w:id="1382442489">
          <w:marLeft w:val="0"/>
          <w:marRight w:val="0"/>
          <w:marTop w:val="0"/>
          <w:marBottom w:val="0"/>
          <w:divBdr>
            <w:top w:val="none" w:sz="0" w:space="0" w:color="auto"/>
            <w:left w:val="none" w:sz="0" w:space="0" w:color="auto"/>
            <w:bottom w:val="none" w:sz="0" w:space="0" w:color="auto"/>
            <w:right w:val="none" w:sz="0" w:space="0" w:color="auto"/>
          </w:divBdr>
        </w:div>
        <w:div w:id="948001985">
          <w:marLeft w:val="0"/>
          <w:marRight w:val="0"/>
          <w:marTop w:val="0"/>
          <w:marBottom w:val="0"/>
          <w:divBdr>
            <w:top w:val="none" w:sz="0" w:space="0" w:color="auto"/>
            <w:left w:val="none" w:sz="0" w:space="0" w:color="auto"/>
            <w:bottom w:val="none" w:sz="0" w:space="0" w:color="auto"/>
            <w:right w:val="none" w:sz="0" w:space="0" w:color="auto"/>
          </w:divBdr>
        </w:div>
        <w:div w:id="1910729288">
          <w:marLeft w:val="0"/>
          <w:marRight w:val="0"/>
          <w:marTop w:val="0"/>
          <w:marBottom w:val="0"/>
          <w:divBdr>
            <w:top w:val="none" w:sz="0" w:space="0" w:color="auto"/>
            <w:left w:val="none" w:sz="0" w:space="0" w:color="auto"/>
            <w:bottom w:val="none" w:sz="0" w:space="0" w:color="auto"/>
            <w:right w:val="none" w:sz="0" w:space="0" w:color="auto"/>
          </w:divBdr>
        </w:div>
        <w:div w:id="2043239843">
          <w:marLeft w:val="0"/>
          <w:marRight w:val="0"/>
          <w:marTop w:val="0"/>
          <w:marBottom w:val="0"/>
          <w:divBdr>
            <w:top w:val="none" w:sz="0" w:space="0" w:color="auto"/>
            <w:left w:val="none" w:sz="0" w:space="0" w:color="auto"/>
            <w:bottom w:val="none" w:sz="0" w:space="0" w:color="auto"/>
            <w:right w:val="none" w:sz="0" w:space="0" w:color="auto"/>
          </w:divBdr>
        </w:div>
        <w:div w:id="1803575516">
          <w:marLeft w:val="0"/>
          <w:marRight w:val="0"/>
          <w:marTop w:val="0"/>
          <w:marBottom w:val="0"/>
          <w:divBdr>
            <w:top w:val="none" w:sz="0" w:space="0" w:color="auto"/>
            <w:left w:val="none" w:sz="0" w:space="0" w:color="auto"/>
            <w:bottom w:val="none" w:sz="0" w:space="0" w:color="auto"/>
            <w:right w:val="none" w:sz="0" w:space="0" w:color="auto"/>
          </w:divBdr>
        </w:div>
        <w:div w:id="1796941626">
          <w:marLeft w:val="0"/>
          <w:marRight w:val="0"/>
          <w:marTop w:val="0"/>
          <w:marBottom w:val="0"/>
          <w:divBdr>
            <w:top w:val="none" w:sz="0" w:space="0" w:color="auto"/>
            <w:left w:val="none" w:sz="0" w:space="0" w:color="auto"/>
            <w:bottom w:val="none" w:sz="0" w:space="0" w:color="auto"/>
            <w:right w:val="none" w:sz="0" w:space="0" w:color="auto"/>
          </w:divBdr>
        </w:div>
        <w:div w:id="22364538">
          <w:marLeft w:val="0"/>
          <w:marRight w:val="0"/>
          <w:marTop w:val="0"/>
          <w:marBottom w:val="0"/>
          <w:divBdr>
            <w:top w:val="none" w:sz="0" w:space="0" w:color="auto"/>
            <w:left w:val="none" w:sz="0" w:space="0" w:color="auto"/>
            <w:bottom w:val="none" w:sz="0" w:space="0" w:color="auto"/>
            <w:right w:val="none" w:sz="0" w:space="0" w:color="auto"/>
          </w:divBdr>
        </w:div>
        <w:div w:id="2022775668">
          <w:marLeft w:val="0"/>
          <w:marRight w:val="0"/>
          <w:marTop w:val="0"/>
          <w:marBottom w:val="0"/>
          <w:divBdr>
            <w:top w:val="none" w:sz="0" w:space="0" w:color="auto"/>
            <w:left w:val="none" w:sz="0" w:space="0" w:color="auto"/>
            <w:bottom w:val="none" w:sz="0" w:space="0" w:color="auto"/>
            <w:right w:val="none" w:sz="0" w:space="0" w:color="auto"/>
          </w:divBdr>
        </w:div>
        <w:div w:id="885067346">
          <w:marLeft w:val="0"/>
          <w:marRight w:val="0"/>
          <w:marTop w:val="0"/>
          <w:marBottom w:val="0"/>
          <w:divBdr>
            <w:top w:val="none" w:sz="0" w:space="0" w:color="auto"/>
            <w:left w:val="none" w:sz="0" w:space="0" w:color="auto"/>
            <w:bottom w:val="none" w:sz="0" w:space="0" w:color="auto"/>
            <w:right w:val="none" w:sz="0" w:space="0" w:color="auto"/>
          </w:divBdr>
        </w:div>
        <w:div w:id="1580208617">
          <w:marLeft w:val="0"/>
          <w:marRight w:val="0"/>
          <w:marTop w:val="0"/>
          <w:marBottom w:val="0"/>
          <w:divBdr>
            <w:top w:val="none" w:sz="0" w:space="0" w:color="auto"/>
            <w:left w:val="none" w:sz="0" w:space="0" w:color="auto"/>
            <w:bottom w:val="none" w:sz="0" w:space="0" w:color="auto"/>
            <w:right w:val="none" w:sz="0" w:space="0" w:color="auto"/>
          </w:divBdr>
        </w:div>
        <w:div w:id="448203079">
          <w:marLeft w:val="0"/>
          <w:marRight w:val="0"/>
          <w:marTop w:val="0"/>
          <w:marBottom w:val="0"/>
          <w:divBdr>
            <w:top w:val="none" w:sz="0" w:space="0" w:color="auto"/>
            <w:left w:val="none" w:sz="0" w:space="0" w:color="auto"/>
            <w:bottom w:val="none" w:sz="0" w:space="0" w:color="auto"/>
            <w:right w:val="none" w:sz="0" w:space="0" w:color="auto"/>
          </w:divBdr>
        </w:div>
        <w:div w:id="1915699663">
          <w:marLeft w:val="0"/>
          <w:marRight w:val="0"/>
          <w:marTop w:val="0"/>
          <w:marBottom w:val="0"/>
          <w:divBdr>
            <w:top w:val="none" w:sz="0" w:space="0" w:color="auto"/>
            <w:left w:val="none" w:sz="0" w:space="0" w:color="auto"/>
            <w:bottom w:val="none" w:sz="0" w:space="0" w:color="auto"/>
            <w:right w:val="none" w:sz="0" w:space="0" w:color="auto"/>
          </w:divBdr>
        </w:div>
        <w:div w:id="1093471863">
          <w:marLeft w:val="0"/>
          <w:marRight w:val="0"/>
          <w:marTop w:val="0"/>
          <w:marBottom w:val="0"/>
          <w:divBdr>
            <w:top w:val="none" w:sz="0" w:space="0" w:color="auto"/>
            <w:left w:val="none" w:sz="0" w:space="0" w:color="auto"/>
            <w:bottom w:val="none" w:sz="0" w:space="0" w:color="auto"/>
            <w:right w:val="none" w:sz="0" w:space="0" w:color="auto"/>
          </w:divBdr>
        </w:div>
        <w:div w:id="44108403">
          <w:marLeft w:val="0"/>
          <w:marRight w:val="0"/>
          <w:marTop w:val="0"/>
          <w:marBottom w:val="0"/>
          <w:divBdr>
            <w:top w:val="none" w:sz="0" w:space="0" w:color="auto"/>
            <w:left w:val="none" w:sz="0" w:space="0" w:color="auto"/>
            <w:bottom w:val="none" w:sz="0" w:space="0" w:color="auto"/>
            <w:right w:val="none" w:sz="0" w:space="0" w:color="auto"/>
          </w:divBdr>
        </w:div>
        <w:div w:id="1530142183">
          <w:marLeft w:val="0"/>
          <w:marRight w:val="0"/>
          <w:marTop w:val="0"/>
          <w:marBottom w:val="0"/>
          <w:divBdr>
            <w:top w:val="none" w:sz="0" w:space="0" w:color="auto"/>
            <w:left w:val="none" w:sz="0" w:space="0" w:color="auto"/>
            <w:bottom w:val="none" w:sz="0" w:space="0" w:color="auto"/>
            <w:right w:val="none" w:sz="0" w:space="0" w:color="auto"/>
          </w:divBdr>
        </w:div>
        <w:div w:id="661659257">
          <w:marLeft w:val="0"/>
          <w:marRight w:val="0"/>
          <w:marTop w:val="0"/>
          <w:marBottom w:val="0"/>
          <w:divBdr>
            <w:top w:val="none" w:sz="0" w:space="0" w:color="auto"/>
            <w:left w:val="none" w:sz="0" w:space="0" w:color="auto"/>
            <w:bottom w:val="none" w:sz="0" w:space="0" w:color="auto"/>
            <w:right w:val="none" w:sz="0" w:space="0" w:color="auto"/>
          </w:divBdr>
        </w:div>
        <w:div w:id="420105354">
          <w:marLeft w:val="0"/>
          <w:marRight w:val="0"/>
          <w:marTop w:val="0"/>
          <w:marBottom w:val="0"/>
          <w:divBdr>
            <w:top w:val="none" w:sz="0" w:space="0" w:color="auto"/>
            <w:left w:val="none" w:sz="0" w:space="0" w:color="auto"/>
            <w:bottom w:val="none" w:sz="0" w:space="0" w:color="auto"/>
            <w:right w:val="none" w:sz="0" w:space="0" w:color="auto"/>
          </w:divBdr>
        </w:div>
        <w:div w:id="1491405352">
          <w:marLeft w:val="0"/>
          <w:marRight w:val="0"/>
          <w:marTop w:val="0"/>
          <w:marBottom w:val="0"/>
          <w:divBdr>
            <w:top w:val="none" w:sz="0" w:space="0" w:color="auto"/>
            <w:left w:val="none" w:sz="0" w:space="0" w:color="auto"/>
            <w:bottom w:val="none" w:sz="0" w:space="0" w:color="auto"/>
            <w:right w:val="none" w:sz="0" w:space="0" w:color="auto"/>
          </w:divBdr>
        </w:div>
        <w:div w:id="525561783">
          <w:marLeft w:val="0"/>
          <w:marRight w:val="0"/>
          <w:marTop w:val="0"/>
          <w:marBottom w:val="0"/>
          <w:divBdr>
            <w:top w:val="none" w:sz="0" w:space="0" w:color="auto"/>
            <w:left w:val="none" w:sz="0" w:space="0" w:color="auto"/>
            <w:bottom w:val="none" w:sz="0" w:space="0" w:color="auto"/>
            <w:right w:val="none" w:sz="0" w:space="0" w:color="auto"/>
          </w:divBdr>
        </w:div>
        <w:div w:id="1570460793">
          <w:marLeft w:val="0"/>
          <w:marRight w:val="0"/>
          <w:marTop w:val="0"/>
          <w:marBottom w:val="0"/>
          <w:divBdr>
            <w:top w:val="none" w:sz="0" w:space="0" w:color="auto"/>
            <w:left w:val="none" w:sz="0" w:space="0" w:color="auto"/>
            <w:bottom w:val="none" w:sz="0" w:space="0" w:color="auto"/>
            <w:right w:val="none" w:sz="0" w:space="0" w:color="auto"/>
          </w:divBdr>
        </w:div>
        <w:div w:id="894316523">
          <w:marLeft w:val="0"/>
          <w:marRight w:val="0"/>
          <w:marTop w:val="0"/>
          <w:marBottom w:val="0"/>
          <w:divBdr>
            <w:top w:val="none" w:sz="0" w:space="0" w:color="auto"/>
            <w:left w:val="none" w:sz="0" w:space="0" w:color="auto"/>
            <w:bottom w:val="none" w:sz="0" w:space="0" w:color="auto"/>
            <w:right w:val="none" w:sz="0" w:space="0" w:color="auto"/>
          </w:divBdr>
        </w:div>
        <w:div w:id="1522162251">
          <w:marLeft w:val="0"/>
          <w:marRight w:val="0"/>
          <w:marTop w:val="0"/>
          <w:marBottom w:val="0"/>
          <w:divBdr>
            <w:top w:val="none" w:sz="0" w:space="0" w:color="auto"/>
            <w:left w:val="none" w:sz="0" w:space="0" w:color="auto"/>
            <w:bottom w:val="none" w:sz="0" w:space="0" w:color="auto"/>
            <w:right w:val="none" w:sz="0" w:space="0" w:color="auto"/>
          </w:divBdr>
        </w:div>
        <w:div w:id="2132432017">
          <w:marLeft w:val="0"/>
          <w:marRight w:val="0"/>
          <w:marTop w:val="0"/>
          <w:marBottom w:val="0"/>
          <w:divBdr>
            <w:top w:val="none" w:sz="0" w:space="0" w:color="auto"/>
            <w:left w:val="none" w:sz="0" w:space="0" w:color="auto"/>
            <w:bottom w:val="none" w:sz="0" w:space="0" w:color="auto"/>
            <w:right w:val="none" w:sz="0" w:space="0" w:color="auto"/>
          </w:divBdr>
        </w:div>
        <w:div w:id="1655066424">
          <w:marLeft w:val="0"/>
          <w:marRight w:val="0"/>
          <w:marTop w:val="0"/>
          <w:marBottom w:val="0"/>
          <w:divBdr>
            <w:top w:val="none" w:sz="0" w:space="0" w:color="auto"/>
            <w:left w:val="none" w:sz="0" w:space="0" w:color="auto"/>
            <w:bottom w:val="none" w:sz="0" w:space="0" w:color="auto"/>
            <w:right w:val="none" w:sz="0" w:space="0" w:color="auto"/>
          </w:divBdr>
        </w:div>
        <w:div w:id="1222711749">
          <w:marLeft w:val="0"/>
          <w:marRight w:val="0"/>
          <w:marTop w:val="0"/>
          <w:marBottom w:val="0"/>
          <w:divBdr>
            <w:top w:val="none" w:sz="0" w:space="0" w:color="auto"/>
            <w:left w:val="none" w:sz="0" w:space="0" w:color="auto"/>
            <w:bottom w:val="none" w:sz="0" w:space="0" w:color="auto"/>
            <w:right w:val="none" w:sz="0" w:space="0" w:color="auto"/>
          </w:divBdr>
        </w:div>
        <w:div w:id="828715869">
          <w:marLeft w:val="0"/>
          <w:marRight w:val="0"/>
          <w:marTop w:val="0"/>
          <w:marBottom w:val="0"/>
          <w:divBdr>
            <w:top w:val="none" w:sz="0" w:space="0" w:color="auto"/>
            <w:left w:val="none" w:sz="0" w:space="0" w:color="auto"/>
            <w:bottom w:val="none" w:sz="0" w:space="0" w:color="auto"/>
            <w:right w:val="none" w:sz="0" w:space="0" w:color="auto"/>
          </w:divBdr>
        </w:div>
        <w:div w:id="193881908">
          <w:marLeft w:val="0"/>
          <w:marRight w:val="0"/>
          <w:marTop w:val="0"/>
          <w:marBottom w:val="0"/>
          <w:divBdr>
            <w:top w:val="none" w:sz="0" w:space="0" w:color="auto"/>
            <w:left w:val="none" w:sz="0" w:space="0" w:color="auto"/>
            <w:bottom w:val="none" w:sz="0" w:space="0" w:color="auto"/>
            <w:right w:val="none" w:sz="0" w:space="0" w:color="auto"/>
          </w:divBdr>
        </w:div>
        <w:div w:id="1848863345">
          <w:marLeft w:val="0"/>
          <w:marRight w:val="0"/>
          <w:marTop w:val="0"/>
          <w:marBottom w:val="0"/>
          <w:divBdr>
            <w:top w:val="none" w:sz="0" w:space="0" w:color="auto"/>
            <w:left w:val="none" w:sz="0" w:space="0" w:color="auto"/>
            <w:bottom w:val="none" w:sz="0" w:space="0" w:color="auto"/>
            <w:right w:val="none" w:sz="0" w:space="0" w:color="auto"/>
          </w:divBdr>
        </w:div>
        <w:div w:id="382947106">
          <w:marLeft w:val="0"/>
          <w:marRight w:val="0"/>
          <w:marTop w:val="0"/>
          <w:marBottom w:val="0"/>
          <w:divBdr>
            <w:top w:val="none" w:sz="0" w:space="0" w:color="auto"/>
            <w:left w:val="none" w:sz="0" w:space="0" w:color="auto"/>
            <w:bottom w:val="none" w:sz="0" w:space="0" w:color="auto"/>
            <w:right w:val="none" w:sz="0" w:space="0" w:color="auto"/>
          </w:divBdr>
        </w:div>
        <w:div w:id="1847741128">
          <w:marLeft w:val="0"/>
          <w:marRight w:val="0"/>
          <w:marTop w:val="0"/>
          <w:marBottom w:val="0"/>
          <w:divBdr>
            <w:top w:val="none" w:sz="0" w:space="0" w:color="auto"/>
            <w:left w:val="none" w:sz="0" w:space="0" w:color="auto"/>
            <w:bottom w:val="none" w:sz="0" w:space="0" w:color="auto"/>
            <w:right w:val="none" w:sz="0" w:space="0" w:color="auto"/>
          </w:divBdr>
        </w:div>
        <w:div w:id="1727876420">
          <w:marLeft w:val="0"/>
          <w:marRight w:val="0"/>
          <w:marTop w:val="0"/>
          <w:marBottom w:val="0"/>
          <w:divBdr>
            <w:top w:val="none" w:sz="0" w:space="0" w:color="auto"/>
            <w:left w:val="none" w:sz="0" w:space="0" w:color="auto"/>
            <w:bottom w:val="none" w:sz="0" w:space="0" w:color="auto"/>
            <w:right w:val="none" w:sz="0" w:space="0" w:color="auto"/>
          </w:divBdr>
        </w:div>
        <w:div w:id="1500999545">
          <w:marLeft w:val="0"/>
          <w:marRight w:val="0"/>
          <w:marTop w:val="0"/>
          <w:marBottom w:val="0"/>
          <w:divBdr>
            <w:top w:val="none" w:sz="0" w:space="0" w:color="auto"/>
            <w:left w:val="none" w:sz="0" w:space="0" w:color="auto"/>
            <w:bottom w:val="none" w:sz="0" w:space="0" w:color="auto"/>
            <w:right w:val="none" w:sz="0" w:space="0" w:color="auto"/>
          </w:divBdr>
        </w:div>
        <w:div w:id="421343971">
          <w:marLeft w:val="0"/>
          <w:marRight w:val="0"/>
          <w:marTop w:val="0"/>
          <w:marBottom w:val="0"/>
          <w:divBdr>
            <w:top w:val="none" w:sz="0" w:space="0" w:color="auto"/>
            <w:left w:val="none" w:sz="0" w:space="0" w:color="auto"/>
            <w:bottom w:val="none" w:sz="0" w:space="0" w:color="auto"/>
            <w:right w:val="none" w:sz="0" w:space="0" w:color="auto"/>
          </w:divBdr>
        </w:div>
        <w:div w:id="1178617085">
          <w:marLeft w:val="0"/>
          <w:marRight w:val="0"/>
          <w:marTop w:val="0"/>
          <w:marBottom w:val="0"/>
          <w:divBdr>
            <w:top w:val="none" w:sz="0" w:space="0" w:color="auto"/>
            <w:left w:val="none" w:sz="0" w:space="0" w:color="auto"/>
            <w:bottom w:val="none" w:sz="0" w:space="0" w:color="auto"/>
            <w:right w:val="none" w:sz="0" w:space="0" w:color="auto"/>
          </w:divBdr>
        </w:div>
        <w:div w:id="1289818632">
          <w:marLeft w:val="0"/>
          <w:marRight w:val="0"/>
          <w:marTop w:val="0"/>
          <w:marBottom w:val="0"/>
          <w:divBdr>
            <w:top w:val="none" w:sz="0" w:space="0" w:color="auto"/>
            <w:left w:val="none" w:sz="0" w:space="0" w:color="auto"/>
            <w:bottom w:val="none" w:sz="0" w:space="0" w:color="auto"/>
            <w:right w:val="none" w:sz="0" w:space="0" w:color="auto"/>
          </w:divBdr>
        </w:div>
        <w:div w:id="1187446789">
          <w:marLeft w:val="0"/>
          <w:marRight w:val="0"/>
          <w:marTop w:val="0"/>
          <w:marBottom w:val="0"/>
          <w:divBdr>
            <w:top w:val="none" w:sz="0" w:space="0" w:color="auto"/>
            <w:left w:val="none" w:sz="0" w:space="0" w:color="auto"/>
            <w:bottom w:val="none" w:sz="0" w:space="0" w:color="auto"/>
            <w:right w:val="none" w:sz="0" w:space="0" w:color="auto"/>
          </w:divBdr>
        </w:div>
        <w:div w:id="890731557">
          <w:marLeft w:val="0"/>
          <w:marRight w:val="0"/>
          <w:marTop w:val="0"/>
          <w:marBottom w:val="0"/>
          <w:divBdr>
            <w:top w:val="none" w:sz="0" w:space="0" w:color="auto"/>
            <w:left w:val="none" w:sz="0" w:space="0" w:color="auto"/>
            <w:bottom w:val="none" w:sz="0" w:space="0" w:color="auto"/>
            <w:right w:val="none" w:sz="0" w:space="0" w:color="auto"/>
          </w:divBdr>
        </w:div>
        <w:div w:id="1188640512">
          <w:marLeft w:val="0"/>
          <w:marRight w:val="0"/>
          <w:marTop w:val="0"/>
          <w:marBottom w:val="0"/>
          <w:divBdr>
            <w:top w:val="none" w:sz="0" w:space="0" w:color="auto"/>
            <w:left w:val="none" w:sz="0" w:space="0" w:color="auto"/>
            <w:bottom w:val="none" w:sz="0" w:space="0" w:color="auto"/>
            <w:right w:val="none" w:sz="0" w:space="0" w:color="auto"/>
          </w:divBdr>
        </w:div>
        <w:div w:id="153952980">
          <w:marLeft w:val="0"/>
          <w:marRight w:val="0"/>
          <w:marTop w:val="0"/>
          <w:marBottom w:val="0"/>
          <w:divBdr>
            <w:top w:val="none" w:sz="0" w:space="0" w:color="auto"/>
            <w:left w:val="none" w:sz="0" w:space="0" w:color="auto"/>
            <w:bottom w:val="none" w:sz="0" w:space="0" w:color="auto"/>
            <w:right w:val="none" w:sz="0" w:space="0" w:color="auto"/>
          </w:divBdr>
        </w:div>
        <w:div w:id="761292407">
          <w:marLeft w:val="0"/>
          <w:marRight w:val="0"/>
          <w:marTop w:val="0"/>
          <w:marBottom w:val="0"/>
          <w:divBdr>
            <w:top w:val="none" w:sz="0" w:space="0" w:color="auto"/>
            <w:left w:val="none" w:sz="0" w:space="0" w:color="auto"/>
            <w:bottom w:val="none" w:sz="0" w:space="0" w:color="auto"/>
            <w:right w:val="none" w:sz="0" w:space="0" w:color="auto"/>
          </w:divBdr>
        </w:div>
        <w:div w:id="484394078">
          <w:marLeft w:val="0"/>
          <w:marRight w:val="0"/>
          <w:marTop w:val="0"/>
          <w:marBottom w:val="0"/>
          <w:divBdr>
            <w:top w:val="none" w:sz="0" w:space="0" w:color="auto"/>
            <w:left w:val="none" w:sz="0" w:space="0" w:color="auto"/>
            <w:bottom w:val="none" w:sz="0" w:space="0" w:color="auto"/>
            <w:right w:val="none" w:sz="0" w:space="0" w:color="auto"/>
          </w:divBdr>
        </w:div>
        <w:div w:id="1952004241">
          <w:marLeft w:val="0"/>
          <w:marRight w:val="0"/>
          <w:marTop w:val="0"/>
          <w:marBottom w:val="0"/>
          <w:divBdr>
            <w:top w:val="none" w:sz="0" w:space="0" w:color="auto"/>
            <w:left w:val="none" w:sz="0" w:space="0" w:color="auto"/>
            <w:bottom w:val="none" w:sz="0" w:space="0" w:color="auto"/>
            <w:right w:val="none" w:sz="0" w:space="0" w:color="auto"/>
          </w:divBdr>
        </w:div>
        <w:div w:id="924845112">
          <w:marLeft w:val="0"/>
          <w:marRight w:val="0"/>
          <w:marTop w:val="0"/>
          <w:marBottom w:val="0"/>
          <w:divBdr>
            <w:top w:val="none" w:sz="0" w:space="0" w:color="auto"/>
            <w:left w:val="none" w:sz="0" w:space="0" w:color="auto"/>
            <w:bottom w:val="none" w:sz="0" w:space="0" w:color="auto"/>
            <w:right w:val="none" w:sz="0" w:space="0" w:color="auto"/>
          </w:divBdr>
        </w:div>
        <w:div w:id="1655375271">
          <w:marLeft w:val="0"/>
          <w:marRight w:val="0"/>
          <w:marTop w:val="0"/>
          <w:marBottom w:val="0"/>
          <w:divBdr>
            <w:top w:val="none" w:sz="0" w:space="0" w:color="auto"/>
            <w:left w:val="none" w:sz="0" w:space="0" w:color="auto"/>
            <w:bottom w:val="none" w:sz="0" w:space="0" w:color="auto"/>
            <w:right w:val="none" w:sz="0" w:space="0" w:color="auto"/>
          </w:divBdr>
        </w:div>
        <w:div w:id="1373503985">
          <w:marLeft w:val="0"/>
          <w:marRight w:val="0"/>
          <w:marTop w:val="0"/>
          <w:marBottom w:val="0"/>
          <w:divBdr>
            <w:top w:val="none" w:sz="0" w:space="0" w:color="auto"/>
            <w:left w:val="none" w:sz="0" w:space="0" w:color="auto"/>
            <w:bottom w:val="none" w:sz="0" w:space="0" w:color="auto"/>
            <w:right w:val="none" w:sz="0" w:space="0" w:color="auto"/>
          </w:divBdr>
        </w:div>
        <w:div w:id="97334067">
          <w:marLeft w:val="0"/>
          <w:marRight w:val="0"/>
          <w:marTop w:val="0"/>
          <w:marBottom w:val="0"/>
          <w:divBdr>
            <w:top w:val="none" w:sz="0" w:space="0" w:color="auto"/>
            <w:left w:val="none" w:sz="0" w:space="0" w:color="auto"/>
            <w:bottom w:val="none" w:sz="0" w:space="0" w:color="auto"/>
            <w:right w:val="none" w:sz="0" w:space="0" w:color="auto"/>
          </w:divBdr>
        </w:div>
      </w:divsChild>
    </w:div>
    <w:div w:id="1822042821">
      <w:bodyDiv w:val="1"/>
      <w:marLeft w:val="0"/>
      <w:marRight w:val="0"/>
      <w:marTop w:val="0"/>
      <w:marBottom w:val="0"/>
      <w:divBdr>
        <w:top w:val="none" w:sz="0" w:space="0" w:color="auto"/>
        <w:left w:val="none" w:sz="0" w:space="0" w:color="auto"/>
        <w:bottom w:val="none" w:sz="0" w:space="0" w:color="auto"/>
        <w:right w:val="none" w:sz="0" w:space="0" w:color="auto"/>
      </w:divBdr>
      <w:divsChild>
        <w:div w:id="37049459">
          <w:marLeft w:val="0"/>
          <w:marRight w:val="0"/>
          <w:marTop w:val="0"/>
          <w:marBottom w:val="0"/>
          <w:divBdr>
            <w:top w:val="none" w:sz="0" w:space="0" w:color="auto"/>
            <w:left w:val="none" w:sz="0" w:space="0" w:color="auto"/>
            <w:bottom w:val="none" w:sz="0" w:space="0" w:color="auto"/>
            <w:right w:val="none" w:sz="0" w:space="0" w:color="auto"/>
          </w:divBdr>
          <w:divsChild>
            <w:div w:id="463428357">
              <w:marLeft w:val="0"/>
              <w:marRight w:val="0"/>
              <w:marTop w:val="0"/>
              <w:marBottom w:val="0"/>
              <w:divBdr>
                <w:top w:val="none" w:sz="0" w:space="0" w:color="auto"/>
                <w:left w:val="none" w:sz="0" w:space="0" w:color="auto"/>
                <w:bottom w:val="none" w:sz="0" w:space="0" w:color="auto"/>
                <w:right w:val="none" w:sz="0" w:space="0" w:color="auto"/>
              </w:divBdr>
            </w:div>
            <w:div w:id="334503930">
              <w:marLeft w:val="0"/>
              <w:marRight w:val="0"/>
              <w:marTop w:val="0"/>
              <w:marBottom w:val="0"/>
              <w:divBdr>
                <w:top w:val="none" w:sz="0" w:space="0" w:color="auto"/>
                <w:left w:val="none" w:sz="0" w:space="0" w:color="auto"/>
                <w:bottom w:val="none" w:sz="0" w:space="0" w:color="auto"/>
                <w:right w:val="none" w:sz="0" w:space="0" w:color="auto"/>
              </w:divBdr>
            </w:div>
            <w:div w:id="543373245">
              <w:marLeft w:val="0"/>
              <w:marRight w:val="0"/>
              <w:marTop w:val="0"/>
              <w:marBottom w:val="0"/>
              <w:divBdr>
                <w:top w:val="none" w:sz="0" w:space="0" w:color="auto"/>
                <w:left w:val="none" w:sz="0" w:space="0" w:color="auto"/>
                <w:bottom w:val="none" w:sz="0" w:space="0" w:color="auto"/>
                <w:right w:val="none" w:sz="0" w:space="0" w:color="auto"/>
              </w:divBdr>
            </w:div>
            <w:div w:id="239292977">
              <w:marLeft w:val="0"/>
              <w:marRight w:val="0"/>
              <w:marTop w:val="0"/>
              <w:marBottom w:val="0"/>
              <w:divBdr>
                <w:top w:val="none" w:sz="0" w:space="0" w:color="auto"/>
                <w:left w:val="none" w:sz="0" w:space="0" w:color="auto"/>
                <w:bottom w:val="none" w:sz="0" w:space="0" w:color="auto"/>
                <w:right w:val="none" w:sz="0" w:space="0" w:color="auto"/>
              </w:divBdr>
            </w:div>
            <w:div w:id="1556812037">
              <w:marLeft w:val="0"/>
              <w:marRight w:val="0"/>
              <w:marTop w:val="0"/>
              <w:marBottom w:val="0"/>
              <w:divBdr>
                <w:top w:val="none" w:sz="0" w:space="0" w:color="auto"/>
                <w:left w:val="none" w:sz="0" w:space="0" w:color="auto"/>
                <w:bottom w:val="none" w:sz="0" w:space="0" w:color="auto"/>
                <w:right w:val="none" w:sz="0" w:space="0" w:color="auto"/>
              </w:divBdr>
            </w:div>
            <w:div w:id="351685726">
              <w:marLeft w:val="0"/>
              <w:marRight w:val="0"/>
              <w:marTop w:val="0"/>
              <w:marBottom w:val="0"/>
              <w:divBdr>
                <w:top w:val="none" w:sz="0" w:space="0" w:color="auto"/>
                <w:left w:val="none" w:sz="0" w:space="0" w:color="auto"/>
                <w:bottom w:val="none" w:sz="0" w:space="0" w:color="auto"/>
                <w:right w:val="none" w:sz="0" w:space="0" w:color="auto"/>
              </w:divBdr>
            </w:div>
            <w:div w:id="369111372">
              <w:marLeft w:val="0"/>
              <w:marRight w:val="0"/>
              <w:marTop w:val="0"/>
              <w:marBottom w:val="0"/>
              <w:divBdr>
                <w:top w:val="none" w:sz="0" w:space="0" w:color="auto"/>
                <w:left w:val="none" w:sz="0" w:space="0" w:color="auto"/>
                <w:bottom w:val="none" w:sz="0" w:space="0" w:color="auto"/>
                <w:right w:val="none" w:sz="0" w:space="0" w:color="auto"/>
              </w:divBdr>
            </w:div>
            <w:div w:id="75519243">
              <w:marLeft w:val="0"/>
              <w:marRight w:val="0"/>
              <w:marTop w:val="0"/>
              <w:marBottom w:val="0"/>
              <w:divBdr>
                <w:top w:val="none" w:sz="0" w:space="0" w:color="auto"/>
                <w:left w:val="none" w:sz="0" w:space="0" w:color="auto"/>
                <w:bottom w:val="none" w:sz="0" w:space="0" w:color="auto"/>
                <w:right w:val="none" w:sz="0" w:space="0" w:color="auto"/>
              </w:divBdr>
            </w:div>
            <w:div w:id="2083288716">
              <w:marLeft w:val="0"/>
              <w:marRight w:val="0"/>
              <w:marTop w:val="0"/>
              <w:marBottom w:val="0"/>
              <w:divBdr>
                <w:top w:val="none" w:sz="0" w:space="0" w:color="auto"/>
                <w:left w:val="none" w:sz="0" w:space="0" w:color="auto"/>
                <w:bottom w:val="none" w:sz="0" w:space="0" w:color="auto"/>
                <w:right w:val="none" w:sz="0" w:space="0" w:color="auto"/>
              </w:divBdr>
            </w:div>
            <w:div w:id="1793983645">
              <w:marLeft w:val="0"/>
              <w:marRight w:val="0"/>
              <w:marTop w:val="0"/>
              <w:marBottom w:val="0"/>
              <w:divBdr>
                <w:top w:val="none" w:sz="0" w:space="0" w:color="auto"/>
                <w:left w:val="none" w:sz="0" w:space="0" w:color="auto"/>
                <w:bottom w:val="none" w:sz="0" w:space="0" w:color="auto"/>
                <w:right w:val="none" w:sz="0" w:space="0" w:color="auto"/>
              </w:divBdr>
            </w:div>
            <w:div w:id="1199857590">
              <w:marLeft w:val="0"/>
              <w:marRight w:val="0"/>
              <w:marTop w:val="0"/>
              <w:marBottom w:val="0"/>
              <w:divBdr>
                <w:top w:val="none" w:sz="0" w:space="0" w:color="auto"/>
                <w:left w:val="none" w:sz="0" w:space="0" w:color="auto"/>
                <w:bottom w:val="none" w:sz="0" w:space="0" w:color="auto"/>
                <w:right w:val="none" w:sz="0" w:space="0" w:color="auto"/>
              </w:divBdr>
            </w:div>
            <w:div w:id="257832567">
              <w:marLeft w:val="0"/>
              <w:marRight w:val="0"/>
              <w:marTop w:val="0"/>
              <w:marBottom w:val="0"/>
              <w:divBdr>
                <w:top w:val="none" w:sz="0" w:space="0" w:color="auto"/>
                <w:left w:val="none" w:sz="0" w:space="0" w:color="auto"/>
                <w:bottom w:val="none" w:sz="0" w:space="0" w:color="auto"/>
                <w:right w:val="none" w:sz="0" w:space="0" w:color="auto"/>
              </w:divBdr>
            </w:div>
            <w:div w:id="751270489">
              <w:marLeft w:val="0"/>
              <w:marRight w:val="0"/>
              <w:marTop w:val="0"/>
              <w:marBottom w:val="0"/>
              <w:divBdr>
                <w:top w:val="none" w:sz="0" w:space="0" w:color="auto"/>
                <w:left w:val="none" w:sz="0" w:space="0" w:color="auto"/>
                <w:bottom w:val="none" w:sz="0" w:space="0" w:color="auto"/>
                <w:right w:val="none" w:sz="0" w:space="0" w:color="auto"/>
              </w:divBdr>
            </w:div>
            <w:div w:id="982346101">
              <w:marLeft w:val="0"/>
              <w:marRight w:val="0"/>
              <w:marTop w:val="0"/>
              <w:marBottom w:val="0"/>
              <w:divBdr>
                <w:top w:val="none" w:sz="0" w:space="0" w:color="auto"/>
                <w:left w:val="none" w:sz="0" w:space="0" w:color="auto"/>
                <w:bottom w:val="none" w:sz="0" w:space="0" w:color="auto"/>
                <w:right w:val="none" w:sz="0" w:space="0" w:color="auto"/>
              </w:divBdr>
            </w:div>
            <w:div w:id="1075473959">
              <w:marLeft w:val="0"/>
              <w:marRight w:val="0"/>
              <w:marTop w:val="0"/>
              <w:marBottom w:val="0"/>
              <w:divBdr>
                <w:top w:val="none" w:sz="0" w:space="0" w:color="auto"/>
                <w:left w:val="none" w:sz="0" w:space="0" w:color="auto"/>
                <w:bottom w:val="none" w:sz="0" w:space="0" w:color="auto"/>
                <w:right w:val="none" w:sz="0" w:space="0" w:color="auto"/>
              </w:divBdr>
            </w:div>
            <w:div w:id="1501191474">
              <w:marLeft w:val="0"/>
              <w:marRight w:val="0"/>
              <w:marTop w:val="0"/>
              <w:marBottom w:val="0"/>
              <w:divBdr>
                <w:top w:val="none" w:sz="0" w:space="0" w:color="auto"/>
                <w:left w:val="none" w:sz="0" w:space="0" w:color="auto"/>
                <w:bottom w:val="none" w:sz="0" w:space="0" w:color="auto"/>
                <w:right w:val="none" w:sz="0" w:space="0" w:color="auto"/>
              </w:divBdr>
            </w:div>
            <w:div w:id="1442870218">
              <w:marLeft w:val="0"/>
              <w:marRight w:val="0"/>
              <w:marTop w:val="0"/>
              <w:marBottom w:val="0"/>
              <w:divBdr>
                <w:top w:val="none" w:sz="0" w:space="0" w:color="auto"/>
                <w:left w:val="none" w:sz="0" w:space="0" w:color="auto"/>
                <w:bottom w:val="none" w:sz="0" w:space="0" w:color="auto"/>
                <w:right w:val="none" w:sz="0" w:space="0" w:color="auto"/>
              </w:divBdr>
            </w:div>
            <w:div w:id="1269049463">
              <w:marLeft w:val="0"/>
              <w:marRight w:val="0"/>
              <w:marTop w:val="0"/>
              <w:marBottom w:val="0"/>
              <w:divBdr>
                <w:top w:val="none" w:sz="0" w:space="0" w:color="auto"/>
                <w:left w:val="none" w:sz="0" w:space="0" w:color="auto"/>
                <w:bottom w:val="none" w:sz="0" w:space="0" w:color="auto"/>
                <w:right w:val="none" w:sz="0" w:space="0" w:color="auto"/>
              </w:divBdr>
            </w:div>
            <w:div w:id="2002006088">
              <w:marLeft w:val="0"/>
              <w:marRight w:val="0"/>
              <w:marTop w:val="0"/>
              <w:marBottom w:val="0"/>
              <w:divBdr>
                <w:top w:val="none" w:sz="0" w:space="0" w:color="auto"/>
                <w:left w:val="none" w:sz="0" w:space="0" w:color="auto"/>
                <w:bottom w:val="none" w:sz="0" w:space="0" w:color="auto"/>
                <w:right w:val="none" w:sz="0" w:space="0" w:color="auto"/>
              </w:divBdr>
            </w:div>
            <w:div w:id="228611511">
              <w:marLeft w:val="0"/>
              <w:marRight w:val="0"/>
              <w:marTop w:val="0"/>
              <w:marBottom w:val="0"/>
              <w:divBdr>
                <w:top w:val="none" w:sz="0" w:space="0" w:color="auto"/>
                <w:left w:val="none" w:sz="0" w:space="0" w:color="auto"/>
                <w:bottom w:val="none" w:sz="0" w:space="0" w:color="auto"/>
                <w:right w:val="none" w:sz="0" w:space="0" w:color="auto"/>
              </w:divBdr>
            </w:div>
            <w:div w:id="1624265541">
              <w:marLeft w:val="0"/>
              <w:marRight w:val="0"/>
              <w:marTop w:val="0"/>
              <w:marBottom w:val="0"/>
              <w:divBdr>
                <w:top w:val="none" w:sz="0" w:space="0" w:color="auto"/>
                <w:left w:val="none" w:sz="0" w:space="0" w:color="auto"/>
                <w:bottom w:val="none" w:sz="0" w:space="0" w:color="auto"/>
                <w:right w:val="none" w:sz="0" w:space="0" w:color="auto"/>
              </w:divBdr>
            </w:div>
            <w:div w:id="209345357">
              <w:marLeft w:val="0"/>
              <w:marRight w:val="0"/>
              <w:marTop w:val="0"/>
              <w:marBottom w:val="0"/>
              <w:divBdr>
                <w:top w:val="none" w:sz="0" w:space="0" w:color="auto"/>
                <w:left w:val="none" w:sz="0" w:space="0" w:color="auto"/>
                <w:bottom w:val="none" w:sz="0" w:space="0" w:color="auto"/>
                <w:right w:val="none" w:sz="0" w:space="0" w:color="auto"/>
              </w:divBdr>
            </w:div>
            <w:div w:id="1845975938">
              <w:marLeft w:val="0"/>
              <w:marRight w:val="0"/>
              <w:marTop w:val="0"/>
              <w:marBottom w:val="0"/>
              <w:divBdr>
                <w:top w:val="none" w:sz="0" w:space="0" w:color="auto"/>
                <w:left w:val="none" w:sz="0" w:space="0" w:color="auto"/>
                <w:bottom w:val="none" w:sz="0" w:space="0" w:color="auto"/>
                <w:right w:val="none" w:sz="0" w:space="0" w:color="auto"/>
              </w:divBdr>
            </w:div>
            <w:div w:id="347997040">
              <w:marLeft w:val="0"/>
              <w:marRight w:val="0"/>
              <w:marTop w:val="0"/>
              <w:marBottom w:val="0"/>
              <w:divBdr>
                <w:top w:val="none" w:sz="0" w:space="0" w:color="auto"/>
                <w:left w:val="none" w:sz="0" w:space="0" w:color="auto"/>
                <w:bottom w:val="none" w:sz="0" w:space="0" w:color="auto"/>
                <w:right w:val="none" w:sz="0" w:space="0" w:color="auto"/>
              </w:divBdr>
            </w:div>
            <w:div w:id="356664370">
              <w:marLeft w:val="0"/>
              <w:marRight w:val="0"/>
              <w:marTop w:val="0"/>
              <w:marBottom w:val="0"/>
              <w:divBdr>
                <w:top w:val="none" w:sz="0" w:space="0" w:color="auto"/>
                <w:left w:val="none" w:sz="0" w:space="0" w:color="auto"/>
                <w:bottom w:val="none" w:sz="0" w:space="0" w:color="auto"/>
                <w:right w:val="none" w:sz="0" w:space="0" w:color="auto"/>
              </w:divBdr>
            </w:div>
            <w:div w:id="1911883397">
              <w:marLeft w:val="0"/>
              <w:marRight w:val="0"/>
              <w:marTop w:val="0"/>
              <w:marBottom w:val="0"/>
              <w:divBdr>
                <w:top w:val="none" w:sz="0" w:space="0" w:color="auto"/>
                <w:left w:val="none" w:sz="0" w:space="0" w:color="auto"/>
                <w:bottom w:val="none" w:sz="0" w:space="0" w:color="auto"/>
                <w:right w:val="none" w:sz="0" w:space="0" w:color="auto"/>
              </w:divBdr>
            </w:div>
            <w:div w:id="1103962125">
              <w:marLeft w:val="0"/>
              <w:marRight w:val="0"/>
              <w:marTop w:val="0"/>
              <w:marBottom w:val="0"/>
              <w:divBdr>
                <w:top w:val="none" w:sz="0" w:space="0" w:color="auto"/>
                <w:left w:val="none" w:sz="0" w:space="0" w:color="auto"/>
                <w:bottom w:val="none" w:sz="0" w:space="0" w:color="auto"/>
                <w:right w:val="none" w:sz="0" w:space="0" w:color="auto"/>
              </w:divBdr>
            </w:div>
            <w:div w:id="922302607">
              <w:marLeft w:val="0"/>
              <w:marRight w:val="0"/>
              <w:marTop w:val="0"/>
              <w:marBottom w:val="0"/>
              <w:divBdr>
                <w:top w:val="none" w:sz="0" w:space="0" w:color="auto"/>
                <w:left w:val="none" w:sz="0" w:space="0" w:color="auto"/>
                <w:bottom w:val="none" w:sz="0" w:space="0" w:color="auto"/>
                <w:right w:val="none" w:sz="0" w:space="0" w:color="auto"/>
              </w:divBdr>
            </w:div>
            <w:div w:id="1603487710">
              <w:marLeft w:val="0"/>
              <w:marRight w:val="0"/>
              <w:marTop w:val="0"/>
              <w:marBottom w:val="0"/>
              <w:divBdr>
                <w:top w:val="none" w:sz="0" w:space="0" w:color="auto"/>
                <w:left w:val="none" w:sz="0" w:space="0" w:color="auto"/>
                <w:bottom w:val="none" w:sz="0" w:space="0" w:color="auto"/>
                <w:right w:val="none" w:sz="0" w:space="0" w:color="auto"/>
              </w:divBdr>
            </w:div>
            <w:div w:id="1484540636">
              <w:marLeft w:val="0"/>
              <w:marRight w:val="0"/>
              <w:marTop w:val="0"/>
              <w:marBottom w:val="0"/>
              <w:divBdr>
                <w:top w:val="none" w:sz="0" w:space="0" w:color="auto"/>
                <w:left w:val="none" w:sz="0" w:space="0" w:color="auto"/>
                <w:bottom w:val="none" w:sz="0" w:space="0" w:color="auto"/>
                <w:right w:val="none" w:sz="0" w:space="0" w:color="auto"/>
              </w:divBdr>
            </w:div>
            <w:div w:id="1299334586">
              <w:marLeft w:val="0"/>
              <w:marRight w:val="0"/>
              <w:marTop w:val="0"/>
              <w:marBottom w:val="0"/>
              <w:divBdr>
                <w:top w:val="none" w:sz="0" w:space="0" w:color="auto"/>
                <w:left w:val="none" w:sz="0" w:space="0" w:color="auto"/>
                <w:bottom w:val="none" w:sz="0" w:space="0" w:color="auto"/>
                <w:right w:val="none" w:sz="0" w:space="0" w:color="auto"/>
              </w:divBdr>
            </w:div>
            <w:div w:id="1941135421">
              <w:marLeft w:val="0"/>
              <w:marRight w:val="0"/>
              <w:marTop w:val="0"/>
              <w:marBottom w:val="0"/>
              <w:divBdr>
                <w:top w:val="none" w:sz="0" w:space="0" w:color="auto"/>
                <w:left w:val="none" w:sz="0" w:space="0" w:color="auto"/>
                <w:bottom w:val="none" w:sz="0" w:space="0" w:color="auto"/>
                <w:right w:val="none" w:sz="0" w:space="0" w:color="auto"/>
              </w:divBdr>
            </w:div>
            <w:div w:id="418404493">
              <w:marLeft w:val="0"/>
              <w:marRight w:val="0"/>
              <w:marTop w:val="0"/>
              <w:marBottom w:val="0"/>
              <w:divBdr>
                <w:top w:val="none" w:sz="0" w:space="0" w:color="auto"/>
                <w:left w:val="none" w:sz="0" w:space="0" w:color="auto"/>
                <w:bottom w:val="none" w:sz="0" w:space="0" w:color="auto"/>
                <w:right w:val="none" w:sz="0" w:space="0" w:color="auto"/>
              </w:divBdr>
            </w:div>
            <w:div w:id="1145585266">
              <w:marLeft w:val="0"/>
              <w:marRight w:val="0"/>
              <w:marTop w:val="0"/>
              <w:marBottom w:val="0"/>
              <w:divBdr>
                <w:top w:val="none" w:sz="0" w:space="0" w:color="auto"/>
                <w:left w:val="none" w:sz="0" w:space="0" w:color="auto"/>
                <w:bottom w:val="none" w:sz="0" w:space="0" w:color="auto"/>
                <w:right w:val="none" w:sz="0" w:space="0" w:color="auto"/>
              </w:divBdr>
            </w:div>
            <w:div w:id="983662337">
              <w:marLeft w:val="0"/>
              <w:marRight w:val="0"/>
              <w:marTop w:val="0"/>
              <w:marBottom w:val="0"/>
              <w:divBdr>
                <w:top w:val="none" w:sz="0" w:space="0" w:color="auto"/>
                <w:left w:val="none" w:sz="0" w:space="0" w:color="auto"/>
                <w:bottom w:val="none" w:sz="0" w:space="0" w:color="auto"/>
                <w:right w:val="none" w:sz="0" w:space="0" w:color="auto"/>
              </w:divBdr>
            </w:div>
          </w:divsChild>
        </w:div>
        <w:div w:id="903444419">
          <w:marLeft w:val="0"/>
          <w:marRight w:val="0"/>
          <w:marTop w:val="0"/>
          <w:marBottom w:val="0"/>
          <w:divBdr>
            <w:top w:val="none" w:sz="0" w:space="0" w:color="auto"/>
            <w:left w:val="none" w:sz="0" w:space="0" w:color="auto"/>
            <w:bottom w:val="none" w:sz="0" w:space="0" w:color="auto"/>
            <w:right w:val="none" w:sz="0" w:space="0" w:color="auto"/>
          </w:divBdr>
          <w:divsChild>
            <w:div w:id="1039086413">
              <w:marLeft w:val="0"/>
              <w:marRight w:val="0"/>
              <w:marTop w:val="0"/>
              <w:marBottom w:val="0"/>
              <w:divBdr>
                <w:top w:val="none" w:sz="0" w:space="0" w:color="auto"/>
                <w:left w:val="none" w:sz="0" w:space="0" w:color="auto"/>
                <w:bottom w:val="none" w:sz="0" w:space="0" w:color="auto"/>
                <w:right w:val="none" w:sz="0" w:space="0" w:color="auto"/>
              </w:divBdr>
            </w:div>
            <w:div w:id="1578705822">
              <w:marLeft w:val="0"/>
              <w:marRight w:val="0"/>
              <w:marTop w:val="0"/>
              <w:marBottom w:val="0"/>
              <w:divBdr>
                <w:top w:val="none" w:sz="0" w:space="0" w:color="auto"/>
                <w:left w:val="none" w:sz="0" w:space="0" w:color="auto"/>
                <w:bottom w:val="none" w:sz="0" w:space="0" w:color="auto"/>
                <w:right w:val="none" w:sz="0" w:space="0" w:color="auto"/>
              </w:divBdr>
            </w:div>
            <w:div w:id="211575489">
              <w:marLeft w:val="0"/>
              <w:marRight w:val="0"/>
              <w:marTop w:val="0"/>
              <w:marBottom w:val="0"/>
              <w:divBdr>
                <w:top w:val="none" w:sz="0" w:space="0" w:color="auto"/>
                <w:left w:val="none" w:sz="0" w:space="0" w:color="auto"/>
                <w:bottom w:val="none" w:sz="0" w:space="0" w:color="auto"/>
                <w:right w:val="none" w:sz="0" w:space="0" w:color="auto"/>
              </w:divBdr>
            </w:div>
          </w:divsChild>
        </w:div>
        <w:div w:id="253901901">
          <w:marLeft w:val="0"/>
          <w:marRight w:val="0"/>
          <w:marTop w:val="0"/>
          <w:marBottom w:val="0"/>
          <w:divBdr>
            <w:top w:val="none" w:sz="0" w:space="0" w:color="auto"/>
            <w:left w:val="none" w:sz="0" w:space="0" w:color="auto"/>
            <w:bottom w:val="none" w:sz="0" w:space="0" w:color="auto"/>
            <w:right w:val="none" w:sz="0" w:space="0" w:color="auto"/>
          </w:divBdr>
          <w:divsChild>
            <w:div w:id="958947300">
              <w:marLeft w:val="0"/>
              <w:marRight w:val="0"/>
              <w:marTop w:val="0"/>
              <w:marBottom w:val="0"/>
              <w:divBdr>
                <w:top w:val="none" w:sz="0" w:space="0" w:color="auto"/>
                <w:left w:val="none" w:sz="0" w:space="0" w:color="auto"/>
                <w:bottom w:val="none" w:sz="0" w:space="0" w:color="auto"/>
                <w:right w:val="none" w:sz="0" w:space="0" w:color="auto"/>
              </w:divBdr>
            </w:div>
            <w:div w:id="1346250114">
              <w:marLeft w:val="0"/>
              <w:marRight w:val="0"/>
              <w:marTop w:val="0"/>
              <w:marBottom w:val="0"/>
              <w:divBdr>
                <w:top w:val="none" w:sz="0" w:space="0" w:color="auto"/>
                <w:left w:val="none" w:sz="0" w:space="0" w:color="auto"/>
                <w:bottom w:val="none" w:sz="0" w:space="0" w:color="auto"/>
                <w:right w:val="none" w:sz="0" w:space="0" w:color="auto"/>
              </w:divBdr>
            </w:div>
          </w:divsChild>
        </w:div>
        <w:div w:id="2031176802">
          <w:marLeft w:val="0"/>
          <w:marRight w:val="0"/>
          <w:marTop w:val="0"/>
          <w:marBottom w:val="0"/>
          <w:divBdr>
            <w:top w:val="none" w:sz="0" w:space="0" w:color="auto"/>
            <w:left w:val="none" w:sz="0" w:space="0" w:color="auto"/>
            <w:bottom w:val="none" w:sz="0" w:space="0" w:color="auto"/>
            <w:right w:val="none" w:sz="0" w:space="0" w:color="auto"/>
          </w:divBdr>
          <w:divsChild>
            <w:div w:id="528029587">
              <w:marLeft w:val="0"/>
              <w:marRight w:val="0"/>
              <w:marTop w:val="0"/>
              <w:marBottom w:val="0"/>
              <w:divBdr>
                <w:top w:val="none" w:sz="0" w:space="0" w:color="auto"/>
                <w:left w:val="none" w:sz="0" w:space="0" w:color="auto"/>
                <w:bottom w:val="none" w:sz="0" w:space="0" w:color="auto"/>
                <w:right w:val="none" w:sz="0" w:space="0" w:color="auto"/>
              </w:divBdr>
            </w:div>
          </w:divsChild>
        </w:div>
        <w:div w:id="1755123046">
          <w:marLeft w:val="0"/>
          <w:marRight w:val="0"/>
          <w:marTop w:val="0"/>
          <w:marBottom w:val="0"/>
          <w:divBdr>
            <w:top w:val="none" w:sz="0" w:space="0" w:color="auto"/>
            <w:left w:val="none" w:sz="0" w:space="0" w:color="auto"/>
            <w:bottom w:val="none" w:sz="0" w:space="0" w:color="auto"/>
            <w:right w:val="none" w:sz="0" w:space="0" w:color="auto"/>
          </w:divBdr>
          <w:divsChild>
            <w:div w:id="1031539658">
              <w:marLeft w:val="0"/>
              <w:marRight w:val="0"/>
              <w:marTop w:val="0"/>
              <w:marBottom w:val="0"/>
              <w:divBdr>
                <w:top w:val="none" w:sz="0" w:space="0" w:color="auto"/>
                <w:left w:val="none" w:sz="0" w:space="0" w:color="auto"/>
                <w:bottom w:val="none" w:sz="0" w:space="0" w:color="auto"/>
                <w:right w:val="none" w:sz="0" w:space="0" w:color="auto"/>
              </w:divBdr>
            </w:div>
            <w:div w:id="210071913">
              <w:marLeft w:val="0"/>
              <w:marRight w:val="0"/>
              <w:marTop w:val="0"/>
              <w:marBottom w:val="0"/>
              <w:divBdr>
                <w:top w:val="none" w:sz="0" w:space="0" w:color="auto"/>
                <w:left w:val="none" w:sz="0" w:space="0" w:color="auto"/>
                <w:bottom w:val="none" w:sz="0" w:space="0" w:color="auto"/>
                <w:right w:val="none" w:sz="0" w:space="0" w:color="auto"/>
              </w:divBdr>
            </w:div>
          </w:divsChild>
        </w:div>
        <w:div w:id="881945182">
          <w:marLeft w:val="0"/>
          <w:marRight w:val="0"/>
          <w:marTop w:val="0"/>
          <w:marBottom w:val="0"/>
          <w:divBdr>
            <w:top w:val="none" w:sz="0" w:space="0" w:color="auto"/>
            <w:left w:val="none" w:sz="0" w:space="0" w:color="auto"/>
            <w:bottom w:val="none" w:sz="0" w:space="0" w:color="auto"/>
            <w:right w:val="none" w:sz="0" w:space="0" w:color="auto"/>
          </w:divBdr>
          <w:divsChild>
            <w:div w:id="463353969">
              <w:marLeft w:val="0"/>
              <w:marRight w:val="0"/>
              <w:marTop w:val="0"/>
              <w:marBottom w:val="0"/>
              <w:divBdr>
                <w:top w:val="none" w:sz="0" w:space="0" w:color="auto"/>
                <w:left w:val="none" w:sz="0" w:space="0" w:color="auto"/>
                <w:bottom w:val="none" w:sz="0" w:space="0" w:color="auto"/>
                <w:right w:val="none" w:sz="0" w:space="0" w:color="auto"/>
              </w:divBdr>
            </w:div>
            <w:div w:id="1384257593">
              <w:marLeft w:val="0"/>
              <w:marRight w:val="0"/>
              <w:marTop w:val="0"/>
              <w:marBottom w:val="0"/>
              <w:divBdr>
                <w:top w:val="none" w:sz="0" w:space="0" w:color="auto"/>
                <w:left w:val="none" w:sz="0" w:space="0" w:color="auto"/>
                <w:bottom w:val="none" w:sz="0" w:space="0" w:color="auto"/>
                <w:right w:val="none" w:sz="0" w:space="0" w:color="auto"/>
              </w:divBdr>
            </w:div>
            <w:div w:id="798302021">
              <w:marLeft w:val="0"/>
              <w:marRight w:val="0"/>
              <w:marTop w:val="0"/>
              <w:marBottom w:val="0"/>
              <w:divBdr>
                <w:top w:val="none" w:sz="0" w:space="0" w:color="auto"/>
                <w:left w:val="none" w:sz="0" w:space="0" w:color="auto"/>
                <w:bottom w:val="none" w:sz="0" w:space="0" w:color="auto"/>
                <w:right w:val="none" w:sz="0" w:space="0" w:color="auto"/>
              </w:divBdr>
            </w:div>
            <w:div w:id="1076974412">
              <w:marLeft w:val="0"/>
              <w:marRight w:val="0"/>
              <w:marTop w:val="0"/>
              <w:marBottom w:val="0"/>
              <w:divBdr>
                <w:top w:val="none" w:sz="0" w:space="0" w:color="auto"/>
                <w:left w:val="none" w:sz="0" w:space="0" w:color="auto"/>
                <w:bottom w:val="none" w:sz="0" w:space="0" w:color="auto"/>
                <w:right w:val="none" w:sz="0" w:space="0" w:color="auto"/>
              </w:divBdr>
            </w:div>
            <w:div w:id="978148712">
              <w:marLeft w:val="0"/>
              <w:marRight w:val="0"/>
              <w:marTop w:val="0"/>
              <w:marBottom w:val="0"/>
              <w:divBdr>
                <w:top w:val="none" w:sz="0" w:space="0" w:color="auto"/>
                <w:left w:val="none" w:sz="0" w:space="0" w:color="auto"/>
                <w:bottom w:val="none" w:sz="0" w:space="0" w:color="auto"/>
                <w:right w:val="none" w:sz="0" w:space="0" w:color="auto"/>
              </w:divBdr>
            </w:div>
            <w:div w:id="1089696220">
              <w:marLeft w:val="0"/>
              <w:marRight w:val="0"/>
              <w:marTop w:val="0"/>
              <w:marBottom w:val="0"/>
              <w:divBdr>
                <w:top w:val="none" w:sz="0" w:space="0" w:color="auto"/>
                <w:left w:val="none" w:sz="0" w:space="0" w:color="auto"/>
                <w:bottom w:val="none" w:sz="0" w:space="0" w:color="auto"/>
                <w:right w:val="none" w:sz="0" w:space="0" w:color="auto"/>
              </w:divBdr>
            </w:div>
            <w:div w:id="138301657">
              <w:marLeft w:val="0"/>
              <w:marRight w:val="0"/>
              <w:marTop w:val="0"/>
              <w:marBottom w:val="0"/>
              <w:divBdr>
                <w:top w:val="none" w:sz="0" w:space="0" w:color="auto"/>
                <w:left w:val="none" w:sz="0" w:space="0" w:color="auto"/>
                <w:bottom w:val="none" w:sz="0" w:space="0" w:color="auto"/>
                <w:right w:val="none" w:sz="0" w:space="0" w:color="auto"/>
              </w:divBdr>
            </w:div>
          </w:divsChild>
        </w:div>
        <w:div w:id="630743321">
          <w:marLeft w:val="0"/>
          <w:marRight w:val="0"/>
          <w:marTop w:val="0"/>
          <w:marBottom w:val="0"/>
          <w:divBdr>
            <w:top w:val="none" w:sz="0" w:space="0" w:color="auto"/>
            <w:left w:val="none" w:sz="0" w:space="0" w:color="auto"/>
            <w:bottom w:val="none" w:sz="0" w:space="0" w:color="auto"/>
            <w:right w:val="none" w:sz="0" w:space="0" w:color="auto"/>
          </w:divBdr>
          <w:divsChild>
            <w:div w:id="276446764">
              <w:marLeft w:val="0"/>
              <w:marRight w:val="0"/>
              <w:marTop w:val="0"/>
              <w:marBottom w:val="0"/>
              <w:divBdr>
                <w:top w:val="none" w:sz="0" w:space="0" w:color="auto"/>
                <w:left w:val="none" w:sz="0" w:space="0" w:color="auto"/>
                <w:bottom w:val="none" w:sz="0" w:space="0" w:color="auto"/>
                <w:right w:val="none" w:sz="0" w:space="0" w:color="auto"/>
              </w:divBdr>
            </w:div>
          </w:divsChild>
        </w:div>
        <w:div w:id="2089958034">
          <w:marLeft w:val="0"/>
          <w:marRight w:val="0"/>
          <w:marTop w:val="0"/>
          <w:marBottom w:val="0"/>
          <w:divBdr>
            <w:top w:val="none" w:sz="0" w:space="0" w:color="auto"/>
            <w:left w:val="none" w:sz="0" w:space="0" w:color="auto"/>
            <w:bottom w:val="none" w:sz="0" w:space="0" w:color="auto"/>
            <w:right w:val="none" w:sz="0" w:space="0" w:color="auto"/>
          </w:divBdr>
          <w:divsChild>
            <w:div w:id="2004428402">
              <w:marLeft w:val="0"/>
              <w:marRight w:val="0"/>
              <w:marTop w:val="0"/>
              <w:marBottom w:val="0"/>
              <w:divBdr>
                <w:top w:val="none" w:sz="0" w:space="0" w:color="auto"/>
                <w:left w:val="none" w:sz="0" w:space="0" w:color="auto"/>
                <w:bottom w:val="none" w:sz="0" w:space="0" w:color="auto"/>
                <w:right w:val="none" w:sz="0" w:space="0" w:color="auto"/>
              </w:divBdr>
            </w:div>
          </w:divsChild>
        </w:div>
        <w:div w:id="1786852811">
          <w:marLeft w:val="0"/>
          <w:marRight w:val="0"/>
          <w:marTop w:val="0"/>
          <w:marBottom w:val="0"/>
          <w:divBdr>
            <w:top w:val="none" w:sz="0" w:space="0" w:color="auto"/>
            <w:left w:val="none" w:sz="0" w:space="0" w:color="auto"/>
            <w:bottom w:val="none" w:sz="0" w:space="0" w:color="auto"/>
            <w:right w:val="none" w:sz="0" w:space="0" w:color="auto"/>
          </w:divBdr>
          <w:divsChild>
            <w:div w:id="120078530">
              <w:marLeft w:val="0"/>
              <w:marRight w:val="0"/>
              <w:marTop w:val="0"/>
              <w:marBottom w:val="0"/>
              <w:divBdr>
                <w:top w:val="none" w:sz="0" w:space="0" w:color="auto"/>
                <w:left w:val="none" w:sz="0" w:space="0" w:color="auto"/>
                <w:bottom w:val="none" w:sz="0" w:space="0" w:color="auto"/>
                <w:right w:val="none" w:sz="0" w:space="0" w:color="auto"/>
              </w:divBdr>
            </w:div>
          </w:divsChild>
        </w:div>
        <w:div w:id="53816444">
          <w:marLeft w:val="0"/>
          <w:marRight w:val="0"/>
          <w:marTop w:val="0"/>
          <w:marBottom w:val="0"/>
          <w:divBdr>
            <w:top w:val="none" w:sz="0" w:space="0" w:color="auto"/>
            <w:left w:val="none" w:sz="0" w:space="0" w:color="auto"/>
            <w:bottom w:val="none" w:sz="0" w:space="0" w:color="auto"/>
            <w:right w:val="none" w:sz="0" w:space="0" w:color="auto"/>
          </w:divBdr>
          <w:divsChild>
            <w:div w:id="298730898">
              <w:marLeft w:val="0"/>
              <w:marRight w:val="0"/>
              <w:marTop w:val="0"/>
              <w:marBottom w:val="0"/>
              <w:divBdr>
                <w:top w:val="none" w:sz="0" w:space="0" w:color="auto"/>
                <w:left w:val="none" w:sz="0" w:space="0" w:color="auto"/>
                <w:bottom w:val="none" w:sz="0" w:space="0" w:color="auto"/>
                <w:right w:val="none" w:sz="0" w:space="0" w:color="auto"/>
              </w:divBdr>
            </w:div>
          </w:divsChild>
        </w:div>
        <w:div w:id="1976986550">
          <w:marLeft w:val="0"/>
          <w:marRight w:val="0"/>
          <w:marTop w:val="0"/>
          <w:marBottom w:val="0"/>
          <w:divBdr>
            <w:top w:val="none" w:sz="0" w:space="0" w:color="auto"/>
            <w:left w:val="none" w:sz="0" w:space="0" w:color="auto"/>
            <w:bottom w:val="none" w:sz="0" w:space="0" w:color="auto"/>
            <w:right w:val="none" w:sz="0" w:space="0" w:color="auto"/>
          </w:divBdr>
          <w:divsChild>
            <w:div w:id="600915031">
              <w:marLeft w:val="0"/>
              <w:marRight w:val="0"/>
              <w:marTop w:val="0"/>
              <w:marBottom w:val="0"/>
              <w:divBdr>
                <w:top w:val="none" w:sz="0" w:space="0" w:color="auto"/>
                <w:left w:val="none" w:sz="0" w:space="0" w:color="auto"/>
                <w:bottom w:val="none" w:sz="0" w:space="0" w:color="auto"/>
                <w:right w:val="none" w:sz="0" w:space="0" w:color="auto"/>
              </w:divBdr>
            </w:div>
            <w:div w:id="1427654103">
              <w:marLeft w:val="0"/>
              <w:marRight w:val="0"/>
              <w:marTop w:val="0"/>
              <w:marBottom w:val="0"/>
              <w:divBdr>
                <w:top w:val="none" w:sz="0" w:space="0" w:color="auto"/>
                <w:left w:val="none" w:sz="0" w:space="0" w:color="auto"/>
                <w:bottom w:val="none" w:sz="0" w:space="0" w:color="auto"/>
                <w:right w:val="none" w:sz="0" w:space="0" w:color="auto"/>
              </w:divBdr>
            </w:div>
          </w:divsChild>
        </w:div>
        <w:div w:id="1300065457">
          <w:marLeft w:val="0"/>
          <w:marRight w:val="0"/>
          <w:marTop w:val="0"/>
          <w:marBottom w:val="0"/>
          <w:divBdr>
            <w:top w:val="none" w:sz="0" w:space="0" w:color="auto"/>
            <w:left w:val="none" w:sz="0" w:space="0" w:color="auto"/>
            <w:bottom w:val="none" w:sz="0" w:space="0" w:color="auto"/>
            <w:right w:val="none" w:sz="0" w:space="0" w:color="auto"/>
          </w:divBdr>
        </w:div>
        <w:div w:id="1987006361">
          <w:marLeft w:val="0"/>
          <w:marRight w:val="0"/>
          <w:marTop w:val="0"/>
          <w:marBottom w:val="0"/>
          <w:divBdr>
            <w:top w:val="none" w:sz="0" w:space="0" w:color="auto"/>
            <w:left w:val="none" w:sz="0" w:space="0" w:color="auto"/>
            <w:bottom w:val="none" w:sz="0" w:space="0" w:color="auto"/>
            <w:right w:val="none" w:sz="0" w:space="0" w:color="auto"/>
          </w:divBdr>
        </w:div>
        <w:div w:id="854347726">
          <w:marLeft w:val="0"/>
          <w:marRight w:val="0"/>
          <w:marTop w:val="0"/>
          <w:marBottom w:val="0"/>
          <w:divBdr>
            <w:top w:val="none" w:sz="0" w:space="0" w:color="auto"/>
            <w:left w:val="none" w:sz="0" w:space="0" w:color="auto"/>
            <w:bottom w:val="none" w:sz="0" w:space="0" w:color="auto"/>
            <w:right w:val="none" w:sz="0" w:space="0" w:color="auto"/>
          </w:divBdr>
        </w:div>
        <w:div w:id="171258455">
          <w:marLeft w:val="0"/>
          <w:marRight w:val="0"/>
          <w:marTop w:val="0"/>
          <w:marBottom w:val="0"/>
          <w:divBdr>
            <w:top w:val="none" w:sz="0" w:space="0" w:color="auto"/>
            <w:left w:val="none" w:sz="0" w:space="0" w:color="auto"/>
            <w:bottom w:val="none" w:sz="0" w:space="0" w:color="auto"/>
            <w:right w:val="none" w:sz="0" w:space="0" w:color="auto"/>
          </w:divBdr>
          <w:divsChild>
            <w:div w:id="143159808">
              <w:marLeft w:val="-75"/>
              <w:marRight w:val="0"/>
              <w:marTop w:val="30"/>
              <w:marBottom w:val="30"/>
              <w:divBdr>
                <w:top w:val="none" w:sz="0" w:space="0" w:color="auto"/>
                <w:left w:val="none" w:sz="0" w:space="0" w:color="auto"/>
                <w:bottom w:val="none" w:sz="0" w:space="0" w:color="auto"/>
                <w:right w:val="none" w:sz="0" w:space="0" w:color="auto"/>
              </w:divBdr>
              <w:divsChild>
                <w:div w:id="246311228">
                  <w:marLeft w:val="0"/>
                  <w:marRight w:val="0"/>
                  <w:marTop w:val="0"/>
                  <w:marBottom w:val="0"/>
                  <w:divBdr>
                    <w:top w:val="none" w:sz="0" w:space="0" w:color="auto"/>
                    <w:left w:val="none" w:sz="0" w:space="0" w:color="auto"/>
                    <w:bottom w:val="none" w:sz="0" w:space="0" w:color="auto"/>
                    <w:right w:val="none" w:sz="0" w:space="0" w:color="auto"/>
                  </w:divBdr>
                  <w:divsChild>
                    <w:div w:id="789738865">
                      <w:marLeft w:val="0"/>
                      <w:marRight w:val="0"/>
                      <w:marTop w:val="0"/>
                      <w:marBottom w:val="0"/>
                      <w:divBdr>
                        <w:top w:val="none" w:sz="0" w:space="0" w:color="auto"/>
                        <w:left w:val="none" w:sz="0" w:space="0" w:color="auto"/>
                        <w:bottom w:val="none" w:sz="0" w:space="0" w:color="auto"/>
                        <w:right w:val="none" w:sz="0" w:space="0" w:color="auto"/>
                      </w:divBdr>
                    </w:div>
                  </w:divsChild>
                </w:div>
                <w:div w:id="1308172342">
                  <w:marLeft w:val="0"/>
                  <w:marRight w:val="0"/>
                  <w:marTop w:val="0"/>
                  <w:marBottom w:val="0"/>
                  <w:divBdr>
                    <w:top w:val="none" w:sz="0" w:space="0" w:color="auto"/>
                    <w:left w:val="none" w:sz="0" w:space="0" w:color="auto"/>
                    <w:bottom w:val="none" w:sz="0" w:space="0" w:color="auto"/>
                    <w:right w:val="none" w:sz="0" w:space="0" w:color="auto"/>
                  </w:divBdr>
                  <w:divsChild>
                    <w:div w:id="997728130">
                      <w:marLeft w:val="0"/>
                      <w:marRight w:val="0"/>
                      <w:marTop w:val="0"/>
                      <w:marBottom w:val="0"/>
                      <w:divBdr>
                        <w:top w:val="none" w:sz="0" w:space="0" w:color="auto"/>
                        <w:left w:val="none" w:sz="0" w:space="0" w:color="auto"/>
                        <w:bottom w:val="none" w:sz="0" w:space="0" w:color="auto"/>
                        <w:right w:val="none" w:sz="0" w:space="0" w:color="auto"/>
                      </w:divBdr>
                    </w:div>
                  </w:divsChild>
                </w:div>
                <w:div w:id="1753238769">
                  <w:marLeft w:val="0"/>
                  <w:marRight w:val="0"/>
                  <w:marTop w:val="0"/>
                  <w:marBottom w:val="0"/>
                  <w:divBdr>
                    <w:top w:val="none" w:sz="0" w:space="0" w:color="auto"/>
                    <w:left w:val="none" w:sz="0" w:space="0" w:color="auto"/>
                    <w:bottom w:val="none" w:sz="0" w:space="0" w:color="auto"/>
                    <w:right w:val="none" w:sz="0" w:space="0" w:color="auto"/>
                  </w:divBdr>
                  <w:divsChild>
                    <w:div w:id="1278946506">
                      <w:marLeft w:val="0"/>
                      <w:marRight w:val="0"/>
                      <w:marTop w:val="0"/>
                      <w:marBottom w:val="0"/>
                      <w:divBdr>
                        <w:top w:val="none" w:sz="0" w:space="0" w:color="auto"/>
                        <w:left w:val="none" w:sz="0" w:space="0" w:color="auto"/>
                        <w:bottom w:val="none" w:sz="0" w:space="0" w:color="auto"/>
                        <w:right w:val="none" w:sz="0" w:space="0" w:color="auto"/>
                      </w:divBdr>
                    </w:div>
                  </w:divsChild>
                </w:div>
                <w:div w:id="1894534884">
                  <w:marLeft w:val="0"/>
                  <w:marRight w:val="0"/>
                  <w:marTop w:val="0"/>
                  <w:marBottom w:val="0"/>
                  <w:divBdr>
                    <w:top w:val="none" w:sz="0" w:space="0" w:color="auto"/>
                    <w:left w:val="none" w:sz="0" w:space="0" w:color="auto"/>
                    <w:bottom w:val="none" w:sz="0" w:space="0" w:color="auto"/>
                    <w:right w:val="none" w:sz="0" w:space="0" w:color="auto"/>
                  </w:divBdr>
                  <w:divsChild>
                    <w:div w:id="1236748479">
                      <w:marLeft w:val="0"/>
                      <w:marRight w:val="0"/>
                      <w:marTop w:val="0"/>
                      <w:marBottom w:val="0"/>
                      <w:divBdr>
                        <w:top w:val="none" w:sz="0" w:space="0" w:color="auto"/>
                        <w:left w:val="none" w:sz="0" w:space="0" w:color="auto"/>
                        <w:bottom w:val="none" w:sz="0" w:space="0" w:color="auto"/>
                        <w:right w:val="none" w:sz="0" w:space="0" w:color="auto"/>
                      </w:divBdr>
                    </w:div>
                  </w:divsChild>
                </w:div>
                <w:div w:id="1767263423">
                  <w:marLeft w:val="0"/>
                  <w:marRight w:val="0"/>
                  <w:marTop w:val="0"/>
                  <w:marBottom w:val="0"/>
                  <w:divBdr>
                    <w:top w:val="none" w:sz="0" w:space="0" w:color="auto"/>
                    <w:left w:val="none" w:sz="0" w:space="0" w:color="auto"/>
                    <w:bottom w:val="none" w:sz="0" w:space="0" w:color="auto"/>
                    <w:right w:val="none" w:sz="0" w:space="0" w:color="auto"/>
                  </w:divBdr>
                  <w:divsChild>
                    <w:div w:id="327950227">
                      <w:marLeft w:val="0"/>
                      <w:marRight w:val="0"/>
                      <w:marTop w:val="0"/>
                      <w:marBottom w:val="0"/>
                      <w:divBdr>
                        <w:top w:val="none" w:sz="0" w:space="0" w:color="auto"/>
                        <w:left w:val="none" w:sz="0" w:space="0" w:color="auto"/>
                        <w:bottom w:val="none" w:sz="0" w:space="0" w:color="auto"/>
                        <w:right w:val="none" w:sz="0" w:space="0" w:color="auto"/>
                      </w:divBdr>
                    </w:div>
                  </w:divsChild>
                </w:div>
                <w:div w:id="503135221">
                  <w:marLeft w:val="0"/>
                  <w:marRight w:val="0"/>
                  <w:marTop w:val="0"/>
                  <w:marBottom w:val="0"/>
                  <w:divBdr>
                    <w:top w:val="none" w:sz="0" w:space="0" w:color="auto"/>
                    <w:left w:val="none" w:sz="0" w:space="0" w:color="auto"/>
                    <w:bottom w:val="none" w:sz="0" w:space="0" w:color="auto"/>
                    <w:right w:val="none" w:sz="0" w:space="0" w:color="auto"/>
                  </w:divBdr>
                  <w:divsChild>
                    <w:div w:id="1680816069">
                      <w:marLeft w:val="0"/>
                      <w:marRight w:val="0"/>
                      <w:marTop w:val="0"/>
                      <w:marBottom w:val="0"/>
                      <w:divBdr>
                        <w:top w:val="none" w:sz="0" w:space="0" w:color="auto"/>
                        <w:left w:val="none" w:sz="0" w:space="0" w:color="auto"/>
                        <w:bottom w:val="none" w:sz="0" w:space="0" w:color="auto"/>
                        <w:right w:val="none" w:sz="0" w:space="0" w:color="auto"/>
                      </w:divBdr>
                    </w:div>
                  </w:divsChild>
                </w:div>
                <w:div w:id="49040569">
                  <w:marLeft w:val="0"/>
                  <w:marRight w:val="0"/>
                  <w:marTop w:val="0"/>
                  <w:marBottom w:val="0"/>
                  <w:divBdr>
                    <w:top w:val="none" w:sz="0" w:space="0" w:color="auto"/>
                    <w:left w:val="none" w:sz="0" w:space="0" w:color="auto"/>
                    <w:bottom w:val="none" w:sz="0" w:space="0" w:color="auto"/>
                    <w:right w:val="none" w:sz="0" w:space="0" w:color="auto"/>
                  </w:divBdr>
                  <w:divsChild>
                    <w:div w:id="843207075">
                      <w:marLeft w:val="0"/>
                      <w:marRight w:val="0"/>
                      <w:marTop w:val="0"/>
                      <w:marBottom w:val="0"/>
                      <w:divBdr>
                        <w:top w:val="none" w:sz="0" w:space="0" w:color="auto"/>
                        <w:left w:val="none" w:sz="0" w:space="0" w:color="auto"/>
                        <w:bottom w:val="none" w:sz="0" w:space="0" w:color="auto"/>
                        <w:right w:val="none" w:sz="0" w:space="0" w:color="auto"/>
                      </w:divBdr>
                    </w:div>
                  </w:divsChild>
                </w:div>
                <w:div w:id="920069588">
                  <w:marLeft w:val="0"/>
                  <w:marRight w:val="0"/>
                  <w:marTop w:val="0"/>
                  <w:marBottom w:val="0"/>
                  <w:divBdr>
                    <w:top w:val="none" w:sz="0" w:space="0" w:color="auto"/>
                    <w:left w:val="none" w:sz="0" w:space="0" w:color="auto"/>
                    <w:bottom w:val="none" w:sz="0" w:space="0" w:color="auto"/>
                    <w:right w:val="none" w:sz="0" w:space="0" w:color="auto"/>
                  </w:divBdr>
                  <w:divsChild>
                    <w:div w:id="1636375282">
                      <w:marLeft w:val="0"/>
                      <w:marRight w:val="0"/>
                      <w:marTop w:val="0"/>
                      <w:marBottom w:val="0"/>
                      <w:divBdr>
                        <w:top w:val="none" w:sz="0" w:space="0" w:color="auto"/>
                        <w:left w:val="none" w:sz="0" w:space="0" w:color="auto"/>
                        <w:bottom w:val="none" w:sz="0" w:space="0" w:color="auto"/>
                        <w:right w:val="none" w:sz="0" w:space="0" w:color="auto"/>
                      </w:divBdr>
                    </w:div>
                  </w:divsChild>
                </w:div>
                <w:div w:id="1637221480">
                  <w:marLeft w:val="0"/>
                  <w:marRight w:val="0"/>
                  <w:marTop w:val="0"/>
                  <w:marBottom w:val="0"/>
                  <w:divBdr>
                    <w:top w:val="none" w:sz="0" w:space="0" w:color="auto"/>
                    <w:left w:val="none" w:sz="0" w:space="0" w:color="auto"/>
                    <w:bottom w:val="none" w:sz="0" w:space="0" w:color="auto"/>
                    <w:right w:val="none" w:sz="0" w:space="0" w:color="auto"/>
                  </w:divBdr>
                  <w:divsChild>
                    <w:div w:id="1086418564">
                      <w:marLeft w:val="0"/>
                      <w:marRight w:val="0"/>
                      <w:marTop w:val="0"/>
                      <w:marBottom w:val="0"/>
                      <w:divBdr>
                        <w:top w:val="none" w:sz="0" w:space="0" w:color="auto"/>
                        <w:left w:val="none" w:sz="0" w:space="0" w:color="auto"/>
                        <w:bottom w:val="none" w:sz="0" w:space="0" w:color="auto"/>
                        <w:right w:val="none" w:sz="0" w:space="0" w:color="auto"/>
                      </w:divBdr>
                    </w:div>
                  </w:divsChild>
                </w:div>
                <w:div w:id="185751210">
                  <w:marLeft w:val="0"/>
                  <w:marRight w:val="0"/>
                  <w:marTop w:val="0"/>
                  <w:marBottom w:val="0"/>
                  <w:divBdr>
                    <w:top w:val="none" w:sz="0" w:space="0" w:color="auto"/>
                    <w:left w:val="none" w:sz="0" w:space="0" w:color="auto"/>
                    <w:bottom w:val="none" w:sz="0" w:space="0" w:color="auto"/>
                    <w:right w:val="none" w:sz="0" w:space="0" w:color="auto"/>
                  </w:divBdr>
                  <w:divsChild>
                    <w:div w:id="445999752">
                      <w:marLeft w:val="0"/>
                      <w:marRight w:val="0"/>
                      <w:marTop w:val="0"/>
                      <w:marBottom w:val="0"/>
                      <w:divBdr>
                        <w:top w:val="none" w:sz="0" w:space="0" w:color="auto"/>
                        <w:left w:val="none" w:sz="0" w:space="0" w:color="auto"/>
                        <w:bottom w:val="none" w:sz="0" w:space="0" w:color="auto"/>
                        <w:right w:val="none" w:sz="0" w:space="0" w:color="auto"/>
                      </w:divBdr>
                    </w:div>
                  </w:divsChild>
                </w:div>
                <w:div w:id="248126098">
                  <w:marLeft w:val="0"/>
                  <w:marRight w:val="0"/>
                  <w:marTop w:val="0"/>
                  <w:marBottom w:val="0"/>
                  <w:divBdr>
                    <w:top w:val="none" w:sz="0" w:space="0" w:color="auto"/>
                    <w:left w:val="none" w:sz="0" w:space="0" w:color="auto"/>
                    <w:bottom w:val="none" w:sz="0" w:space="0" w:color="auto"/>
                    <w:right w:val="none" w:sz="0" w:space="0" w:color="auto"/>
                  </w:divBdr>
                  <w:divsChild>
                    <w:div w:id="1257858412">
                      <w:marLeft w:val="0"/>
                      <w:marRight w:val="0"/>
                      <w:marTop w:val="0"/>
                      <w:marBottom w:val="0"/>
                      <w:divBdr>
                        <w:top w:val="none" w:sz="0" w:space="0" w:color="auto"/>
                        <w:left w:val="none" w:sz="0" w:space="0" w:color="auto"/>
                        <w:bottom w:val="none" w:sz="0" w:space="0" w:color="auto"/>
                        <w:right w:val="none" w:sz="0" w:space="0" w:color="auto"/>
                      </w:divBdr>
                    </w:div>
                  </w:divsChild>
                </w:div>
                <w:div w:id="1576360726">
                  <w:marLeft w:val="0"/>
                  <w:marRight w:val="0"/>
                  <w:marTop w:val="0"/>
                  <w:marBottom w:val="0"/>
                  <w:divBdr>
                    <w:top w:val="none" w:sz="0" w:space="0" w:color="auto"/>
                    <w:left w:val="none" w:sz="0" w:space="0" w:color="auto"/>
                    <w:bottom w:val="none" w:sz="0" w:space="0" w:color="auto"/>
                    <w:right w:val="none" w:sz="0" w:space="0" w:color="auto"/>
                  </w:divBdr>
                  <w:divsChild>
                    <w:div w:id="1504273414">
                      <w:marLeft w:val="0"/>
                      <w:marRight w:val="0"/>
                      <w:marTop w:val="0"/>
                      <w:marBottom w:val="0"/>
                      <w:divBdr>
                        <w:top w:val="none" w:sz="0" w:space="0" w:color="auto"/>
                        <w:left w:val="none" w:sz="0" w:space="0" w:color="auto"/>
                        <w:bottom w:val="none" w:sz="0" w:space="0" w:color="auto"/>
                        <w:right w:val="none" w:sz="0" w:space="0" w:color="auto"/>
                      </w:divBdr>
                    </w:div>
                  </w:divsChild>
                </w:div>
                <w:div w:id="226494880">
                  <w:marLeft w:val="0"/>
                  <w:marRight w:val="0"/>
                  <w:marTop w:val="0"/>
                  <w:marBottom w:val="0"/>
                  <w:divBdr>
                    <w:top w:val="none" w:sz="0" w:space="0" w:color="auto"/>
                    <w:left w:val="none" w:sz="0" w:space="0" w:color="auto"/>
                    <w:bottom w:val="none" w:sz="0" w:space="0" w:color="auto"/>
                    <w:right w:val="none" w:sz="0" w:space="0" w:color="auto"/>
                  </w:divBdr>
                  <w:divsChild>
                    <w:div w:id="1808861115">
                      <w:marLeft w:val="0"/>
                      <w:marRight w:val="0"/>
                      <w:marTop w:val="0"/>
                      <w:marBottom w:val="0"/>
                      <w:divBdr>
                        <w:top w:val="none" w:sz="0" w:space="0" w:color="auto"/>
                        <w:left w:val="none" w:sz="0" w:space="0" w:color="auto"/>
                        <w:bottom w:val="none" w:sz="0" w:space="0" w:color="auto"/>
                        <w:right w:val="none" w:sz="0" w:space="0" w:color="auto"/>
                      </w:divBdr>
                    </w:div>
                  </w:divsChild>
                </w:div>
                <w:div w:id="1092969592">
                  <w:marLeft w:val="0"/>
                  <w:marRight w:val="0"/>
                  <w:marTop w:val="0"/>
                  <w:marBottom w:val="0"/>
                  <w:divBdr>
                    <w:top w:val="none" w:sz="0" w:space="0" w:color="auto"/>
                    <w:left w:val="none" w:sz="0" w:space="0" w:color="auto"/>
                    <w:bottom w:val="none" w:sz="0" w:space="0" w:color="auto"/>
                    <w:right w:val="none" w:sz="0" w:space="0" w:color="auto"/>
                  </w:divBdr>
                  <w:divsChild>
                    <w:div w:id="1005788514">
                      <w:marLeft w:val="0"/>
                      <w:marRight w:val="0"/>
                      <w:marTop w:val="0"/>
                      <w:marBottom w:val="0"/>
                      <w:divBdr>
                        <w:top w:val="none" w:sz="0" w:space="0" w:color="auto"/>
                        <w:left w:val="none" w:sz="0" w:space="0" w:color="auto"/>
                        <w:bottom w:val="none" w:sz="0" w:space="0" w:color="auto"/>
                        <w:right w:val="none" w:sz="0" w:space="0" w:color="auto"/>
                      </w:divBdr>
                    </w:div>
                  </w:divsChild>
                </w:div>
                <w:div w:id="1601988820">
                  <w:marLeft w:val="0"/>
                  <w:marRight w:val="0"/>
                  <w:marTop w:val="0"/>
                  <w:marBottom w:val="0"/>
                  <w:divBdr>
                    <w:top w:val="none" w:sz="0" w:space="0" w:color="auto"/>
                    <w:left w:val="none" w:sz="0" w:space="0" w:color="auto"/>
                    <w:bottom w:val="none" w:sz="0" w:space="0" w:color="auto"/>
                    <w:right w:val="none" w:sz="0" w:space="0" w:color="auto"/>
                  </w:divBdr>
                  <w:divsChild>
                    <w:div w:id="56756447">
                      <w:marLeft w:val="0"/>
                      <w:marRight w:val="0"/>
                      <w:marTop w:val="0"/>
                      <w:marBottom w:val="0"/>
                      <w:divBdr>
                        <w:top w:val="none" w:sz="0" w:space="0" w:color="auto"/>
                        <w:left w:val="none" w:sz="0" w:space="0" w:color="auto"/>
                        <w:bottom w:val="none" w:sz="0" w:space="0" w:color="auto"/>
                        <w:right w:val="none" w:sz="0" w:space="0" w:color="auto"/>
                      </w:divBdr>
                    </w:div>
                  </w:divsChild>
                </w:div>
                <w:div w:id="168176829">
                  <w:marLeft w:val="0"/>
                  <w:marRight w:val="0"/>
                  <w:marTop w:val="0"/>
                  <w:marBottom w:val="0"/>
                  <w:divBdr>
                    <w:top w:val="none" w:sz="0" w:space="0" w:color="auto"/>
                    <w:left w:val="none" w:sz="0" w:space="0" w:color="auto"/>
                    <w:bottom w:val="none" w:sz="0" w:space="0" w:color="auto"/>
                    <w:right w:val="none" w:sz="0" w:space="0" w:color="auto"/>
                  </w:divBdr>
                  <w:divsChild>
                    <w:div w:id="582105903">
                      <w:marLeft w:val="0"/>
                      <w:marRight w:val="0"/>
                      <w:marTop w:val="0"/>
                      <w:marBottom w:val="0"/>
                      <w:divBdr>
                        <w:top w:val="none" w:sz="0" w:space="0" w:color="auto"/>
                        <w:left w:val="none" w:sz="0" w:space="0" w:color="auto"/>
                        <w:bottom w:val="none" w:sz="0" w:space="0" w:color="auto"/>
                        <w:right w:val="none" w:sz="0" w:space="0" w:color="auto"/>
                      </w:divBdr>
                    </w:div>
                  </w:divsChild>
                </w:div>
                <w:div w:id="1483888706">
                  <w:marLeft w:val="0"/>
                  <w:marRight w:val="0"/>
                  <w:marTop w:val="0"/>
                  <w:marBottom w:val="0"/>
                  <w:divBdr>
                    <w:top w:val="none" w:sz="0" w:space="0" w:color="auto"/>
                    <w:left w:val="none" w:sz="0" w:space="0" w:color="auto"/>
                    <w:bottom w:val="none" w:sz="0" w:space="0" w:color="auto"/>
                    <w:right w:val="none" w:sz="0" w:space="0" w:color="auto"/>
                  </w:divBdr>
                  <w:divsChild>
                    <w:div w:id="1911039911">
                      <w:marLeft w:val="0"/>
                      <w:marRight w:val="0"/>
                      <w:marTop w:val="0"/>
                      <w:marBottom w:val="0"/>
                      <w:divBdr>
                        <w:top w:val="none" w:sz="0" w:space="0" w:color="auto"/>
                        <w:left w:val="none" w:sz="0" w:space="0" w:color="auto"/>
                        <w:bottom w:val="none" w:sz="0" w:space="0" w:color="auto"/>
                        <w:right w:val="none" w:sz="0" w:space="0" w:color="auto"/>
                      </w:divBdr>
                    </w:div>
                  </w:divsChild>
                </w:div>
                <w:div w:id="304941368">
                  <w:marLeft w:val="0"/>
                  <w:marRight w:val="0"/>
                  <w:marTop w:val="0"/>
                  <w:marBottom w:val="0"/>
                  <w:divBdr>
                    <w:top w:val="none" w:sz="0" w:space="0" w:color="auto"/>
                    <w:left w:val="none" w:sz="0" w:space="0" w:color="auto"/>
                    <w:bottom w:val="none" w:sz="0" w:space="0" w:color="auto"/>
                    <w:right w:val="none" w:sz="0" w:space="0" w:color="auto"/>
                  </w:divBdr>
                  <w:divsChild>
                    <w:div w:id="2012757801">
                      <w:marLeft w:val="0"/>
                      <w:marRight w:val="0"/>
                      <w:marTop w:val="0"/>
                      <w:marBottom w:val="0"/>
                      <w:divBdr>
                        <w:top w:val="none" w:sz="0" w:space="0" w:color="auto"/>
                        <w:left w:val="none" w:sz="0" w:space="0" w:color="auto"/>
                        <w:bottom w:val="none" w:sz="0" w:space="0" w:color="auto"/>
                        <w:right w:val="none" w:sz="0" w:space="0" w:color="auto"/>
                      </w:divBdr>
                    </w:div>
                  </w:divsChild>
                </w:div>
                <w:div w:id="1774781646">
                  <w:marLeft w:val="0"/>
                  <w:marRight w:val="0"/>
                  <w:marTop w:val="0"/>
                  <w:marBottom w:val="0"/>
                  <w:divBdr>
                    <w:top w:val="none" w:sz="0" w:space="0" w:color="auto"/>
                    <w:left w:val="none" w:sz="0" w:space="0" w:color="auto"/>
                    <w:bottom w:val="none" w:sz="0" w:space="0" w:color="auto"/>
                    <w:right w:val="none" w:sz="0" w:space="0" w:color="auto"/>
                  </w:divBdr>
                  <w:divsChild>
                    <w:div w:id="574172506">
                      <w:marLeft w:val="0"/>
                      <w:marRight w:val="0"/>
                      <w:marTop w:val="0"/>
                      <w:marBottom w:val="0"/>
                      <w:divBdr>
                        <w:top w:val="none" w:sz="0" w:space="0" w:color="auto"/>
                        <w:left w:val="none" w:sz="0" w:space="0" w:color="auto"/>
                        <w:bottom w:val="none" w:sz="0" w:space="0" w:color="auto"/>
                        <w:right w:val="none" w:sz="0" w:space="0" w:color="auto"/>
                      </w:divBdr>
                    </w:div>
                  </w:divsChild>
                </w:div>
                <w:div w:id="617570216">
                  <w:marLeft w:val="0"/>
                  <w:marRight w:val="0"/>
                  <w:marTop w:val="0"/>
                  <w:marBottom w:val="0"/>
                  <w:divBdr>
                    <w:top w:val="none" w:sz="0" w:space="0" w:color="auto"/>
                    <w:left w:val="none" w:sz="0" w:space="0" w:color="auto"/>
                    <w:bottom w:val="none" w:sz="0" w:space="0" w:color="auto"/>
                    <w:right w:val="none" w:sz="0" w:space="0" w:color="auto"/>
                  </w:divBdr>
                  <w:divsChild>
                    <w:div w:id="1611090583">
                      <w:marLeft w:val="0"/>
                      <w:marRight w:val="0"/>
                      <w:marTop w:val="0"/>
                      <w:marBottom w:val="0"/>
                      <w:divBdr>
                        <w:top w:val="none" w:sz="0" w:space="0" w:color="auto"/>
                        <w:left w:val="none" w:sz="0" w:space="0" w:color="auto"/>
                        <w:bottom w:val="none" w:sz="0" w:space="0" w:color="auto"/>
                        <w:right w:val="none" w:sz="0" w:space="0" w:color="auto"/>
                      </w:divBdr>
                    </w:div>
                  </w:divsChild>
                </w:div>
                <w:div w:id="1311255373">
                  <w:marLeft w:val="0"/>
                  <w:marRight w:val="0"/>
                  <w:marTop w:val="0"/>
                  <w:marBottom w:val="0"/>
                  <w:divBdr>
                    <w:top w:val="none" w:sz="0" w:space="0" w:color="auto"/>
                    <w:left w:val="none" w:sz="0" w:space="0" w:color="auto"/>
                    <w:bottom w:val="none" w:sz="0" w:space="0" w:color="auto"/>
                    <w:right w:val="none" w:sz="0" w:space="0" w:color="auto"/>
                  </w:divBdr>
                  <w:divsChild>
                    <w:div w:id="1469587550">
                      <w:marLeft w:val="0"/>
                      <w:marRight w:val="0"/>
                      <w:marTop w:val="0"/>
                      <w:marBottom w:val="0"/>
                      <w:divBdr>
                        <w:top w:val="none" w:sz="0" w:space="0" w:color="auto"/>
                        <w:left w:val="none" w:sz="0" w:space="0" w:color="auto"/>
                        <w:bottom w:val="none" w:sz="0" w:space="0" w:color="auto"/>
                        <w:right w:val="none" w:sz="0" w:space="0" w:color="auto"/>
                      </w:divBdr>
                    </w:div>
                  </w:divsChild>
                </w:div>
                <w:div w:id="1619025214">
                  <w:marLeft w:val="0"/>
                  <w:marRight w:val="0"/>
                  <w:marTop w:val="0"/>
                  <w:marBottom w:val="0"/>
                  <w:divBdr>
                    <w:top w:val="none" w:sz="0" w:space="0" w:color="auto"/>
                    <w:left w:val="none" w:sz="0" w:space="0" w:color="auto"/>
                    <w:bottom w:val="none" w:sz="0" w:space="0" w:color="auto"/>
                    <w:right w:val="none" w:sz="0" w:space="0" w:color="auto"/>
                  </w:divBdr>
                  <w:divsChild>
                    <w:div w:id="804278373">
                      <w:marLeft w:val="0"/>
                      <w:marRight w:val="0"/>
                      <w:marTop w:val="0"/>
                      <w:marBottom w:val="0"/>
                      <w:divBdr>
                        <w:top w:val="none" w:sz="0" w:space="0" w:color="auto"/>
                        <w:left w:val="none" w:sz="0" w:space="0" w:color="auto"/>
                        <w:bottom w:val="none" w:sz="0" w:space="0" w:color="auto"/>
                        <w:right w:val="none" w:sz="0" w:space="0" w:color="auto"/>
                      </w:divBdr>
                    </w:div>
                  </w:divsChild>
                </w:div>
                <w:div w:id="1910651923">
                  <w:marLeft w:val="0"/>
                  <w:marRight w:val="0"/>
                  <w:marTop w:val="0"/>
                  <w:marBottom w:val="0"/>
                  <w:divBdr>
                    <w:top w:val="none" w:sz="0" w:space="0" w:color="auto"/>
                    <w:left w:val="none" w:sz="0" w:space="0" w:color="auto"/>
                    <w:bottom w:val="none" w:sz="0" w:space="0" w:color="auto"/>
                    <w:right w:val="none" w:sz="0" w:space="0" w:color="auto"/>
                  </w:divBdr>
                  <w:divsChild>
                    <w:div w:id="1140264921">
                      <w:marLeft w:val="0"/>
                      <w:marRight w:val="0"/>
                      <w:marTop w:val="0"/>
                      <w:marBottom w:val="0"/>
                      <w:divBdr>
                        <w:top w:val="none" w:sz="0" w:space="0" w:color="auto"/>
                        <w:left w:val="none" w:sz="0" w:space="0" w:color="auto"/>
                        <w:bottom w:val="none" w:sz="0" w:space="0" w:color="auto"/>
                        <w:right w:val="none" w:sz="0" w:space="0" w:color="auto"/>
                      </w:divBdr>
                    </w:div>
                  </w:divsChild>
                </w:div>
                <w:div w:id="1454251057">
                  <w:marLeft w:val="0"/>
                  <w:marRight w:val="0"/>
                  <w:marTop w:val="0"/>
                  <w:marBottom w:val="0"/>
                  <w:divBdr>
                    <w:top w:val="none" w:sz="0" w:space="0" w:color="auto"/>
                    <w:left w:val="none" w:sz="0" w:space="0" w:color="auto"/>
                    <w:bottom w:val="none" w:sz="0" w:space="0" w:color="auto"/>
                    <w:right w:val="none" w:sz="0" w:space="0" w:color="auto"/>
                  </w:divBdr>
                  <w:divsChild>
                    <w:div w:id="1327319491">
                      <w:marLeft w:val="0"/>
                      <w:marRight w:val="0"/>
                      <w:marTop w:val="0"/>
                      <w:marBottom w:val="0"/>
                      <w:divBdr>
                        <w:top w:val="none" w:sz="0" w:space="0" w:color="auto"/>
                        <w:left w:val="none" w:sz="0" w:space="0" w:color="auto"/>
                        <w:bottom w:val="none" w:sz="0" w:space="0" w:color="auto"/>
                        <w:right w:val="none" w:sz="0" w:space="0" w:color="auto"/>
                      </w:divBdr>
                    </w:div>
                  </w:divsChild>
                </w:div>
                <w:div w:id="165171441">
                  <w:marLeft w:val="0"/>
                  <w:marRight w:val="0"/>
                  <w:marTop w:val="0"/>
                  <w:marBottom w:val="0"/>
                  <w:divBdr>
                    <w:top w:val="none" w:sz="0" w:space="0" w:color="auto"/>
                    <w:left w:val="none" w:sz="0" w:space="0" w:color="auto"/>
                    <w:bottom w:val="none" w:sz="0" w:space="0" w:color="auto"/>
                    <w:right w:val="none" w:sz="0" w:space="0" w:color="auto"/>
                  </w:divBdr>
                  <w:divsChild>
                    <w:div w:id="272976147">
                      <w:marLeft w:val="0"/>
                      <w:marRight w:val="0"/>
                      <w:marTop w:val="0"/>
                      <w:marBottom w:val="0"/>
                      <w:divBdr>
                        <w:top w:val="none" w:sz="0" w:space="0" w:color="auto"/>
                        <w:left w:val="none" w:sz="0" w:space="0" w:color="auto"/>
                        <w:bottom w:val="none" w:sz="0" w:space="0" w:color="auto"/>
                        <w:right w:val="none" w:sz="0" w:space="0" w:color="auto"/>
                      </w:divBdr>
                    </w:div>
                  </w:divsChild>
                </w:div>
                <w:div w:id="84960246">
                  <w:marLeft w:val="0"/>
                  <w:marRight w:val="0"/>
                  <w:marTop w:val="0"/>
                  <w:marBottom w:val="0"/>
                  <w:divBdr>
                    <w:top w:val="none" w:sz="0" w:space="0" w:color="auto"/>
                    <w:left w:val="none" w:sz="0" w:space="0" w:color="auto"/>
                    <w:bottom w:val="none" w:sz="0" w:space="0" w:color="auto"/>
                    <w:right w:val="none" w:sz="0" w:space="0" w:color="auto"/>
                  </w:divBdr>
                  <w:divsChild>
                    <w:div w:id="1430547213">
                      <w:marLeft w:val="0"/>
                      <w:marRight w:val="0"/>
                      <w:marTop w:val="0"/>
                      <w:marBottom w:val="0"/>
                      <w:divBdr>
                        <w:top w:val="none" w:sz="0" w:space="0" w:color="auto"/>
                        <w:left w:val="none" w:sz="0" w:space="0" w:color="auto"/>
                        <w:bottom w:val="none" w:sz="0" w:space="0" w:color="auto"/>
                        <w:right w:val="none" w:sz="0" w:space="0" w:color="auto"/>
                      </w:divBdr>
                    </w:div>
                  </w:divsChild>
                </w:div>
                <w:div w:id="1556889645">
                  <w:marLeft w:val="0"/>
                  <w:marRight w:val="0"/>
                  <w:marTop w:val="0"/>
                  <w:marBottom w:val="0"/>
                  <w:divBdr>
                    <w:top w:val="none" w:sz="0" w:space="0" w:color="auto"/>
                    <w:left w:val="none" w:sz="0" w:space="0" w:color="auto"/>
                    <w:bottom w:val="none" w:sz="0" w:space="0" w:color="auto"/>
                    <w:right w:val="none" w:sz="0" w:space="0" w:color="auto"/>
                  </w:divBdr>
                  <w:divsChild>
                    <w:div w:id="1746993491">
                      <w:marLeft w:val="0"/>
                      <w:marRight w:val="0"/>
                      <w:marTop w:val="0"/>
                      <w:marBottom w:val="0"/>
                      <w:divBdr>
                        <w:top w:val="none" w:sz="0" w:space="0" w:color="auto"/>
                        <w:left w:val="none" w:sz="0" w:space="0" w:color="auto"/>
                        <w:bottom w:val="none" w:sz="0" w:space="0" w:color="auto"/>
                        <w:right w:val="none" w:sz="0" w:space="0" w:color="auto"/>
                      </w:divBdr>
                    </w:div>
                  </w:divsChild>
                </w:div>
                <w:div w:id="634918520">
                  <w:marLeft w:val="0"/>
                  <w:marRight w:val="0"/>
                  <w:marTop w:val="0"/>
                  <w:marBottom w:val="0"/>
                  <w:divBdr>
                    <w:top w:val="none" w:sz="0" w:space="0" w:color="auto"/>
                    <w:left w:val="none" w:sz="0" w:space="0" w:color="auto"/>
                    <w:bottom w:val="none" w:sz="0" w:space="0" w:color="auto"/>
                    <w:right w:val="none" w:sz="0" w:space="0" w:color="auto"/>
                  </w:divBdr>
                  <w:divsChild>
                    <w:div w:id="354579795">
                      <w:marLeft w:val="0"/>
                      <w:marRight w:val="0"/>
                      <w:marTop w:val="0"/>
                      <w:marBottom w:val="0"/>
                      <w:divBdr>
                        <w:top w:val="none" w:sz="0" w:space="0" w:color="auto"/>
                        <w:left w:val="none" w:sz="0" w:space="0" w:color="auto"/>
                        <w:bottom w:val="none" w:sz="0" w:space="0" w:color="auto"/>
                        <w:right w:val="none" w:sz="0" w:space="0" w:color="auto"/>
                      </w:divBdr>
                    </w:div>
                  </w:divsChild>
                </w:div>
                <w:div w:id="650330606">
                  <w:marLeft w:val="0"/>
                  <w:marRight w:val="0"/>
                  <w:marTop w:val="0"/>
                  <w:marBottom w:val="0"/>
                  <w:divBdr>
                    <w:top w:val="none" w:sz="0" w:space="0" w:color="auto"/>
                    <w:left w:val="none" w:sz="0" w:space="0" w:color="auto"/>
                    <w:bottom w:val="none" w:sz="0" w:space="0" w:color="auto"/>
                    <w:right w:val="none" w:sz="0" w:space="0" w:color="auto"/>
                  </w:divBdr>
                  <w:divsChild>
                    <w:div w:id="154927719">
                      <w:marLeft w:val="0"/>
                      <w:marRight w:val="0"/>
                      <w:marTop w:val="0"/>
                      <w:marBottom w:val="0"/>
                      <w:divBdr>
                        <w:top w:val="none" w:sz="0" w:space="0" w:color="auto"/>
                        <w:left w:val="none" w:sz="0" w:space="0" w:color="auto"/>
                        <w:bottom w:val="none" w:sz="0" w:space="0" w:color="auto"/>
                        <w:right w:val="none" w:sz="0" w:space="0" w:color="auto"/>
                      </w:divBdr>
                    </w:div>
                  </w:divsChild>
                </w:div>
                <w:div w:id="1440296231">
                  <w:marLeft w:val="0"/>
                  <w:marRight w:val="0"/>
                  <w:marTop w:val="0"/>
                  <w:marBottom w:val="0"/>
                  <w:divBdr>
                    <w:top w:val="none" w:sz="0" w:space="0" w:color="auto"/>
                    <w:left w:val="none" w:sz="0" w:space="0" w:color="auto"/>
                    <w:bottom w:val="none" w:sz="0" w:space="0" w:color="auto"/>
                    <w:right w:val="none" w:sz="0" w:space="0" w:color="auto"/>
                  </w:divBdr>
                  <w:divsChild>
                    <w:div w:id="1485927805">
                      <w:marLeft w:val="0"/>
                      <w:marRight w:val="0"/>
                      <w:marTop w:val="0"/>
                      <w:marBottom w:val="0"/>
                      <w:divBdr>
                        <w:top w:val="none" w:sz="0" w:space="0" w:color="auto"/>
                        <w:left w:val="none" w:sz="0" w:space="0" w:color="auto"/>
                        <w:bottom w:val="none" w:sz="0" w:space="0" w:color="auto"/>
                        <w:right w:val="none" w:sz="0" w:space="0" w:color="auto"/>
                      </w:divBdr>
                    </w:div>
                  </w:divsChild>
                </w:div>
                <w:div w:id="1440831335">
                  <w:marLeft w:val="0"/>
                  <w:marRight w:val="0"/>
                  <w:marTop w:val="0"/>
                  <w:marBottom w:val="0"/>
                  <w:divBdr>
                    <w:top w:val="none" w:sz="0" w:space="0" w:color="auto"/>
                    <w:left w:val="none" w:sz="0" w:space="0" w:color="auto"/>
                    <w:bottom w:val="none" w:sz="0" w:space="0" w:color="auto"/>
                    <w:right w:val="none" w:sz="0" w:space="0" w:color="auto"/>
                  </w:divBdr>
                  <w:divsChild>
                    <w:div w:id="1251351856">
                      <w:marLeft w:val="0"/>
                      <w:marRight w:val="0"/>
                      <w:marTop w:val="0"/>
                      <w:marBottom w:val="0"/>
                      <w:divBdr>
                        <w:top w:val="none" w:sz="0" w:space="0" w:color="auto"/>
                        <w:left w:val="none" w:sz="0" w:space="0" w:color="auto"/>
                        <w:bottom w:val="none" w:sz="0" w:space="0" w:color="auto"/>
                        <w:right w:val="none" w:sz="0" w:space="0" w:color="auto"/>
                      </w:divBdr>
                    </w:div>
                  </w:divsChild>
                </w:div>
                <w:div w:id="1883856491">
                  <w:marLeft w:val="0"/>
                  <w:marRight w:val="0"/>
                  <w:marTop w:val="0"/>
                  <w:marBottom w:val="0"/>
                  <w:divBdr>
                    <w:top w:val="none" w:sz="0" w:space="0" w:color="auto"/>
                    <w:left w:val="none" w:sz="0" w:space="0" w:color="auto"/>
                    <w:bottom w:val="none" w:sz="0" w:space="0" w:color="auto"/>
                    <w:right w:val="none" w:sz="0" w:space="0" w:color="auto"/>
                  </w:divBdr>
                  <w:divsChild>
                    <w:div w:id="490947775">
                      <w:marLeft w:val="0"/>
                      <w:marRight w:val="0"/>
                      <w:marTop w:val="0"/>
                      <w:marBottom w:val="0"/>
                      <w:divBdr>
                        <w:top w:val="none" w:sz="0" w:space="0" w:color="auto"/>
                        <w:left w:val="none" w:sz="0" w:space="0" w:color="auto"/>
                        <w:bottom w:val="none" w:sz="0" w:space="0" w:color="auto"/>
                        <w:right w:val="none" w:sz="0" w:space="0" w:color="auto"/>
                      </w:divBdr>
                    </w:div>
                  </w:divsChild>
                </w:div>
                <w:div w:id="2050522655">
                  <w:marLeft w:val="0"/>
                  <w:marRight w:val="0"/>
                  <w:marTop w:val="0"/>
                  <w:marBottom w:val="0"/>
                  <w:divBdr>
                    <w:top w:val="none" w:sz="0" w:space="0" w:color="auto"/>
                    <w:left w:val="none" w:sz="0" w:space="0" w:color="auto"/>
                    <w:bottom w:val="none" w:sz="0" w:space="0" w:color="auto"/>
                    <w:right w:val="none" w:sz="0" w:space="0" w:color="auto"/>
                  </w:divBdr>
                  <w:divsChild>
                    <w:div w:id="1577547764">
                      <w:marLeft w:val="0"/>
                      <w:marRight w:val="0"/>
                      <w:marTop w:val="0"/>
                      <w:marBottom w:val="0"/>
                      <w:divBdr>
                        <w:top w:val="none" w:sz="0" w:space="0" w:color="auto"/>
                        <w:left w:val="none" w:sz="0" w:space="0" w:color="auto"/>
                        <w:bottom w:val="none" w:sz="0" w:space="0" w:color="auto"/>
                        <w:right w:val="none" w:sz="0" w:space="0" w:color="auto"/>
                      </w:divBdr>
                    </w:div>
                  </w:divsChild>
                </w:div>
                <w:div w:id="1844779277">
                  <w:marLeft w:val="0"/>
                  <w:marRight w:val="0"/>
                  <w:marTop w:val="0"/>
                  <w:marBottom w:val="0"/>
                  <w:divBdr>
                    <w:top w:val="none" w:sz="0" w:space="0" w:color="auto"/>
                    <w:left w:val="none" w:sz="0" w:space="0" w:color="auto"/>
                    <w:bottom w:val="none" w:sz="0" w:space="0" w:color="auto"/>
                    <w:right w:val="none" w:sz="0" w:space="0" w:color="auto"/>
                  </w:divBdr>
                  <w:divsChild>
                    <w:div w:id="492183914">
                      <w:marLeft w:val="0"/>
                      <w:marRight w:val="0"/>
                      <w:marTop w:val="0"/>
                      <w:marBottom w:val="0"/>
                      <w:divBdr>
                        <w:top w:val="none" w:sz="0" w:space="0" w:color="auto"/>
                        <w:left w:val="none" w:sz="0" w:space="0" w:color="auto"/>
                        <w:bottom w:val="none" w:sz="0" w:space="0" w:color="auto"/>
                        <w:right w:val="none" w:sz="0" w:space="0" w:color="auto"/>
                      </w:divBdr>
                    </w:div>
                  </w:divsChild>
                </w:div>
                <w:div w:id="325403158">
                  <w:marLeft w:val="0"/>
                  <w:marRight w:val="0"/>
                  <w:marTop w:val="0"/>
                  <w:marBottom w:val="0"/>
                  <w:divBdr>
                    <w:top w:val="none" w:sz="0" w:space="0" w:color="auto"/>
                    <w:left w:val="none" w:sz="0" w:space="0" w:color="auto"/>
                    <w:bottom w:val="none" w:sz="0" w:space="0" w:color="auto"/>
                    <w:right w:val="none" w:sz="0" w:space="0" w:color="auto"/>
                  </w:divBdr>
                  <w:divsChild>
                    <w:div w:id="570116732">
                      <w:marLeft w:val="0"/>
                      <w:marRight w:val="0"/>
                      <w:marTop w:val="0"/>
                      <w:marBottom w:val="0"/>
                      <w:divBdr>
                        <w:top w:val="none" w:sz="0" w:space="0" w:color="auto"/>
                        <w:left w:val="none" w:sz="0" w:space="0" w:color="auto"/>
                        <w:bottom w:val="none" w:sz="0" w:space="0" w:color="auto"/>
                        <w:right w:val="none" w:sz="0" w:space="0" w:color="auto"/>
                      </w:divBdr>
                    </w:div>
                  </w:divsChild>
                </w:div>
                <w:div w:id="1523395342">
                  <w:marLeft w:val="0"/>
                  <w:marRight w:val="0"/>
                  <w:marTop w:val="0"/>
                  <w:marBottom w:val="0"/>
                  <w:divBdr>
                    <w:top w:val="none" w:sz="0" w:space="0" w:color="auto"/>
                    <w:left w:val="none" w:sz="0" w:space="0" w:color="auto"/>
                    <w:bottom w:val="none" w:sz="0" w:space="0" w:color="auto"/>
                    <w:right w:val="none" w:sz="0" w:space="0" w:color="auto"/>
                  </w:divBdr>
                  <w:divsChild>
                    <w:div w:id="1635910852">
                      <w:marLeft w:val="0"/>
                      <w:marRight w:val="0"/>
                      <w:marTop w:val="0"/>
                      <w:marBottom w:val="0"/>
                      <w:divBdr>
                        <w:top w:val="none" w:sz="0" w:space="0" w:color="auto"/>
                        <w:left w:val="none" w:sz="0" w:space="0" w:color="auto"/>
                        <w:bottom w:val="none" w:sz="0" w:space="0" w:color="auto"/>
                        <w:right w:val="none" w:sz="0" w:space="0" w:color="auto"/>
                      </w:divBdr>
                    </w:div>
                  </w:divsChild>
                </w:div>
                <w:div w:id="1306934316">
                  <w:marLeft w:val="0"/>
                  <w:marRight w:val="0"/>
                  <w:marTop w:val="0"/>
                  <w:marBottom w:val="0"/>
                  <w:divBdr>
                    <w:top w:val="none" w:sz="0" w:space="0" w:color="auto"/>
                    <w:left w:val="none" w:sz="0" w:space="0" w:color="auto"/>
                    <w:bottom w:val="none" w:sz="0" w:space="0" w:color="auto"/>
                    <w:right w:val="none" w:sz="0" w:space="0" w:color="auto"/>
                  </w:divBdr>
                  <w:divsChild>
                    <w:div w:id="1157302645">
                      <w:marLeft w:val="0"/>
                      <w:marRight w:val="0"/>
                      <w:marTop w:val="0"/>
                      <w:marBottom w:val="0"/>
                      <w:divBdr>
                        <w:top w:val="none" w:sz="0" w:space="0" w:color="auto"/>
                        <w:left w:val="none" w:sz="0" w:space="0" w:color="auto"/>
                        <w:bottom w:val="none" w:sz="0" w:space="0" w:color="auto"/>
                        <w:right w:val="none" w:sz="0" w:space="0" w:color="auto"/>
                      </w:divBdr>
                    </w:div>
                  </w:divsChild>
                </w:div>
                <w:div w:id="592275929">
                  <w:marLeft w:val="0"/>
                  <w:marRight w:val="0"/>
                  <w:marTop w:val="0"/>
                  <w:marBottom w:val="0"/>
                  <w:divBdr>
                    <w:top w:val="none" w:sz="0" w:space="0" w:color="auto"/>
                    <w:left w:val="none" w:sz="0" w:space="0" w:color="auto"/>
                    <w:bottom w:val="none" w:sz="0" w:space="0" w:color="auto"/>
                    <w:right w:val="none" w:sz="0" w:space="0" w:color="auto"/>
                  </w:divBdr>
                  <w:divsChild>
                    <w:div w:id="221798571">
                      <w:marLeft w:val="0"/>
                      <w:marRight w:val="0"/>
                      <w:marTop w:val="0"/>
                      <w:marBottom w:val="0"/>
                      <w:divBdr>
                        <w:top w:val="none" w:sz="0" w:space="0" w:color="auto"/>
                        <w:left w:val="none" w:sz="0" w:space="0" w:color="auto"/>
                        <w:bottom w:val="none" w:sz="0" w:space="0" w:color="auto"/>
                        <w:right w:val="none" w:sz="0" w:space="0" w:color="auto"/>
                      </w:divBdr>
                    </w:div>
                  </w:divsChild>
                </w:div>
                <w:div w:id="886114011">
                  <w:marLeft w:val="0"/>
                  <w:marRight w:val="0"/>
                  <w:marTop w:val="0"/>
                  <w:marBottom w:val="0"/>
                  <w:divBdr>
                    <w:top w:val="none" w:sz="0" w:space="0" w:color="auto"/>
                    <w:left w:val="none" w:sz="0" w:space="0" w:color="auto"/>
                    <w:bottom w:val="none" w:sz="0" w:space="0" w:color="auto"/>
                    <w:right w:val="none" w:sz="0" w:space="0" w:color="auto"/>
                  </w:divBdr>
                  <w:divsChild>
                    <w:div w:id="1441727353">
                      <w:marLeft w:val="0"/>
                      <w:marRight w:val="0"/>
                      <w:marTop w:val="0"/>
                      <w:marBottom w:val="0"/>
                      <w:divBdr>
                        <w:top w:val="none" w:sz="0" w:space="0" w:color="auto"/>
                        <w:left w:val="none" w:sz="0" w:space="0" w:color="auto"/>
                        <w:bottom w:val="none" w:sz="0" w:space="0" w:color="auto"/>
                        <w:right w:val="none" w:sz="0" w:space="0" w:color="auto"/>
                      </w:divBdr>
                    </w:div>
                  </w:divsChild>
                </w:div>
                <w:div w:id="872351818">
                  <w:marLeft w:val="0"/>
                  <w:marRight w:val="0"/>
                  <w:marTop w:val="0"/>
                  <w:marBottom w:val="0"/>
                  <w:divBdr>
                    <w:top w:val="none" w:sz="0" w:space="0" w:color="auto"/>
                    <w:left w:val="none" w:sz="0" w:space="0" w:color="auto"/>
                    <w:bottom w:val="none" w:sz="0" w:space="0" w:color="auto"/>
                    <w:right w:val="none" w:sz="0" w:space="0" w:color="auto"/>
                  </w:divBdr>
                  <w:divsChild>
                    <w:div w:id="453788284">
                      <w:marLeft w:val="0"/>
                      <w:marRight w:val="0"/>
                      <w:marTop w:val="0"/>
                      <w:marBottom w:val="0"/>
                      <w:divBdr>
                        <w:top w:val="none" w:sz="0" w:space="0" w:color="auto"/>
                        <w:left w:val="none" w:sz="0" w:space="0" w:color="auto"/>
                        <w:bottom w:val="none" w:sz="0" w:space="0" w:color="auto"/>
                        <w:right w:val="none" w:sz="0" w:space="0" w:color="auto"/>
                      </w:divBdr>
                    </w:div>
                  </w:divsChild>
                </w:div>
                <w:div w:id="1282105244">
                  <w:marLeft w:val="0"/>
                  <w:marRight w:val="0"/>
                  <w:marTop w:val="0"/>
                  <w:marBottom w:val="0"/>
                  <w:divBdr>
                    <w:top w:val="none" w:sz="0" w:space="0" w:color="auto"/>
                    <w:left w:val="none" w:sz="0" w:space="0" w:color="auto"/>
                    <w:bottom w:val="none" w:sz="0" w:space="0" w:color="auto"/>
                    <w:right w:val="none" w:sz="0" w:space="0" w:color="auto"/>
                  </w:divBdr>
                  <w:divsChild>
                    <w:div w:id="466701376">
                      <w:marLeft w:val="0"/>
                      <w:marRight w:val="0"/>
                      <w:marTop w:val="0"/>
                      <w:marBottom w:val="0"/>
                      <w:divBdr>
                        <w:top w:val="none" w:sz="0" w:space="0" w:color="auto"/>
                        <w:left w:val="none" w:sz="0" w:space="0" w:color="auto"/>
                        <w:bottom w:val="none" w:sz="0" w:space="0" w:color="auto"/>
                        <w:right w:val="none" w:sz="0" w:space="0" w:color="auto"/>
                      </w:divBdr>
                    </w:div>
                  </w:divsChild>
                </w:div>
                <w:div w:id="2037583801">
                  <w:marLeft w:val="0"/>
                  <w:marRight w:val="0"/>
                  <w:marTop w:val="0"/>
                  <w:marBottom w:val="0"/>
                  <w:divBdr>
                    <w:top w:val="none" w:sz="0" w:space="0" w:color="auto"/>
                    <w:left w:val="none" w:sz="0" w:space="0" w:color="auto"/>
                    <w:bottom w:val="none" w:sz="0" w:space="0" w:color="auto"/>
                    <w:right w:val="none" w:sz="0" w:space="0" w:color="auto"/>
                  </w:divBdr>
                  <w:divsChild>
                    <w:div w:id="2040357284">
                      <w:marLeft w:val="0"/>
                      <w:marRight w:val="0"/>
                      <w:marTop w:val="0"/>
                      <w:marBottom w:val="0"/>
                      <w:divBdr>
                        <w:top w:val="none" w:sz="0" w:space="0" w:color="auto"/>
                        <w:left w:val="none" w:sz="0" w:space="0" w:color="auto"/>
                        <w:bottom w:val="none" w:sz="0" w:space="0" w:color="auto"/>
                        <w:right w:val="none" w:sz="0" w:space="0" w:color="auto"/>
                      </w:divBdr>
                    </w:div>
                  </w:divsChild>
                </w:div>
                <w:div w:id="1106779121">
                  <w:marLeft w:val="0"/>
                  <w:marRight w:val="0"/>
                  <w:marTop w:val="0"/>
                  <w:marBottom w:val="0"/>
                  <w:divBdr>
                    <w:top w:val="none" w:sz="0" w:space="0" w:color="auto"/>
                    <w:left w:val="none" w:sz="0" w:space="0" w:color="auto"/>
                    <w:bottom w:val="none" w:sz="0" w:space="0" w:color="auto"/>
                    <w:right w:val="none" w:sz="0" w:space="0" w:color="auto"/>
                  </w:divBdr>
                  <w:divsChild>
                    <w:div w:id="1187015439">
                      <w:marLeft w:val="0"/>
                      <w:marRight w:val="0"/>
                      <w:marTop w:val="0"/>
                      <w:marBottom w:val="0"/>
                      <w:divBdr>
                        <w:top w:val="none" w:sz="0" w:space="0" w:color="auto"/>
                        <w:left w:val="none" w:sz="0" w:space="0" w:color="auto"/>
                        <w:bottom w:val="none" w:sz="0" w:space="0" w:color="auto"/>
                        <w:right w:val="none" w:sz="0" w:space="0" w:color="auto"/>
                      </w:divBdr>
                    </w:div>
                  </w:divsChild>
                </w:div>
                <w:div w:id="1432583719">
                  <w:marLeft w:val="0"/>
                  <w:marRight w:val="0"/>
                  <w:marTop w:val="0"/>
                  <w:marBottom w:val="0"/>
                  <w:divBdr>
                    <w:top w:val="none" w:sz="0" w:space="0" w:color="auto"/>
                    <w:left w:val="none" w:sz="0" w:space="0" w:color="auto"/>
                    <w:bottom w:val="none" w:sz="0" w:space="0" w:color="auto"/>
                    <w:right w:val="none" w:sz="0" w:space="0" w:color="auto"/>
                  </w:divBdr>
                  <w:divsChild>
                    <w:div w:id="1827672274">
                      <w:marLeft w:val="0"/>
                      <w:marRight w:val="0"/>
                      <w:marTop w:val="0"/>
                      <w:marBottom w:val="0"/>
                      <w:divBdr>
                        <w:top w:val="none" w:sz="0" w:space="0" w:color="auto"/>
                        <w:left w:val="none" w:sz="0" w:space="0" w:color="auto"/>
                        <w:bottom w:val="none" w:sz="0" w:space="0" w:color="auto"/>
                        <w:right w:val="none" w:sz="0" w:space="0" w:color="auto"/>
                      </w:divBdr>
                    </w:div>
                  </w:divsChild>
                </w:div>
                <w:div w:id="501697266">
                  <w:marLeft w:val="0"/>
                  <w:marRight w:val="0"/>
                  <w:marTop w:val="0"/>
                  <w:marBottom w:val="0"/>
                  <w:divBdr>
                    <w:top w:val="none" w:sz="0" w:space="0" w:color="auto"/>
                    <w:left w:val="none" w:sz="0" w:space="0" w:color="auto"/>
                    <w:bottom w:val="none" w:sz="0" w:space="0" w:color="auto"/>
                    <w:right w:val="none" w:sz="0" w:space="0" w:color="auto"/>
                  </w:divBdr>
                  <w:divsChild>
                    <w:div w:id="1527720573">
                      <w:marLeft w:val="0"/>
                      <w:marRight w:val="0"/>
                      <w:marTop w:val="0"/>
                      <w:marBottom w:val="0"/>
                      <w:divBdr>
                        <w:top w:val="none" w:sz="0" w:space="0" w:color="auto"/>
                        <w:left w:val="none" w:sz="0" w:space="0" w:color="auto"/>
                        <w:bottom w:val="none" w:sz="0" w:space="0" w:color="auto"/>
                        <w:right w:val="none" w:sz="0" w:space="0" w:color="auto"/>
                      </w:divBdr>
                    </w:div>
                  </w:divsChild>
                </w:div>
                <w:div w:id="1743333496">
                  <w:marLeft w:val="0"/>
                  <w:marRight w:val="0"/>
                  <w:marTop w:val="0"/>
                  <w:marBottom w:val="0"/>
                  <w:divBdr>
                    <w:top w:val="none" w:sz="0" w:space="0" w:color="auto"/>
                    <w:left w:val="none" w:sz="0" w:space="0" w:color="auto"/>
                    <w:bottom w:val="none" w:sz="0" w:space="0" w:color="auto"/>
                    <w:right w:val="none" w:sz="0" w:space="0" w:color="auto"/>
                  </w:divBdr>
                  <w:divsChild>
                    <w:div w:id="943534296">
                      <w:marLeft w:val="0"/>
                      <w:marRight w:val="0"/>
                      <w:marTop w:val="0"/>
                      <w:marBottom w:val="0"/>
                      <w:divBdr>
                        <w:top w:val="none" w:sz="0" w:space="0" w:color="auto"/>
                        <w:left w:val="none" w:sz="0" w:space="0" w:color="auto"/>
                        <w:bottom w:val="none" w:sz="0" w:space="0" w:color="auto"/>
                        <w:right w:val="none" w:sz="0" w:space="0" w:color="auto"/>
                      </w:divBdr>
                    </w:div>
                  </w:divsChild>
                </w:div>
                <w:div w:id="369885864">
                  <w:marLeft w:val="0"/>
                  <w:marRight w:val="0"/>
                  <w:marTop w:val="0"/>
                  <w:marBottom w:val="0"/>
                  <w:divBdr>
                    <w:top w:val="none" w:sz="0" w:space="0" w:color="auto"/>
                    <w:left w:val="none" w:sz="0" w:space="0" w:color="auto"/>
                    <w:bottom w:val="none" w:sz="0" w:space="0" w:color="auto"/>
                    <w:right w:val="none" w:sz="0" w:space="0" w:color="auto"/>
                  </w:divBdr>
                  <w:divsChild>
                    <w:div w:id="249395215">
                      <w:marLeft w:val="0"/>
                      <w:marRight w:val="0"/>
                      <w:marTop w:val="0"/>
                      <w:marBottom w:val="0"/>
                      <w:divBdr>
                        <w:top w:val="none" w:sz="0" w:space="0" w:color="auto"/>
                        <w:left w:val="none" w:sz="0" w:space="0" w:color="auto"/>
                        <w:bottom w:val="none" w:sz="0" w:space="0" w:color="auto"/>
                        <w:right w:val="none" w:sz="0" w:space="0" w:color="auto"/>
                      </w:divBdr>
                    </w:div>
                  </w:divsChild>
                </w:div>
                <w:div w:id="1278677715">
                  <w:marLeft w:val="0"/>
                  <w:marRight w:val="0"/>
                  <w:marTop w:val="0"/>
                  <w:marBottom w:val="0"/>
                  <w:divBdr>
                    <w:top w:val="none" w:sz="0" w:space="0" w:color="auto"/>
                    <w:left w:val="none" w:sz="0" w:space="0" w:color="auto"/>
                    <w:bottom w:val="none" w:sz="0" w:space="0" w:color="auto"/>
                    <w:right w:val="none" w:sz="0" w:space="0" w:color="auto"/>
                  </w:divBdr>
                  <w:divsChild>
                    <w:div w:id="1934362837">
                      <w:marLeft w:val="0"/>
                      <w:marRight w:val="0"/>
                      <w:marTop w:val="0"/>
                      <w:marBottom w:val="0"/>
                      <w:divBdr>
                        <w:top w:val="none" w:sz="0" w:space="0" w:color="auto"/>
                        <w:left w:val="none" w:sz="0" w:space="0" w:color="auto"/>
                        <w:bottom w:val="none" w:sz="0" w:space="0" w:color="auto"/>
                        <w:right w:val="none" w:sz="0" w:space="0" w:color="auto"/>
                      </w:divBdr>
                    </w:div>
                  </w:divsChild>
                </w:div>
                <w:div w:id="1266616842">
                  <w:marLeft w:val="0"/>
                  <w:marRight w:val="0"/>
                  <w:marTop w:val="0"/>
                  <w:marBottom w:val="0"/>
                  <w:divBdr>
                    <w:top w:val="none" w:sz="0" w:space="0" w:color="auto"/>
                    <w:left w:val="none" w:sz="0" w:space="0" w:color="auto"/>
                    <w:bottom w:val="none" w:sz="0" w:space="0" w:color="auto"/>
                    <w:right w:val="none" w:sz="0" w:space="0" w:color="auto"/>
                  </w:divBdr>
                  <w:divsChild>
                    <w:div w:id="663162396">
                      <w:marLeft w:val="0"/>
                      <w:marRight w:val="0"/>
                      <w:marTop w:val="0"/>
                      <w:marBottom w:val="0"/>
                      <w:divBdr>
                        <w:top w:val="none" w:sz="0" w:space="0" w:color="auto"/>
                        <w:left w:val="none" w:sz="0" w:space="0" w:color="auto"/>
                        <w:bottom w:val="none" w:sz="0" w:space="0" w:color="auto"/>
                        <w:right w:val="none" w:sz="0" w:space="0" w:color="auto"/>
                      </w:divBdr>
                    </w:div>
                  </w:divsChild>
                </w:div>
                <w:div w:id="1250037859">
                  <w:marLeft w:val="0"/>
                  <w:marRight w:val="0"/>
                  <w:marTop w:val="0"/>
                  <w:marBottom w:val="0"/>
                  <w:divBdr>
                    <w:top w:val="none" w:sz="0" w:space="0" w:color="auto"/>
                    <w:left w:val="none" w:sz="0" w:space="0" w:color="auto"/>
                    <w:bottom w:val="none" w:sz="0" w:space="0" w:color="auto"/>
                    <w:right w:val="none" w:sz="0" w:space="0" w:color="auto"/>
                  </w:divBdr>
                  <w:divsChild>
                    <w:div w:id="1028025330">
                      <w:marLeft w:val="0"/>
                      <w:marRight w:val="0"/>
                      <w:marTop w:val="0"/>
                      <w:marBottom w:val="0"/>
                      <w:divBdr>
                        <w:top w:val="none" w:sz="0" w:space="0" w:color="auto"/>
                        <w:left w:val="none" w:sz="0" w:space="0" w:color="auto"/>
                        <w:bottom w:val="none" w:sz="0" w:space="0" w:color="auto"/>
                        <w:right w:val="none" w:sz="0" w:space="0" w:color="auto"/>
                      </w:divBdr>
                    </w:div>
                  </w:divsChild>
                </w:div>
                <w:div w:id="1167743380">
                  <w:marLeft w:val="0"/>
                  <w:marRight w:val="0"/>
                  <w:marTop w:val="0"/>
                  <w:marBottom w:val="0"/>
                  <w:divBdr>
                    <w:top w:val="none" w:sz="0" w:space="0" w:color="auto"/>
                    <w:left w:val="none" w:sz="0" w:space="0" w:color="auto"/>
                    <w:bottom w:val="none" w:sz="0" w:space="0" w:color="auto"/>
                    <w:right w:val="none" w:sz="0" w:space="0" w:color="auto"/>
                  </w:divBdr>
                  <w:divsChild>
                    <w:div w:id="677342741">
                      <w:marLeft w:val="0"/>
                      <w:marRight w:val="0"/>
                      <w:marTop w:val="0"/>
                      <w:marBottom w:val="0"/>
                      <w:divBdr>
                        <w:top w:val="none" w:sz="0" w:space="0" w:color="auto"/>
                        <w:left w:val="none" w:sz="0" w:space="0" w:color="auto"/>
                        <w:bottom w:val="none" w:sz="0" w:space="0" w:color="auto"/>
                        <w:right w:val="none" w:sz="0" w:space="0" w:color="auto"/>
                      </w:divBdr>
                    </w:div>
                  </w:divsChild>
                </w:div>
                <w:div w:id="176777678">
                  <w:marLeft w:val="0"/>
                  <w:marRight w:val="0"/>
                  <w:marTop w:val="0"/>
                  <w:marBottom w:val="0"/>
                  <w:divBdr>
                    <w:top w:val="none" w:sz="0" w:space="0" w:color="auto"/>
                    <w:left w:val="none" w:sz="0" w:space="0" w:color="auto"/>
                    <w:bottom w:val="none" w:sz="0" w:space="0" w:color="auto"/>
                    <w:right w:val="none" w:sz="0" w:space="0" w:color="auto"/>
                  </w:divBdr>
                  <w:divsChild>
                    <w:div w:id="522598037">
                      <w:marLeft w:val="0"/>
                      <w:marRight w:val="0"/>
                      <w:marTop w:val="0"/>
                      <w:marBottom w:val="0"/>
                      <w:divBdr>
                        <w:top w:val="none" w:sz="0" w:space="0" w:color="auto"/>
                        <w:left w:val="none" w:sz="0" w:space="0" w:color="auto"/>
                        <w:bottom w:val="none" w:sz="0" w:space="0" w:color="auto"/>
                        <w:right w:val="none" w:sz="0" w:space="0" w:color="auto"/>
                      </w:divBdr>
                    </w:div>
                  </w:divsChild>
                </w:div>
                <w:div w:id="86196370">
                  <w:marLeft w:val="0"/>
                  <w:marRight w:val="0"/>
                  <w:marTop w:val="0"/>
                  <w:marBottom w:val="0"/>
                  <w:divBdr>
                    <w:top w:val="none" w:sz="0" w:space="0" w:color="auto"/>
                    <w:left w:val="none" w:sz="0" w:space="0" w:color="auto"/>
                    <w:bottom w:val="none" w:sz="0" w:space="0" w:color="auto"/>
                    <w:right w:val="none" w:sz="0" w:space="0" w:color="auto"/>
                  </w:divBdr>
                  <w:divsChild>
                    <w:div w:id="1047606603">
                      <w:marLeft w:val="0"/>
                      <w:marRight w:val="0"/>
                      <w:marTop w:val="0"/>
                      <w:marBottom w:val="0"/>
                      <w:divBdr>
                        <w:top w:val="none" w:sz="0" w:space="0" w:color="auto"/>
                        <w:left w:val="none" w:sz="0" w:space="0" w:color="auto"/>
                        <w:bottom w:val="none" w:sz="0" w:space="0" w:color="auto"/>
                        <w:right w:val="none" w:sz="0" w:space="0" w:color="auto"/>
                      </w:divBdr>
                    </w:div>
                  </w:divsChild>
                </w:div>
                <w:div w:id="166289161">
                  <w:marLeft w:val="0"/>
                  <w:marRight w:val="0"/>
                  <w:marTop w:val="0"/>
                  <w:marBottom w:val="0"/>
                  <w:divBdr>
                    <w:top w:val="none" w:sz="0" w:space="0" w:color="auto"/>
                    <w:left w:val="none" w:sz="0" w:space="0" w:color="auto"/>
                    <w:bottom w:val="none" w:sz="0" w:space="0" w:color="auto"/>
                    <w:right w:val="none" w:sz="0" w:space="0" w:color="auto"/>
                  </w:divBdr>
                  <w:divsChild>
                    <w:div w:id="1245341323">
                      <w:marLeft w:val="0"/>
                      <w:marRight w:val="0"/>
                      <w:marTop w:val="0"/>
                      <w:marBottom w:val="0"/>
                      <w:divBdr>
                        <w:top w:val="none" w:sz="0" w:space="0" w:color="auto"/>
                        <w:left w:val="none" w:sz="0" w:space="0" w:color="auto"/>
                        <w:bottom w:val="none" w:sz="0" w:space="0" w:color="auto"/>
                        <w:right w:val="none" w:sz="0" w:space="0" w:color="auto"/>
                      </w:divBdr>
                    </w:div>
                  </w:divsChild>
                </w:div>
                <w:div w:id="830292375">
                  <w:marLeft w:val="0"/>
                  <w:marRight w:val="0"/>
                  <w:marTop w:val="0"/>
                  <w:marBottom w:val="0"/>
                  <w:divBdr>
                    <w:top w:val="none" w:sz="0" w:space="0" w:color="auto"/>
                    <w:left w:val="none" w:sz="0" w:space="0" w:color="auto"/>
                    <w:bottom w:val="none" w:sz="0" w:space="0" w:color="auto"/>
                    <w:right w:val="none" w:sz="0" w:space="0" w:color="auto"/>
                  </w:divBdr>
                  <w:divsChild>
                    <w:div w:id="45878901">
                      <w:marLeft w:val="0"/>
                      <w:marRight w:val="0"/>
                      <w:marTop w:val="0"/>
                      <w:marBottom w:val="0"/>
                      <w:divBdr>
                        <w:top w:val="none" w:sz="0" w:space="0" w:color="auto"/>
                        <w:left w:val="none" w:sz="0" w:space="0" w:color="auto"/>
                        <w:bottom w:val="none" w:sz="0" w:space="0" w:color="auto"/>
                        <w:right w:val="none" w:sz="0" w:space="0" w:color="auto"/>
                      </w:divBdr>
                    </w:div>
                  </w:divsChild>
                </w:div>
                <w:div w:id="524057652">
                  <w:marLeft w:val="0"/>
                  <w:marRight w:val="0"/>
                  <w:marTop w:val="0"/>
                  <w:marBottom w:val="0"/>
                  <w:divBdr>
                    <w:top w:val="none" w:sz="0" w:space="0" w:color="auto"/>
                    <w:left w:val="none" w:sz="0" w:space="0" w:color="auto"/>
                    <w:bottom w:val="none" w:sz="0" w:space="0" w:color="auto"/>
                    <w:right w:val="none" w:sz="0" w:space="0" w:color="auto"/>
                  </w:divBdr>
                  <w:divsChild>
                    <w:div w:id="1750611746">
                      <w:marLeft w:val="0"/>
                      <w:marRight w:val="0"/>
                      <w:marTop w:val="0"/>
                      <w:marBottom w:val="0"/>
                      <w:divBdr>
                        <w:top w:val="none" w:sz="0" w:space="0" w:color="auto"/>
                        <w:left w:val="none" w:sz="0" w:space="0" w:color="auto"/>
                        <w:bottom w:val="none" w:sz="0" w:space="0" w:color="auto"/>
                        <w:right w:val="none" w:sz="0" w:space="0" w:color="auto"/>
                      </w:divBdr>
                    </w:div>
                  </w:divsChild>
                </w:div>
                <w:div w:id="287704064">
                  <w:marLeft w:val="0"/>
                  <w:marRight w:val="0"/>
                  <w:marTop w:val="0"/>
                  <w:marBottom w:val="0"/>
                  <w:divBdr>
                    <w:top w:val="none" w:sz="0" w:space="0" w:color="auto"/>
                    <w:left w:val="none" w:sz="0" w:space="0" w:color="auto"/>
                    <w:bottom w:val="none" w:sz="0" w:space="0" w:color="auto"/>
                    <w:right w:val="none" w:sz="0" w:space="0" w:color="auto"/>
                  </w:divBdr>
                  <w:divsChild>
                    <w:div w:id="212691032">
                      <w:marLeft w:val="0"/>
                      <w:marRight w:val="0"/>
                      <w:marTop w:val="0"/>
                      <w:marBottom w:val="0"/>
                      <w:divBdr>
                        <w:top w:val="none" w:sz="0" w:space="0" w:color="auto"/>
                        <w:left w:val="none" w:sz="0" w:space="0" w:color="auto"/>
                        <w:bottom w:val="none" w:sz="0" w:space="0" w:color="auto"/>
                        <w:right w:val="none" w:sz="0" w:space="0" w:color="auto"/>
                      </w:divBdr>
                    </w:div>
                  </w:divsChild>
                </w:div>
                <w:div w:id="1340892657">
                  <w:marLeft w:val="0"/>
                  <w:marRight w:val="0"/>
                  <w:marTop w:val="0"/>
                  <w:marBottom w:val="0"/>
                  <w:divBdr>
                    <w:top w:val="none" w:sz="0" w:space="0" w:color="auto"/>
                    <w:left w:val="none" w:sz="0" w:space="0" w:color="auto"/>
                    <w:bottom w:val="none" w:sz="0" w:space="0" w:color="auto"/>
                    <w:right w:val="none" w:sz="0" w:space="0" w:color="auto"/>
                  </w:divBdr>
                  <w:divsChild>
                    <w:div w:id="1938705842">
                      <w:marLeft w:val="0"/>
                      <w:marRight w:val="0"/>
                      <w:marTop w:val="0"/>
                      <w:marBottom w:val="0"/>
                      <w:divBdr>
                        <w:top w:val="none" w:sz="0" w:space="0" w:color="auto"/>
                        <w:left w:val="none" w:sz="0" w:space="0" w:color="auto"/>
                        <w:bottom w:val="none" w:sz="0" w:space="0" w:color="auto"/>
                        <w:right w:val="none" w:sz="0" w:space="0" w:color="auto"/>
                      </w:divBdr>
                    </w:div>
                  </w:divsChild>
                </w:div>
                <w:div w:id="766315703">
                  <w:marLeft w:val="0"/>
                  <w:marRight w:val="0"/>
                  <w:marTop w:val="0"/>
                  <w:marBottom w:val="0"/>
                  <w:divBdr>
                    <w:top w:val="none" w:sz="0" w:space="0" w:color="auto"/>
                    <w:left w:val="none" w:sz="0" w:space="0" w:color="auto"/>
                    <w:bottom w:val="none" w:sz="0" w:space="0" w:color="auto"/>
                    <w:right w:val="none" w:sz="0" w:space="0" w:color="auto"/>
                  </w:divBdr>
                  <w:divsChild>
                    <w:div w:id="2059012598">
                      <w:marLeft w:val="0"/>
                      <w:marRight w:val="0"/>
                      <w:marTop w:val="0"/>
                      <w:marBottom w:val="0"/>
                      <w:divBdr>
                        <w:top w:val="none" w:sz="0" w:space="0" w:color="auto"/>
                        <w:left w:val="none" w:sz="0" w:space="0" w:color="auto"/>
                        <w:bottom w:val="none" w:sz="0" w:space="0" w:color="auto"/>
                        <w:right w:val="none" w:sz="0" w:space="0" w:color="auto"/>
                      </w:divBdr>
                    </w:div>
                  </w:divsChild>
                </w:div>
                <w:div w:id="2042704865">
                  <w:marLeft w:val="0"/>
                  <w:marRight w:val="0"/>
                  <w:marTop w:val="0"/>
                  <w:marBottom w:val="0"/>
                  <w:divBdr>
                    <w:top w:val="none" w:sz="0" w:space="0" w:color="auto"/>
                    <w:left w:val="none" w:sz="0" w:space="0" w:color="auto"/>
                    <w:bottom w:val="none" w:sz="0" w:space="0" w:color="auto"/>
                    <w:right w:val="none" w:sz="0" w:space="0" w:color="auto"/>
                  </w:divBdr>
                  <w:divsChild>
                    <w:div w:id="1285423704">
                      <w:marLeft w:val="0"/>
                      <w:marRight w:val="0"/>
                      <w:marTop w:val="0"/>
                      <w:marBottom w:val="0"/>
                      <w:divBdr>
                        <w:top w:val="none" w:sz="0" w:space="0" w:color="auto"/>
                        <w:left w:val="none" w:sz="0" w:space="0" w:color="auto"/>
                        <w:bottom w:val="none" w:sz="0" w:space="0" w:color="auto"/>
                        <w:right w:val="none" w:sz="0" w:space="0" w:color="auto"/>
                      </w:divBdr>
                    </w:div>
                  </w:divsChild>
                </w:div>
                <w:div w:id="710108606">
                  <w:marLeft w:val="0"/>
                  <w:marRight w:val="0"/>
                  <w:marTop w:val="0"/>
                  <w:marBottom w:val="0"/>
                  <w:divBdr>
                    <w:top w:val="none" w:sz="0" w:space="0" w:color="auto"/>
                    <w:left w:val="none" w:sz="0" w:space="0" w:color="auto"/>
                    <w:bottom w:val="none" w:sz="0" w:space="0" w:color="auto"/>
                    <w:right w:val="none" w:sz="0" w:space="0" w:color="auto"/>
                  </w:divBdr>
                  <w:divsChild>
                    <w:div w:id="1748767483">
                      <w:marLeft w:val="0"/>
                      <w:marRight w:val="0"/>
                      <w:marTop w:val="0"/>
                      <w:marBottom w:val="0"/>
                      <w:divBdr>
                        <w:top w:val="none" w:sz="0" w:space="0" w:color="auto"/>
                        <w:left w:val="none" w:sz="0" w:space="0" w:color="auto"/>
                        <w:bottom w:val="none" w:sz="0" w:space="0" w:color="auto"/>
                        <w:right w:val="none" w:sz="0" w:space="0" w:color="auto"/>
                      </w:divBdr>
                    </w:div>
                  </w:divsChild>
                </w:div>
                <w:div w:id="230967365">
                  <w:marLeft w:val="0"/>
                  <w:marRight w:val="0"/>
                  <w:marTop w:val="0"/>
                  <w:marBottom w:val="0"/>
                  <w:divBdr>
                    <w:top w:val="none" w:sz="0" w:space="0" w:color="auto"/>
                    <w:left w:val="none" w:sz="0" w:space="0" w:color="auto"/>
                    <w:bottom w:val="none" w:sz="0" w:space="0" w:color="auto"/>
                    <w:right w:val="none" w:sz="0" w:space="0" w:color="auto"/>
                  </w:divBdr>
                  <w:divsChild>
                    <w:div w:id="1046954930">
                      <w:marLeft w:val="0"/>
                      <w:marRight w:val="0"/>
                      <w:marTop w:val="0"/>
                      <w:marBottom w:val="0"/>
                      <w:divBdr>
                        <w:top w:val="none" w:sz="0" w:space="0" w:color="auto"/>
                        <w:left w:val="none" w:sz="0" w:space="0" w:color="auto"/>
                        <w:bottom w:val="none" w:sz="0" w:space="0" w:color="auto"/>
                        <w:right w:val="none" w:sz="0" w:space="0" w:color="auto"/>
                      </w:divBdr>
                    </w:div>
                  </w:divsChild>
                </w:div>
                <w:div w:id="1018696733">
                  <w:marLeft w:val="0"/>
                  <w:marRight w:val="0"/>
                  <w:marTop w:val="0"/>
                  <w:marBottom w:val="0"/>
                  <w:divBdr>
                    <w:top w:val="none" w:sz="0" w:space="0" w:color="auto"/>
                    <w:left w:val="none" w:sz="0" w:space="0" w:color="auto"/>
                    <w:bottom w:val="none" w:sz="0" w:space="0" w:color="auto"/>
                    <w:right w:val="none" w:sz="0" w:space="0" w:color="auto"/>
                  </w:divBdr>
                  <w:divsChild>
                    <w:div w:id="284390359">
                      <w:marLeft w:val="0"/>
                      <w:marRight w:val="0"/>
                      <w:marTop w:val="0"/>
                      <w:marBottom w:val="0"/>
                      <w:divBdr>
                        <w:top w:val="none" w:sz="0" w:space="0" w:color="auto"/>
                        <w:left w:val="none" w:sz="0" w:space="0" w:color="auto"/>
                        <w:bottom w:val="none" w:sz="0" w:space="0" w:color="auto"/>
                        <w:right w:val="none" w:sz="0" w:space="0" w:color="auto"/>
                      </w:divBdr>
                    </w:div>
                  </w:divsChild>
                </w:div>
                <w:div w:id="1882939847">
                  <w:marLeft w:val="0"/>
                  <w:marRight w:val="0"/>
                  <w:marTop w:val="0"/>
                  <w:marBottom w:val="0"/>
                  <w:divBdr>
                    <w:top w:val="none" w:sz="0" w:space="0" w:color="auto"/>
                    <w:left w:val="none" w:sz="0" w:space="0" w:color="auto"/>
                    <w:bottom w:val="none" w:sz="0" w:space="0" w:color="auto"/>
                    <w:right w:val="none" w:sz="0" w:space="0" w:color="auto"/>
                  </w:divBdr>
                  <w:divsChild>
                    <w:div w:id="499469287">
                      <w:marLeft w:val="0"/>
                      <w:marRight w:val="0"/>
                      <w:marTop w:val="0"/>
                      <w:marBottom w:val="0"/>
                      <w:divBdr>
                        <w:top w:val="none" w:sz="0" w:space="0" w:color="auto"/>
                        <w:left w:val="none" w:sz="0" w:space="0" w:color="auto"/>
                        <w:bottom w:val="none" w:sz="0" w:space="0" w:color="auto"/>
                        <w:right w:val="none" w:sz="0" w:space="0" w:color="auto"/>
                      </w:divBdr>
                    </w:div>
                  </w:divsChild>
                </w:div>
                <w:div w:id="1977711339">
                  <w:marLeft w:val="0"/>
                  <w:marRight w:val="0"/>
                  <w:marTop w:val="0"/>
                  <w:marBottom w:val="0"/>
                  <w:divBdr>
                    <w:top w:val="none" w:sz="0" w:space="0" w:color="auto"/>
                    <w:left w:val="none" w:sz="0" w:space="0" w:color="auto"/>
                    <w:bottom w:val="none" w:sz="0" w:space="0" w:color="auto"/>
                    <w:right w:val="none" w:sz="0" w:space="0" w:color="auto"/>
                  </w:divBdr>
                  <w:divsChild>
                    <w:div w:id="927233515">
                      <w:marLeft w:val="0"/>
                      <w:marRight w:val="0"/>
                      <w:marTop w:val="0"/>
                      <w:marBottom w:val="0"/>
                      <w:divBdr>
                        <w:top w:val="none" w:sz="0" w:space="0" w:color="auto"/>
                        <w:left w:val="none" w:sz="0" w:space="0" w:color="auto"/>
                        <w:bottom w:val="none" w:sz="0" w:space="0" w:color="auto"/>
                        <w:right w:val="none" w:sz="0" w:space="0" w:color="auto"/>
                      </w:divBdr>
                    </w:div>
                  </w:divsChild>
                </w:div>
                <w:div w:id="1265193329">
                  <w:marLeft w:val="0"/>
                  <w:marRight w:val="0"/>
                  <w:marTop w:val="0"/>
                  <w:marBottom w:val="0"/>
                  <w:divBdr>
                    <w:top w:val="none" w:sz="0" w:space="0" w:color="auto"/>
                    <w:left w:val="none" w:sz="0" w:space="0" w:color="auto"/>
                    <w:bottom w:val="none" w:sz="0" w:space="0" w:color="auto"/>
                    <w:right w:val="none" w:sz="0" w:space="0" w:color="auto"/>
                  </w:divBdr>
                  <w:divsChild>
                    <w:div w:id="995911689">
                      <w:marLeft w:val="0"/>
                      <w:marRight w:val="0"/>
                      <w:marTop w:val="0"/>
                      <w:marBottom w:val="0"/>
                      <w:divBdr>
                        <w:top w:val="none" w:sz="0" w:space="0" w:color="auto"/>
                        <w:left w:val="none" w:sz="0" w:space="0" w:color="auto"/>
                        <w:bottom w:val="none" w:sz="0" w:space="0" w:color="auto"/>
                        <w:right w:val="none" w:sz="0" w:space="0" w:color="auto"/>
                      </w:divBdr>
                    </w:div>
                  </w:divsChild>
                </w:div>
                <w:div w:id="487865919">
                  <w:marLeft w:val="0"/>
                  <w:marRight w:val="0"/>
                  <w:marTop w:val="0"/>
                  <w:marBottom w:val="0"/>
                  <w:divBdr>
                    <w:top w:val="none" w:sz="0" w:space="0" w:color="auto"/>
                    <w:left w:val="none" w:sz="0" w:space="0" w:color="auto"/>
                    <w:bottom w:val="none" w:sz="0" w:space="0" w:color="auto"/>
                    <w:right w:val="none" w:sz="0" w:space="0" w:color="auto"/>
                  </w:divBdr>
                  <w:divsChild>
                    <w:div w:id="45304671">
                      <w:marLeft w:val="0"/>
                      <w:marRight w:val="0"/>
                      <w:marTop w:val="0"/>
                      <w:marBottom w:val="0"/>
                      <w:divBdr>
                        <w:top w:val="none" w:sz="0" w:space="0" w:color="auto"/>
                        <w:left w:val="none" w:sz="0" w:space="0" w:color="auto"/>
                        <w:bottom w:val="none" w:sz="0" w:space="0" w:color="auto"/>
                        <w:right w:val="none" w:sz="0" w:space="0" w:color="auto"/>
                      </w:divBdr>
                    </w:div>
                  </w:divsChild>
                </w:div>
                <w:div w:id="638805324">
                  <w:marLeft w:val="0"/>
                  <w:marRight w:val="0"/>
                  <w:marTop w:val="0"/>
                  <w:marBottom w:val="0"/>
                  <w:divBdr>
                    <w:top w:val="none" w:sz="0" w:space="0" w:color="auto"/>
                    <w:left w:val="none" w:sz="0" w:space="0" w:color="auto"/>
                    <w:bottom w:val="none" w:sz="0" w:space="0" w:color="auto"/>
                    <w:right w:val="none" w:sz="0" w:space="0" w:color="auto"/>
                  </w:divBdr>
                  <w:divsChild>
                    <w:div w:id="240413094">
                      <w:marLeft w:val="0"/>
                      <w:marRight w:val="0"/>
                      <w:marTop w:val="0"/>
                      <w:marBottom w:val="0"/>
                      <w:divBdr>
                        <w:top w:val="none" w:sz="0" w:space="0" w:color="auto"/>
                        <w:left w:val="none" w:sz="0" w:space="0" w:color="auto"/>
                        <w:bottom w:val="none" w:sz="0" w:space="0" w:color="auto"/>
                        <w:right w:val="none" w:sz="0" w:space="0" w:color="auto"/>
                      </w:divBdr>
                    </w:div>
                  </w:divsChild>
                </w:div>
                <w:div w:id="321128863">
                  <w:marLeft w:val="0"/>
                  <w:marRight w:val="0"/>
                  <w:marTop w:val="0"/>
                  <w:marBottom w:val="0"/>
                  <w:divBdr>
                    <w:top w:val="none" w:sz="0" w:space="0" w:color="auto"/>
                    <w:left w:val="none" w:sz="0" w:space="0" w:color="auto"/>
                    <w:bottom w:val="none" w:sz="0" w:space="0" w:color="auto"/>
                    <w:right w:val="none" w:sz="0" w:space="0" w:color="auto"/>
                  </w:divBdr>
                  <w:divsChild>
                    <w:div w:id="906113475">
                      <w:marLeft w:val="0"/>
                      <w:marRight w:val="0"/>
                      <w:marTop w:val="0"/>
                      <w:marBottom w:val="0"/>
                      <w:divBdr>
                        <w:top w:val="none" w:sz="0" w:space="0" w:color="auto"/>
                        <w:left w:val="none" w:sz="0" w:space="0" w:color="auto"/>
                        <w:bottom w:val="none" w:sz="0" w:space="0" w:color="auto"/>
                        <w:right w:val="none" w:sz="0" w:space="0" w:color="auto"/>
                      </w:divBdr>
                    </w:div>
                  </w:divsChild>
                </w:div>
                <w:div w:id="1552377356">
                  <w:marLeft w:val="0"/>
                  <w:marRight w:val="0"/>
                  <w:marTop w:val="0"/>
                  <w:marBottom w:val="0"/>
                  <w:divBdr>
                    <w:top w:val="none" w:sz="0" w:space="0" w:color="auto"/>
                    <w:left w:val="none" w:sz="0" w:space="0" w:color="auto"/>
                    <w:bottom w:val="none" w:sz="0" w:space="0" w:color="auto"/>
                    <w:right w:val="none" w:sz="0" w:space="0" w:color="auto"/>
                  </w:divBdr>
                  <w:divsChild>
                    <w:div w:id="910775117">
                      <w:marLeft w:val="0"/>
                      <w:marRight w:val="0"/>
                      <w:marTop w:val="0"/>
                      <w:marBottom w:val="0"/>
                      <w:divBdr>
                        <w:top w:val="none" w:sz="0" w:space="0" w:color="auto"/>
                        <w:left w:val="none" w:sz="0" w:space="0" w:color="auto"/>
                        <w:bottom w:val="none" w:sz="0" w:space="0" w:color="auto"/>
                        <w:right w:val="none" w:sz="0" w:space="0" w:color="auto"/>
                      </w:divBdr>
                    </w:div>
                  </w:divsChild>
                </w:div>
                <w:div w:id="1276401963">
                  <w:marLeft w:val="0"/>
                  <w:marRight w:val="0"/>
                  <w:marTop w:val="0"/>
                  <w:marBottom w:val="0"/>
                  <w:divBdr>
                    <w:top w:val="none" w:sz="0" w:space="0" w:color="auto"/>
                    <w:left w:val="none" w:sz="0" w:space="0" w:color="auto"/>
                    <w:bottom w:val="none" w:sz="0" w:space="0" w:color="auto"/>
                    <w:right w:val="none" w:sz="0" w:space="0" w:color="auto"/>
                  </w:divBdr>
                  <w:divsChild>
                    <w:div w:id="250286056">
                      <w:marLeft w:val="0"/>
                      <w:marRight w:val="0"/>
                      <w:marTop w:val="0"/>
                      <w:marBottom w:val="0"/>
                      <w:divBdr>
                        <w:top w:val="none" w:sz="0" w:space="0" w:color="auto"/>
                        <w:left w:val="none" w:sz="0" w:space="0" w:color="auto"/>
                        <w:bottom w:val="none" w:sz="0" w:space="0" w:color="auto"/>
                        <w:right w:val="none" w:sz="0" w:space="0" w:color="auto"/>
                      </w:divBdr>
                    </w:div>
                  </w:divsChild>
                </w:div>
                <w:div w:id="405539826">
                  <w:marLeft w:val="0"/>
                  <w:marRight w:val="0"/>
                  <w:marTop w:val="0"/>
                  <w:marBottom w:val="0"/>
                  <w:divBdr>
                    <w:top w:val="none" w:sz="0" w:space="0" w:color="auto"/>
                    <w:left w:val="none" w:sz="0" w:space="0" w:color="auto"/>
                    <w:bottom w:val="none" w:sz="0" w:space="0" w:color="auto"/>
                    <w:right w:val="none" w:sz="0" w:space="0" w:color="auto"/>
                  </w:divBdr>
                  <w:divsChild>
                    <w:div w:id="1550654386">
                      <w:marLeft w:val="0"/>
                      <w:marRight w:val="0"/>
                      <w:marTop w:val="0"/>
                      <w:marBottom w:val="0"/>
                      <w:divBdr>
                        <w:top w:val="none" w:sz="0" w:space="0" w:color="auto"/>
                        <w:left w:val="none" w:sz="0" w:space="0" w:color="auto"/>
                        <w:bottom w:val="none" w:sz="0" w:space="0" w:color="auto"/>
                        <w:right w:val="none" w:sz="0" w:space="0" w:color="auto"/>
                      </w:divBdr>
                    </w:div>
                  </w:divsChild>
                </w:div>
                <w:div w:id="1475247229">
                  <w:marLeft w:val="0"/>
                  <w:marRight w:val="0"/>
                  <w:marTop w:val="0"/>
                  <w:marBottom w:val="0"/>
                  <w:divBdr>
                    <w:top w:val="none" w:sz="0" w:space="0" w:color="auto"/>
                    <w:left w:val="none" w:sz="0" w:space="0" w:color="auto"/>
                    <w:bottom w:val="none" w:sz="0" w:space="0" w:color="auto"/>
                    <w:right w:val="none" w:sz="0" w:space="0" w:color="auto"/>
                  </w:divBdr>
                  <w:divsChild>
                    <w:div w:id="1149129299">
                      <w:marLeft w:val="0"/>
                      <w:marRight w:val="0"/>
                      <w:marTop w:val="0"/>
                      <w:marBottom w:val="0"/>
                      <w:divBdr>
                        <w:top w:val="none" w:sz="0" w:space="0" w:color="auto"/>
                        <w:left w:val="none" w:sz="0" w:space="0" w:color="auto"/>
                        <w:bottom w:val="none" w:sz="0" w:space="0" w:color="auto"/>
                        <w:right w:val="none" w:sz="0" w:space="0" w:color="auto"/>
                      </w:divBdr>
                    </w:div>
                  </w:divsChild>
                </w:div>
                <w:div w:id="1494951359">
                  <w:marLeft w:val="0"/>
                  <w:marRight w:val="0"/>
                  <w:marTop w:val="0"/>
                  <w:marBottom w:val="0"/>
                  <w:divBdr>
                    <w:top w:val="none" w:sz="0" w:space="0" w:color="auto"/>
                    <w:left w:val="none" w:sz="0" w:space="0" w:color="auto"/>
                    <w:bottom w:val="none" w:sz="0" w:space="0" w:color="auto"/>
                    <w:right w:val="none" w:sz="0" w:space="0" w:color="auto"/>
                  </w:divBdr>
                  <w:divsChild>
                    <w:div w:id="1722317648">
                      <w:marLeft w:val="0"/>
                      <w:marRight w:val="0"/>
                      <w:marTop w:val="0"/>
                      <w:marBottom w:val="0"/>
                      <w:divBdr>
                        <w:top w:val="none" w:sz="0" w:space="0" w:color="auto"/>
                        <w:left w:val="none" w:sz="0" w:space="0" w:color="auto"/>
                        <w:bottom w:val="none" w:sz="0" w:space="0" w:color="auto"/>
                        <w:right w:val="none" w:sz="0" w:space="0" w:color="auto"/>
                      </w:divBdr>
                    </w:div>
                  </w:divsChild>
                </w:div>
                <w:div w:id="612982112">
                  <w:marLeft w:val="0"/>
                  <w:marRight w:val="0"/>
                  <w:marTop w:val="0"/>
                  <w:marBottom w:val="0"/>
                  <w:divBdr>
                    <w:top w:val="none" w:sz="0" w:space="0" w:color="auto"/>
                    <w:left w:val="none" w:sz="0" w:space="0" w:color="auto"/>
                    <w:bottom w:val="none" w:sz="0" w:space="0" w:color="auto"/>
                    <w:right w:val="none" w:sz="0" w:space="0" w:color="auto"/>
                  </w:divBdr>
                  <w:divsChild>
                    <w:div w:id="837426793">
                      <w:marLeft w:val="0"/>
                      <w:marRight w:val="0"/>
                      <w:marTop w:val="0"/>
                      <w:marBottom w:val="0"/>
                      <w:divBdr>
                        <w:top w:val="none" w:sz="0" w:space="0" w:color="auto"/>
                        <w:left w:val="none" w:sz="0" w:space="0" w:color="auto"/>
                        <w:bottom w:val="none" w:sz="0" w:space="0" w:color="auto"/>
                        <w:right w:val="none" w:sz="0" w:space="0" w:color="auto"/>
                      </w:divBdr>
                    </w:div>
                  </w:divsChild>
                </w:div>
                <w:div w:id="353650947">
                  <w:marLeft w:val="0"/>
                  <w:marRight w:val="0"/>
                  <w:marTop w:val="0"/>
                  <w:marBottom w:val="0"/>
                  <w:divBdr>
                    <w:top w:val="none" w:sz="0" w:space="0" w:color="auto"/>
                    <w:left w:val="none" w:sz="0" w:space="0" w:color="auto"/>
                    <w:bottom w:val="none" w:sz="0" w:space="0" w:color="auto"/>
                    <w:right w:val="none" w:sz="0" w:space="0" w:color="auto"/>
                  </w:divBdr>
                  <w:divsChild>
                    <w:div w:id="1165244567">
                      <w:marLeft w:val="0"/>
                      <w:marRight w:val="0"/>
                      <w:marTop w:val="0"/>
                      <w:marBottom w:val="0"/>
                      <w:divBdr>
                        <w:top w:val="none" w:sz="0" w:space="0" w:color="auto"/>
                        <w:left w:val="none" w:sz="0" w:space="0" w:color="auto"/>
                        <w:bottom w:val="none" w:sz="0" w:space="0" w:color="auto"/>
                        <w:right w:val="none" w:sz="0" w:space="0" w:color="auto"/>
                      </w:divBdr>
                    </w:div>
                  </w:divsChild>
                </w:div>
                <w:div w:id="1087188393">
                  <w:marLeft w:val="0"/>
                  <w:marRight w:val="0"/>
                  <w:marTop w:val="0"/>
                  <w:marBottom w:val="0"/>
                  <w:divBdr>
                    <w:top w:val="none" w:sz="0" w:space="0" w:color="auto"/>
                    <w:left w:val="none" w:sz="0" w:space="0" w:color="auto"/>
                    <w:bottom w:val="none" w:sz="0" w:space="0" w:color="auto"/>
                    <w:right w:val="none" w:sz="0" w:space="0" w:color="auto"/>
                  </w:divBdr>
                  <w:divsChild>
                    <w:div w:id="46417873">
                      <w:marLeft w:val="0"/>
                      <w:marRight w:val="0"/>
                      <w:marTop w:val="0"/>
                      <w:marBottom w:val="0"/>
                      <w:divBdr>
                        <w:top w:val="none" w:sz="0" w:space="0" w:color="auto"/>
                        <w:left w:val="none" w:sz="0" w:space="0" w:color="auto"/>
                        <w:bottom w:val="none" w:sz="0" w:space="0" w:color="auto"/>
                        <w:right w:val="none" w:sz="0" w:space="0" w:color="auto"/>
                      </w:divBdr>
                    </w:div>
                  </w:divsChild>
                </w:div>
                <w:div w:id="562982627">
                  <w:marLeft w:val="0"/>
                  <w:marRight w:val="0"/>
                  <w:marTop w:val="0"/>
                  <w:marBottom w:val="0"/>
                  <w:divBdr>
                    <w:top w:val="none" w:sz="0" w:space="0" w:color="auto"/>
                    <w:left w:val="none" w:sz="0" w:space="0" w:color="auto"/>
                    <w:bottom w:val="none" w:sz="0" w:space="0" w:color="auto"/>
                    <w:right w:val="none" w:sz="0" w:space="0" w:color="auto"/>
                  </w:divBdr>
                  <w:divsChild>
                    <w:div w:id="798645228">
                      <w:marLeft w:val="0"/>
                      <w:marRight w:val="0"/>
                      <w:marTop w:val="0"/>
                      <w:marBottom w:val="0"/>
                      <w:divBdr>
                        <w:top w:val="none" w:sz="0" w:space="0" w:color="auto"/>
                        <w:left w:val="none" w:sz="0" w:space="0" w:color="auto"/>
                        <w:bottom w:val="none" w:sz="0" w:space="0" w:color="auto"/>
                        <w:right w:val="none" w:sz="0" w:space="0" w:color="auto"/>
                      </w:divBdr>
                    </w:div>
                  </w:divsChild>
                </w:div>
                <w:div w:id="188641187">
                  <w:marLeft w:val="0"/>
                  <w:marRight w:val="0"/>
                  <w:marTop w:val="0"/>
                  <w:marBottom w:val="0"/>
                  <w:divBdr>
                    <w:top w:val="none" w:sz="0" w:space="0" w:color="auto"/>
                    <w:left w:val="none" w:sz="0" w:space="0" w:color="auto"/>
                    <w:bottom w:val="none" w:sz="0" w:space="0" w:color="auto"/>
                    <w:right w:val="none" w:sz="0" w:space="0" w:color="auto"/>
                  </w:divBdr>
                  <w:divsChild>
                    <w:div w:id="383911460">
                      <w:marLeft w:val="0"/>
                      <w:marRight w:val="0"/>
                      <w:marTop w:val="0"/>
                      <w:marBottom w:val="0"/>
                      <w:divBdr>
                        <w:top w:val="none" w:sz="0" w:space="0" w:color="auto"/>
                        <w:left w:val="none" w:sz="0" w:space="0" w:color="auto"/>
                        <w:bottom w:val="none" w:sz="0" w:space="0" w:color="auto"/>
                        <w:right w:val="none" w:sz="0" w:space="0" w:color="auto"/>
                      </w:divBdr>
                    </w:div>
                  </w:divsChild>
                </w:div>
                <w:div w:id="941304135">
                  <w:marLeft w:val="0"/>
                  <w:marRight w:val="0"/>
                  <w:marTop w:val="0"/>
                  <w:marBottom w:val="0"/>
                  <w:divBdr>
                    <w:top w:val="none" w:sz="0" w:space="0" w:color="auto"/>
                    <w:left w:val="none" w:sz="0" w:space="0" w:color="auto"/>
                    <w:bottom w:val="none" w:sz="0" w:space="0" w:color="auto"/>
                    <w:right w:val="none" w:sz="0" w:space="0" w:color="auto"/>
                  </w:divBdr>
                  <w:divsChild>
                    <w:div w:id="1759135520">
                      <w:marLeft w:val="0"/>
                      <w:marRight w:val="0"/>
                      <w:marTop w:val="0"/>
                      <w:marBottom w:val="0"/>
                      <w:divBdr>
                        <w:top w:val="none" w:sz="0" w:space="0" w:color="auto"/>
                        <w:left w:val="none" w:sz="0" w:space="0" w:color="auto"/>
                        <w:bottom w:val="none" w:sz="0" w:space="0" w:color="auto"/>
                        <w:right w:val="none" w:sz="0" w:space="0" w:color="auto"/>
                      </w:divBdr>
                    </w:div>
                  </w:divsChild>
                </w:div>
                <w:div w:id="209806802">
                  <w:marLeft w:val="0"/>
                  <w:marRight w:val="0"/>
                  <w:marTop w:val="0"/>
                  <w:marBottom w:val="0"/>
                  <w:divBdr>
                    <w:top w:val="none" w:sz="0" w:space="0" w:color="auto"/>
                    <w:left w:val="none" w:sz="0" w:space="0" w:color="auto"/>
                    <w:bottom w:val="none" w:sz="0" w:space="0" w:color="auto"/>
                    <w:right w:val="none" w:sz="0" w:space="0" w:color="auto"/>
                  </w:divBdr>
                  <w:divsChild>
                    <w:div w:id="177357122">
                      <w:marLeft w:val="0"/>
                      <w:marRight w:val="0"/>
                      <w:marTop w:val="0"/>
                      <w:marBottom w:val="0"/>
                      <w:divBdr>
                        <w:top w:val="none" w:sz="0" w:space="0" w:color="auto"/>
                        <w:left w:val="none" w:sz="0" w:space="0" w:color="auto"/>
                        <w:bottom w:val="none" w:sz="0" w:space="0" w:color="auto"/>
                        <w:right w:val="none" w:sz="0" w:space="0" w:color="auto"/>
                      </w:divBdr>
                    </w:div>
                  </w:divsChild>
                </w:div>
                <w:div w:id="218325387">
                  <w:marLeft w:val="0"/>
                  <w:marRight w:val="0"/>
                  <w:marTop w:val="0"/>
                  <w:marBottom w:val="0"/>
                  <w:divBdr>
                    <w:top w:val="none" w:sz="0" w:space="0" w:color="auto"/>
                    <w:left w:val="none" w:sz="0" w:space="0" w:color="auto"/>
                    <w:bottom w:val="none" w:sz="0" w:space="0" w:color="auto"/>
                    <w:right w:val="none" w:sz="0" w:space="0" w:color="auto"/>
                  </w:divBdr>
                  <w:divsChild>
                    <w:div w:id="1582637098">
                      <w:marLeft w:val="0"/>
                      <w:marRight w:val="0"/>
                      <w:marTop w:val="0"/>
                      <w:marBottom w:val="0"/>
                      <w:divBdr>
                        <w:top w:val="none" w:sz="0" w:space="0" w:color="auto"/>
                        <w:left w:val="none" w:sz="0" w:space="0" w:color="auto"/>
                        <w:bottom w:val="none" w:sz="0" w:space="0" w:color="auto"/>
                        <w:right w:val="none" w:sz="0" w:space="0" w:color="auto"/>
                      </w:divBdr>
                    </w:div>
                  </w:divsChild>
                </w:div>
                <w:div w:id="956722545">
                  <w:marLeft w:val="0"/>
                  <w:marRight w:val="0"/>
                  <w:marTop w:val="0"/>
                  <w:marBottom w:val="0"/>
                  <w:divBdr>
                    <w:top w:val="none" w:sz="0" w:space="0" w:color="auto"/>
                    <w:left w:val="none" w:sz="0" w:space="0" w:color="auto"/>
                    <w:bottom w:val="none" w:sz="0" w:space="0" w:color="auto"/>
                    <w:right w:val="none" w:sz="0" w:space="0" w:color="auto"/>
                  </w:divBdr>
                  <w:divsChild>
                    <w:div w:id="903103804">
                      <w:marLeft w:val="0"/>
                      <w:marRight w:val="0"/>
                      <w:marTop w:val="0"/>
                      <w:marBottom w:val="0"/>
                      <w:divBdr>
                        <w:top w:val="none" w:sz="0" w:space="0" w:color="auto"/>
                        <w:left w:val="none" w:sz="0" w:space="0" w:color="auto"/>
                        <w:bottom w:val="none" w:sz="0" w:space="0" w:color="auto"/>
                        <w:right w:val="none" w:sz="0" w:space="0" w:color="auto"/>
                      </w:divBdr>
                    </w:div>
                  </w:divsChild>
                </w:div>
                <w:div w:id="887108125">
                  <w:marLeft w:val="0"/>
                  <w:marRight w:val="0"/>
                  <w:marTop w:val="0"/>
                  <w:marBottom w:val="0"/>
                  <w:divBdr>
                    <w:top w:val="none" w:sz="0" w:space="0" w:color="auto"/>
                    <w:left w:val="none" w:sz="0" w:space="0" w:color="auto"/>
                    <w:bottom w:val="none" w:sz="0" w:space="0" w:color="auto"/>
                    <w:right w:val="none" w:sz="0" w:space="0" w:color="auto"/>
                  </w:divBdr>
                  <w:divsChild>
                    <w:div w:id="1079256215">
                      <w:marLeft w:val="0"/>
                      <w:marRight w:val="0"/>
                      <w:marTop w:val="0"/>
                      <w:marBottom w:val="0"/>
                      <w:divBdr>
                        <w:top w:val="none" w:sz="0" w:space="0" w:color="auto"/>
                        <w:left w:val="none" w:sz="0" w:space="0" w:color="auto"/>
                        <w:bottom w:val="none" w:sz="0" w:space="0" w:color="auto"/>
                        <w:right w:val="none" w:sz="0" w:space="0" w:color="auto"/>
                      </w:divBdr>
                    </w:div>
                  </w:divsChild>
                </w:div>
                <w:div w:id="355228397">
                  <w:marLeft w:val="0"/>
                  <w:marRight w:val="0"/>
                  <w:marTop w:val="0"/>
                  <w:marBottom w:val="0"/>
                  <w:divBdr>
                    <w:top w:val="none" w:sz="0" w:space="0" w:color="auto"/>
                    <w:left w:val="none" w:sz="0" w:space="0" w:color="auto"/>
                    <w:bottom w:val="none" w:sz="0" w:space="0" w:color="auto"/>
                    <w:right w:val="none" w:sz="0" w:space="0" w:color="auto"/>
                  </w:divBdr>
                  <w:divsChild>
                    <w:div w:id="245237461">
                      <w:marLeft w:val="0"/>
                      <w:marRight w:val="0"/>
                      <w:marTop w:val="0"/>
                      <w:marBottom w:val="0"/>
                      <w:divBdr>
                        <w:top w:val="none" w:sz="0" w:space="0" w:color="auto"/>
                        <w:left w:val="none" w:sz="0" w:space="0" w:color="auto"/>
                        <w:bottom w:val="none" w:sz="0" w:space="0" w:color="auto"/>
                        <w:right w:val="none" w:sz="0" w:space="0" w:color="auto"/>
                      </w:divBdr>
                    </w:div>
                  </w:divsChild>
                </w:div>
                <w:div w:id="749427506">
                  <w:marLeft w:val="0"/>
                  <w:marRight w:val="0"/>
                  <w:marTop w:val="0"/>
                  <w:marBottom w:val="0"/>
                  <w:divBdr>
                    <w:top w:val="none" w:sz="0" w:space="0" w:color="auto"/>
                    <w:left w:val="none" w:sz="0" w:space="0" w:color="auto"/>
                    <w:bottom w:val="none" w:sz="0" w:space="0" w:color="auto"/>
                    <w:right w:val="none" w:sz="0" w:space="0" w:color="auto"/>
                  </w:divBdr>
                  <w:divsChild>
                    <w:div w:id="1259950560">
                      <w:marLeft w:val="0"/>
                      <w:marRight w:val="0"/>
                      <w:marTop w:val="0"/>
                      <w:marBottom w:val="0"/>
                      <w:divBdr>
                        <w:top w:val="none" w:sz="0" w:space="0" w:color="auto"/>
                        <w:left w:val="none" w:sz="0" w:space="0" w:color="auto"/>
                        <w:bottom w:val="none" w:sz="0" w:space="0" w:color="auto"/>
                        <w:right w:val="none" w:sz="0" w:space="0" w:color="auto"/>
                      </w:divBdr>
                    </w:div>
                  </w:divsChild>
                </w:div>
                <w:div w:id="1154297240">
                  <w:marLeft w:val="0"/>
                  <w:marRight w:val="0"/>
                  <w:marTop w:val="0"/>
                  <w:marBottom w:val="0"/>
                  <w:divBdr>
                    <w:top w:val="none" w:sz="0" w:space="0" w:color="auto"/>
                    <w:left w:val="none" w:sz="0" w:space="0" w:color="auto"/>
                    <w:bottom w:val="none" w:sz="0" w:space="0" w:color="auto"/>
                    <w:right w:val="none" w:sz="0" w:space="0" w:color="auto"/>
                  </w:divBdr>
                  <w:divsChild>
                    <w:div w:id="909073243">
                      <w:marLeft w:val="0"/>
                      <w:marRight w:val="0"/>
                      <w:marTop w:val="0"/>
                      <w:marBottom w:val="0"/>
                      <w:divBdr>
                        <w:top w:val="none" w:sz="0" w:space="0" w:color="auto"/>
                        <w:left w:val="none" w:sz="0" w:space="0" w:color="auto"/>
                        <w:bottom w:val="none" w:sz="0" w:space="0" w:color="auto"/>
                        <w:right w:val="none" w:sz="0" w:space="0" w:color="auto"/>
                      </w:divBdr>
                    </w:div>
                  </w:divsChild>
                </w:div>
                <w:div w:id="1922526547">
                  <w:marLeft w:val="0"/>
                  <w:marRight w:val="0"/>
                  <w:marTop w:val="0"/>
                  <w:marBottom w:val="0"/>
                  <w:divBdr>
                    <w:top w:val="none" w:sz="0" w:space="0" w:color="auto"/>
                    <w:left w:val="none" w:sz="0" w:space="0" w:color="auto"/>
                    <w:bottom w:val="none" w:sz="0" w:space="0" w:color="auto"/>
                    <w:right w:val="none" w:sz="0" w:space="0" w:color="auto"/>
                  </w:divBdr>
                  <w:divsChild>
                    <w:div w:id="1134058816">
                      <w:marLeft w:val="0"/>
                      <w:marRight w:val="0"/>
                      <w:marTop w:val="0"/>
                      <w:marBottom w:val="0"/>
                      <w:divBdr>
                        <w:top w:val="none" w:sz="0" w:space="0" w:color="auto"/>
                        <w:left w:val="none" w:sz="0" w:space="0" w:color="auto"/>
                        <w:bottom w:val="none" w:sz="0" w:space="0" w:color="auto"/>
                        <w:right w:val="none" w:sz="0" w:space="0" w:color="auto"/>
                      </w:divBdr>
                    </w:div>
                  </w:divsChild>
                </w:div>
                <w:div w:id="598491966">
                  <w:marLeft w:val="0"/>
                  <w:marRight w:val="0"/>
                  <w:marTop w:val="0"/>
                  <w:marBottom w:val="0"/>
                  <w:divBdr>
                    <w:top w:val="none" w:sz="0" w:space="0" w:color="auto"/>
                    <w:left w:val="none" w:sz="0" w:space="0" w:color="auto"/>
                    <w:bottom w:val="none" w:sz="0" w:space="0" w:color="auto"/>
                    <w:right w:val="none" w:sz="0" w:space="0" w:color="auto"/>
                  </w:divBdr>
                  <w:divsChild>
                    <w:div w:id="603657632">
                      <w:marLeft w:val="0"/>
                      <w:marRight w:val="0"/>
                      <w:marTop w:val="0"/>
                      <w:marBottom w:val="0"/>
                      <w:divBdr>
                        <w:top w:val="none" w:sz="0" w:space="0" w:color="auto"/>
                        <w:left w:val="none" w:sz="0" w:space="0" w:color="auto"/>
                        <w:bottom w:val="none" w:sz="0" w:space="0" w:color="auto"/>
                        <w:right w:val="none" w:sz="0" w:space="0" w:color="auto"/>
                      </w:divBdr>
                    </w:div>
                  </w:divsChild>
                </w:div>
                <w:div w:id="500583875">
                  <w:marLeft w:val="0"/>
                  <w:marRight w:val="0"/>
                  <w:marTop w:val="0"/>
                  <w:marBottom w:val="0"/>
                  <w:divBdr>
                    <w:top w:val="none" w:sz="0" w:space="0" w:color="auto"/>
                    <w:left w:val="none" w:sz="0" w:space="0" w:color="auto"/>
                    <w:bottom w:val="none" w:sz="0" w:space="0" w:color="auto"/>
                    <w:right w:val="none" w:sz="0" w:space="0" w:color="auto"/>
                  </w:divBdr>
                  <w:divsChild>
                    <w:div w:id="1084642110">
                      <w:marLeft w:val="0"/>
                      <w:marRight w:val="0"/>
                      <w:marTop w:val="0"/>
                      <w:marBottom w:val="0"/>
                      <w:divBdr>
                        <w:top w:val="none" w:sz="0" w:space="0" w:color="auto"/>
                        <w:left w:val="none" w:sz="0" w:space="0" w:color="auto"/>
                        <w:bottom w:val="none" w:sz="0" w:space="0" w:color="auto"/>
                        <w:right w:val="none" w:sz="0" w:space="0" w:color="auto"/>
                      </w:divBdr>
                    </w:div>
                  </w:divsChild>
                </w:div>
                <w:div w:id="713311873">
                  <w:marLeft w:val="0"/>
                  <w:marRight w:val="0"/>
                  <w:marTop w:val="0"/>
                  <w:marBottom w:val="0"/>
                  <w:divBdr>
                    <w:top w:val="none" w:sz="0" w:space="0" w:color="auto"/>
                    <w:left w:val="none" w:sz="0" w:space="0" w:color="auto"/>
                    <w:bottom w:val="none" w:sz="0" w:space="0" w:color="auto"/>
                    <w:right w:val="none" w:sz="0" w:space="0" w:color="auto"/>
                  </w:divBdr>
                  <w:divsChild>
                    <w:div w:id="1441954158">
                      <w:marLeft w:val="0"/>
                      <w:marRight w:val="0"/>
                      <w:marTop w:val="0"/>
                      <w:marBottom w:val="0"/>
                      <w:divBdr>
                        <w:top w:val="none" w:sz="0" w:space="0" w:color="auto"/>
                        <w:left w:val="none" w:sz="0" w:space="0" w:color="auto"/>
                        <w:bottom w:val="none" w:sz="0" w:space="0" w:color="auto"/>
                        <w:right w:val="none" w:sz="0" w:space="0" w:color="auto"/>
                      </w:divBdr>
                    </w:div>
                  </w:divsChild>
                </w:div>
                <w:div w:id="179978625">
                  <w:marLeft w:val="0"/>
                  <w:marRight w:val="0"/>
                  <w:marTop w:val="0"/>
                  <w:marBottom w:val="0"/>
                  <w:divBdr>
                    <w:top w:val="none" w:sz="0" w:space="0" w:color="auto"/>
                    <w:left w:val="none" w:sz="0" w:space="0" w:color="auto"/>
                    <w:bottom w:val="none" w:sz="0" w:space="0" w:color="auto"/>
                    <w:right w:val="none" w:sz="0" w:space="0" w:color="auto"/>
                  </w:divBdr>
                  <w:divsChild>
                    <w:div w:id="1693459956">
                      <w:marLeft w:val="0"/>
                      <w:marRight w:val="0"/>
                      <w:marTop w:val="0"/>
                      <w:marBottom w:val="0"/>
                      <w:divBdr>
                        <w:top w:val="none" w:sz="0" w:space="0" w:color="auto"/>
                        <w:left w:val="none" w:sz="0" w:space="0" w:color="auto"/>
                        <w:bottom w:val="none" w:sz="0" w:space="0" w:color="auto"/>
                        <w:right w:val="none" w:sz="0" w:space="0" w:color="auto"/>
                      </w:divBdr>
                    </w:div>
                  </w:divsChild>
                </w:div>
                <w:div w:id="886533041">
                  <w:marLeft w:val="0"/>
                  <w:marRight w:val="0"/>
                  <w:marTop w:val="0"/>
                  <w:marBottom w:val="0"/>
                  <w:divBdr>
                    <w:top w:val="none" w:sz="0" w:space="0" w:color="auto"/>
                    <w:left w:val="none" w:sz="0" w:space="0" w:color="auto"/>
                    <w:bottom w:val="none" w:sz="0" w:space="0" w:color="auto"/>
                    <w:right w:val="none" w:sz="0" w:space="0" w:color="auto"/>
                  </w:divBdr>
                  <w:divsChild>
                    <w:div w:id="11342851">
                      <w:marLeft w:val="0"/>
                      <w:marRight w:val="0"/>
                      <w:marTop w:val="0"/>
                      <w:marBottom w:val="0"/>
                      <w:divBdr>
                        <w:top w:val="none" w:sz="0" w:space="0" w:color="auto"/>
                        <w:left w:val="none" w:sz="0" w:space="0" w:color="auto"/>
                        <w:bottom w:val="none" w:sz="0" w:space="0" w:color="auto"/>
                        <w:right w:val="none" w:sz="0" w:space="0" w:color="auto"/>
                      </w:divBdr>
                    </w:div>
                  </w:divsChild>
                </w:div>
                <w:div w:id="2026515666">
                  <w:marLeft w:val="0"/>
                  <w:marRight w:val="0"/>
                  <w:marTop w:val="0"/>
                  <w:marBottom w:val="0"/>
                  <w:divBdr>
                    <w:top w:val="none" w:sz="0" w:space="0" w:color="auto"/>
                    <w:left w:val="none" w:sz="0" w:space="0" w:color="auto"/>
                    <w:bottom w:val="none" w:sz="0" w:space="0" w:color="auto"/>
                    <w:right w:val="none" w:sz="0" w:space="0" w:color="auto"/>
                  </w:divBdr>
                  <w:divsChild>
                    <w:div w:id="237598771">
                      <w:marLeft w:val="0"/>
                      <w:marRight w:val="0"/>
                      <w:marTop w:val="0"/>
                      <w:marBottom w:val="0"/>
                      <w:divBdr>
                        <w:top w:val="none" w:sz="0" w:space="0" w:color="auto"/>
                        <w:left w:val="none" w:sz="0" w:space="0" w:color="auto"/>
                        <w:bottom w:val="none" w:sz="0" w:space="0" w:color="auto"/>
                        <w:right w:val="none" w:sz="0" w:space="0" w:color="auto"/>
                      </w:divBdr>
                    </w:div>
                  </w:divsChild>
                </w:div>
                <w:div w:id="279722615">
                  <w:marLeft w:val="0"/>
                  <w:marRight w:val="0"/>
                  <w:marTop w:val="0"/>
                  <w:marBottom w:val="0"/>
                  <w:divBdr>
                    <w:top w:val="none" w:sz="0" w:space="0" w:color="auto"/>
                    <w:left w:val="none" w:sz="0" w:space="0" w:color="auto"/>
                    <w:bottom w:val="none" w:sz="0" w:space="0" w:color="auto"/>
                    <w:right w:val="none" w:sz="0" w:space="0" w:color="auto"/>
                  </w:divBdr>
                  <w:divsChild>
                    <w:div w:id="237635958">
                      <w:marLeft w:val="0"/>
                      <w:marRight w:val="0"/>
                      <w:marTop w:val="0"/>
                      <w:marBottom w:val="0"/>
                      <w:divBdr>
                        <w:top w:val="none" w:sz="0" w:space="0" w:color="auto"/>
                        <w:left w:val="none" w:sz="0" w:space="0" w:color="auto"/>
                        <w:bottom w:val="none" w:sz="0" w:space="0" w:color="auto"/>
                        <w:right w:val="none" w:sz="0" w:space="0" w:color="auto"/>
                      </w:divBdr>
                    </w:div>
                  </w:divsChild>
                </w:div>
                <w:div w:id="846166932">
                  <w:marLeft w:val="0"/>
                  <w:marRight w:val="0"/>
                  <w:marTop w:val="0"/>
                  <w:marBottom w:val="0"/>
                  <w:divBdr>
                    <w:top w:val="none" w:sz="0" w:space="0" w:color="auto"/>
                    <w:left w:val="none" w:sz="0" w:space="0" w:color="auto"/>
                    <w:bottom w:val="none" w:sz="0" w:space="0" w:color="auto"/>
                    <w:right w:val="none" w:sz="0" w:space="0" w:color="auto"/>
                  </w:divBdr>
                  <w:divsChild>
                    <w:div w:id="1856966024">
                      <w:marLeft w:val="0"/>
                      <w:marRight w:val="0"/>
                      <w:marTop w:val="0"/>
                      <w:marBottom w:val="0"/>
                      <w:divBdr>
                        <w:top w:val="none" w:sz="0" w:space="0" w:color="auto"/>
                        <w:left w:val="none" w:sz="0" w:space="0" w:color="auto"/>
                        <w:bottom w:val="none" w:sz="0" w:space="0" w:color="auto"/>
                        <w:right w:val="none" w:sz="0" w:space="0" w:color="auto"/>
                      </w:divBdr>
                    </w:div>
                  </w:divsChild>
                </w:div>
                <w:div w:id="2054692579">
                  <w:marLeft w:val="0"/>
                  <w:marRight w:val="0"/>
                  <w:marTop w:val="0"/>
                  <w:marBottom w:val="0"/>
                  <w:divBdr>
                    <w:top w:val="none" w:sz="0" w:space="0" w:color="auto"/>
                    <w:left w:val="none" w:sz="0" w:space="0" w:color="auto"/>
                    <w:bottom w:val="none" w:sz="0" w:space="0" w:color="auto"/>
                    <w:right w:val="none" w:sz="0" w:space="0" w:color="auto"/>
                  </w:divBdr>
                  <w:divsChild>
                    <w:div w:id="2090079513">
                      <w:marLeft w:val="0"/>
                      <w:marRight w:val="0"/>
                      <w:marTop w:val="0"/>
                      <w:marBottom w:val="0"/>
                      <w:divBdr>
                        <w:top w:val="none" w:sz="0" w:space="0" w:color="auto"/>
                        <w:left w:val="none" w:sz="0" w:space="0" w:color="auto"/>
                        <w:bottom w:val="none" w:sz="0" w:space="0" w:color="auto"/>
                        <w:right w:val="none" w:sz="0" w:space="0" w:color="auto"/>
                      </w:divBdr>
                    </w:div>
                  </w:divsChild>
                </w:div>
                <w:div w:id="1485510068">
                  <w:marLeft w:val="0"/>
                  <w:marRight w:val="0"/>
                  <w:marTop w:val="0"/>
                  <w:marBottom w:val="0"/>
                  <w:divBdr>
                    <w:top w:val="none" w:sz="0" w:space="0" w:color="auto"/>
                    <w:left w:val="none" w:sz="0" w:space="0" w:color="auto"/>
                    <w:bottom w:val="none" w:sz="0" w:space="0" w:color="auto"/>
                    <w:right w:val="none" w:sz="0" w:space="0" w:color="auto"/>
                  </w:divBdr>
                  <w:divsChild>
                    <w:div w:id="2138063805">
                      <w:marLeft w:val="0"/>
                      <w:marRight w:val="0"/>
                      <w:marTop w:val="0"/>
                      <w:marBottom w:val="0"/>
                      <w:divBdr>
                        <w:top w:val="none" w:sz="0" w:space="0" w:color="auto"/>
                        <w:left w:val="none" w:sz="0" w:space="0" w:color="auto"/>
                        <w:bottom w:val="none" w:sz="0" w:space="0" w:color="auto"/>
                        <w:right w:val="none" w:sz="0" w:space="0" w:color="auto"/>
                      </w:divBdr>
                    </w:div>
                  </w:divsChild>
                </w:div>
                <w:div w:id="275140577">
                  <w:marLeft w:val="0"/>
                  <w:marRight w:val="0"/>
                  <w:marTop w:val="0"/>
                  <w:marBottom w:val="0"/>
                  <w:divBdr>
                    <w:top w:val="none" w:sz="0" w:space="0" w:color="auto"/>
                    <w:left w:val="none" w:sz="0" w:space="0" w:color="auto"/>
                    <w:bottom w:val="none" w:sz="0" w:space="0" w:color="auto"/>
                    <w:right w:val="none" w:sz="0" w:space="0" w:color="auto"/>
                  </w:divBdr>
                  <w:divsChild>
                    <w:div w:id="998269676">
                      <w:marLeft w:val="0"/>
                      <w:marRight w:val="0"/>
                      <w:marTop w:val="0"/>
                      <w:marBottom w:val="0"/>
                      <w:divBdr>
                        <w:top w:val="none" w:sz="0" w:space="0" w:color="auto"/>
                        <w:left w:val="none" w:sz="0" w:space="0" w:color="auto"/>
                        <w:bottom w:val="none" w:sz="0" w:space="0" w:color="auto"/>
                        <w:right w:val="none" w:sz="0" w:space="0" w:color="auto"/>
                      </w:divBdr>
                    </w:div>
                  </w:divsChild>
                </w:div>
                <w:div w:id="803549539">
                  <w:marLeft w:val="0"/>
                  <w:marRight w:val="0"/>
                  <w:marTop w:val="0"/>
                  <w:marBottom w:val="0"/>
                  <w:divBdr>
                    <w:top w:val="none" w:sz="0" w:space="0" w:color="auto"/>
                    <w:left w:val="none" w:sz="0" w:space="0" w:color="auto"/>
                    <w:bottom w:val="none" w:sz="0" w:space="0" w:color="auto"/>
                    <w:right w:val="none" w:sz="0" w:space="0" w:color="auto"/>
                  </w:divBdr>
                  <w:divsChild>
                    <w:div w:id="62681514">
                      <w:marLeft w:val="0"/>
                      <w:marRight w:val="0"/>
                      <w:marTop w:val="0"/>
                      <w:marBottom w:val="0"/>
                      <w:divBdr>
                        <w:top w:val="none" w:sz="0" w:space="0" w:color="auto"/>
                        <w:left w:val="none" w:sz="0" w:space="0" w:color="auto"/>
                        <w:bottom w:val="none" w:sz="0" w:space="0" w:color="auto"/>
                        <w:right w:val="none" w:sz="0" w:space="0" w:color="auto"/>
                      </w:divBdr>
                    </w:div>
                  </w:divsChild>
                </w:div>
                <w:div w:id="504593097">
                  <w:marLeft w:val="0"/>
                  <w:marRight w:val="0"/>
                  <w:marTop w:val="0"/>
                  <w:marBottom w:val="0"/>
                  <w:divBdr>
                    <w:top w:val="none" w:sz="0" w:space="0" w:color="auto"/>
                    <w:left w:val="none" w:sz="0" w:space="0" w:color="auto"/>
                    <w:bottom w:val="none" w:sz="0" w:space="0" w:color="auto"/>
                    <w:right w:val="none" w:sz="0" w:space="0" w:color="auto"/>
                  </w:divBdr>
                  <w:divsChild>
                    <w:div w:id="987635178">
                      <w:marLeft w:val="0"/>
                      <w:marRight w:val="0"/>
                      <w:marTop w:val="0"/>
                      <w:marBottom w:val="0"/>
                      <w:divBdr>
                        <w:top w:val="none" w:sz="0" w:space="0" w:color="auto"/>
                        <w:left w:val="none" w:sz="0" w:space="0" w:color="auto"/>
                        <w:bottom w:val="none" w:sz="0" w:space="0" w:color="auto"/>
                        <w:right w:val="none" w:sz="0" w:space="0" w:color="auto"/>
                      </w:divBdr>
                    </w:div>
                  </w:divsChild>
                </w:div>
                <w:div w:id="1075516523">
                  <w:marLeft w:val="0"/>
                  <w:marRight w:val="0"/>
                  <w:marTop w:val="0"/>
                  <w:marBottom w:val="0"/>
                  <w:divBdr>
                    <w:top w:val="none" w:sz="0" w:space="0" w:color="auto"/>
                    <w:left w:val="none" w:sz="0" w:space="0" w:color="auto"/>
                    <w:bottom w:val="none" w:sz="0" w:space="0" w:color="auto"/>
                    <w:right w:val="none" w:sz="0" w:space="0" w:color="auto"/>
                  </w:divBdr>
                  <w:divsChild>
                    <w:div w:id="374429143">
                      <w:marLeft w:val="0"/>
                      <w:marRight w:val="0"/>
                      <w:marTop w:val="0"/>
                      <w:marBottom w:val="0"/>
                      <w:divBdr>
                        <w:top w:val="none" w:sz="0" w:space="0" w:color="auto"/>
                        <w:left w:val="none" w:sz="0" w:space="0" w:color="auto"/>
                        <w:bottom w:val="none" w:sz="0" w:space="0" w:color="auto"/>
                        <w:right w:val="none" w:sz="0" w:space="0" w:color="auto"/>
                      </w:divBdr>
                    </w:div>
                  </w:divsChild>
                </w:div>
                <w:div w:id="1037268310">
                  <w:marLeft w:val="0"/>
                  <w:marRight w:val="0"/>
                  <w:marTop w:val="0"/>
                  <w:marBottom w:val="0"/>
                  <w:divBdr>
                    <w:top w:val="none" w:sz="0" w:space="0" w:color="auto"/>
                    <w:left w:val="none" w:sz="0" w:space="0" w:color="auto"/>
                    <w:bottom w:val="none" w:sz="0" w:space="0" w:color="auto"/>
                    <w:right w:val="none" w:sz="0" w:space="0" w:color="auto"/>
                  </w:divBdr>
                  <w:divsChild>
                    <w:div w:id="1337075603">
                      <w:marLeft w:val="0"/>
                      <w:marRight w:val="0"/>
                      <w:marTop w:val="0"/>
                      <w:marBottom w:val="0"/>
                      <w:divBdr>
                        <w:top w:val="none" w:sz="0" w:space="0" w:color="auto"/>
                        <w:left w:val="none" w:sz="0" w:space="0" w:color="auto"/>
                        <w:bottom w:val="none" w:sz="0" w:space="0" w:color="auto"/>
                        <w:right w:val="none" w:sz="0" w:space="0" w:color="auto"/>
                      </w:divBdr>
                    </w:div>
                  </w:divsChild>
                </w:div>
                <w:div w:id="79182686">
                  <w:marLeft w:val="0"/>
                  <w:marRight w:val="0"/>
                  <w:marTop w:val="0"/>
                  <w:marBottom w:val="0"/>
                  <w:divBdr>
                    <w:top w:val="none" w:sz="0" w:space="0" w:color="auto"/>
                    <w:left w:val="none" w:sz="0" w:space="0" w:color="auto"/>
                    <w:bottom w:val="none" w:sz="0" w:space="0" w:color="auto"/>
                    <w:right w:val="none" w:sz="0" w:space="0" w:color="auto"/>
                  </w:divBdr>
                  <w:divsChild>
                    <w:div w:id="378630939">
                      <w:marLeft w:val="0"/>
                      <w:marRight w:val="0"/>
                      <w:marTop w:val="0"/>
                      <w:marBottom w:val="0"/>
                      <w:divBdr>
                        <w:top w:val="none" w:sz="0" w:space="0" w:color="auto"/>
                        <w:left w:val="none" w:sz="0" w:space="0" w:color="auto"/>
                        <w:bottom w:val="none" w:sz="0" w:space="0" w:color="auto"/>
                        <w:right w:val="none" w:sz="0" w:space="0" w:color="auto"/>
                      </w:divBdr>
                    </w:div>
                  </w:divsChild>
                </w:div>
                <w:div w:id="519054710">
                  <w:marLeft w:val="0"/>
                  <w:marRight w:val="0"/>
                  <w:marTop w:val="0"/>
                  <w:marBottom w:val="0"/>
                  <w:divBdr>
                    <w:top w:val="none" w:sz="0" w:space="0" w:color="auto"/>
                    <w:left w:val="none" w:sz="0" w:space="0" w:color="auto"/>
                    <w:bottom w:val="none" w:sz="0" w:space="0" w:color="auto"/>
                    <w:right w:val="none" w:sz="0" w:space="0" w:color="auto"/>
                  </w:divBdr>
                  <w:divsChild>
                    <w:div w:id="262109820">
                      <w:marLeft w:val="0"/>
                      <w:marRight w:val="0"/>
                      <w:marTop w:val="0"/>
                      <w:marBottom w:val="0"/>
                      <w:divBdr>
                        <w:top w:val="none" w:sz="0" w:space="0" w:color="auto"/>
                        <w:left w:val="none" w:sz="0" w:space="0" w:color="auto"/>
                        <w:bottom w:val="none" w:sz="0" w:space="0" w:color="auto"/>
                        <w:right w:val="none" w:sz="0" w:space="0" w:color="auto"/>
                      </w:divBdr>
                    </w:div>
                  </w:divsChild>
                </w:div>
                <w:div w:id="529294431">
                  <w:marLeft w:val="0"/>
                  <w:marRight w:val="0"/>
                  <w:marTop w:val="0"/>
                  <w:marBottom w:val="0"/>
                  <w:divBdr>
                    <w:top w:val="none" w:sz="0" w:space="0" w:color="auto"/>
                    <w:left w:val="none" w:sz="0" w:space="0" w:color="auto"/>
                    <w:bottom w:val="none" w:sz="0" w:space="0" w:color="auto"/>
                    <w:right w:val="none" w:sz="0" w:space="0" w:color="auto"/>
                  </w:divBdr>
                  <w:divsChild>
                    <w:div w:id="621573412">
                      <w:marLeft w:val="0"/>
                      <w:marRight w:val="0"/>
                      <w:marTop w:val="0"/>
                      <w:marBottom w:val="0"/>
                      <w:divBdr>
                        <w:top w:val="none" w:sz="0" w:space="0" w:color="auto"/>
                        <w:left w:val="none" w:sz="0" w:space="0" w:color="auto"/>
                        <w:bottom w:val="none" w:sz="0" w:space="0" w:color="auto"/>
                        <w:right w:val="none" w:sz="0" w:space="0" w:color="auto"/>
                      </w:divBdr>
                    </w:div>
                  </w:divsChild>
                </w:div>
                <w:div w:id="1069620441">
                  <w:marLeft w:val="0"/>
                  <w:marRight w:val="0"/>
                  <w:marTop w:val="0"/>
                  <w:marBottom w:val="0"/>
                  <w:divBdr>
                    <w:top w:val="none" w:sz="0" w:space="0" w:color="auto"/>
                    <w:left w:val="none" w:sz="0" w:space="0" w:color="auto"/>
                    <w:bottom w:val="none" w:sz="0" w:space="0" w:color="auto"/>
                    <w:right w:val="none" w:sz="0" w:space="0" w:color="auto"/>
                  </w:divBdr>
                  <w:divsChild>
                    <w:div w:id="825243590">
                      <w:marLeft w:val="0"/>
                      <w:marRight w:val="0"/>
                      <w:marTop w:val="0"/>
                      <w:marBottom w:val="0"/>
                      <w:divBdr>
                        <w:top w:val="none" w:sz="0" w:space="0" w:color="auto"/>
                        <w:left w:val="none" w:sz="0" w:space="0" w:color="auto"/>
                        <w:bottom w:val="none" w:sz="0" w:space="0" w:color="auto"/>
                        <w:right w:val="none" w:sz="0" w:space="0" w:color="auto"/>
                      </w:divBdr>
                    </w:div>
                  </w:divsChild>
                </w:div>
                <w:div w:id="409232922">
                  <w:marLeft w:val="0"/>
                  <w:marRight w:val="0"/>
                  <w:marTop w:val="0"/>
                  <w:marBottom w:val="0"/>
                  <w:divBdr>
                    <w:top w:val="none" w:sz="0" w:space="0" w:color="auto"/>
                    <w:left w:val="none" w:sz="0" w:space="0" w:color="auto"/>
                    <w:bottom w:val="none" w:sz="0" w:space="0" w:color="auto"/>
                    <w:right w:val="none" w:sz="0" w:space="0" w:color="auto"/>
                  </w:divBdr>
                  <w:divsChild>
                    <w:div w:id="1289119421">
                      <w:marLeft w:val="0"/>
                      <w:marRight w:val="0"/>
                      <w:marTop w:val="0"/>
                      <w:marBottom w:val="0"/>
                      <w:divBdr>
                        <w:top w:val="none" w:sz="0" w:space="0" w:color="auto"/>
                        <w:left w:val="none" w:sz="0" w:space="0" w:color="auto"/>
                        <w:bottom w:val="none" w:sz="0" w:space="0" w:color="auto"/>
                        <w:right w:val="none" w:sz="0" w:space="0" w:color="auto"/>
                      </w:divBdr>
                    </w:div>
                  </w:divsChild>
                </w:div>
                <w:div w:id="1179349522">
                  <w:marLeft w:val="0"/>
                  <w:marRight w:val="0"/>
                  <w:marTop w:val="0"/>
                  <w:marBottom w:val="0"/>
                  <w:divBdr>
                    <w:top w:val="none" w:sz="0" w:space="0" w:color="auto"/>
                    <w:left w:val="none" w:sz="0" w:space="0" w:color="auto"/>
                    <w:bottom w:val="none" w:sz="0" w:space="0" w:color="auto"/>
                    <w:right w:val="none" w:sz="0" w:space="0" w:color="auto"/>
                  </w:divBdr>
                  <w:divsChild>
                    <w:div w:id="698777124">
                      <w:marLeft w:val="0"/>
                      <w:marRight w:val="0"/>
                      <w:marTop w:val="0"/>
                      <w:marBottom w:val="0"/>
                      <w:divBdr>
                        <w:top w:val="none" w:sz="0" w:space="0" w:color="auto"/>
                        <w:left w:val="none" w:sz="0" w:space="0" w:color="auto"/>
                        <w:bottom w:val="none" w:sz="0" w:space="0" w:color="auto"/>
                        <w:right w:val="none" w:sz="0" w:space="0" w:color="auto"/>
                      </w:divBdr>
                    </w:div>
                  </w:divsChild>
                </w:div>
                <w:div w:id="1809743699">
                  <w:marLeft w:val="0"/>
                  <w:marRight w:val="0"/>
                  <w:marTop w:val="0"/>
                  <w:marBottom w:val="0"/>
                  <w:divBdr>
                    <w:top w:val="none" w:sz="0" w:space="0" w:color="auto"/>
                    <w:left w:val="none" w:sz="0" w:space="0" w:color="auto"/>
                    <w:bottom w:val="none" w:sz="0" w:space="0" w:color="auto"/>
                    <w:right w:val="none" w:sz="0" w:space="0" w:color="auto"/>
                  </w:divBdr>
                  <w:divsChild>
                    <w:div w:id="949779587">
                      <w:marLeft w:val="0"/>
                      <w:marRight w:val="0"/>
                      <w:marTop w:val="0"/>
                      <w:marBottom w:val="0"/>
                      <w:divBdr>
                        <w:top w:val="none" w:sz="0" w:space="0" w:color="auto"/>
                        <w:left w:val="none" w:sz="0" w:space="0" w:color="auto"/>
                        <w:bottom w:val="none" w:sz="0" w:space="0" w:color="auto"/>
                        <w:right w:val="none" w:sz="0" w:space="0" w:color="auto"/>
                      </w:divBdr>
                    </w:div>
                  </w:divsChild>
                </w:div>
                <w:div w:id="1256746894">
                  <w:marLeft w:val="0"/>
                  <w:marRight w:val="0"/>
                  <w:marTop w:val="0"/>
                  <w:marBottom w:val="0"/>
                  <w:divBdr>
                    <w:top w:val="none" w:sz="0" w:space="0" w:color="auto"/>
                    <w:left w:val="none" w:sz="0" w:space="0" w:color="auto"/>
                    <w:bottom w:val="none" w:sz="0" w:space="0" w:color="auto"/>
                    <w:right w:val="none" w:sz="0" w:space="0" w:color="auto"/>
                  </w:divBdr>
                  <w:divsChild>
                    <w:div w:id="1293249982">
                      <w:marLeft w:val="0"/>
                      <w:marRight w:val="0"/>
                      <w:marTop w:val="0"/>
                      <w:marBottom w:val="0"/>
                      <w:divBdr>
                        <w:top w:val="none" w:sz="0" w:space="0" w:color="auto"/>
                        <w:left w:val="none" w:sz="0" w:space="0" w:color="auto"/>
                        <w:bottom w:val="none" w:sz="0" w:space="0" w:color="auto"/>
                        <w:right w:val="none" w:sz="0" w:space="0" w:color="auto"/>
                      </w:divBdr>
                    </w:div>
                  </w:divsChild>
                </w:div>
                <w:div w:id="1806697466">
                  <w:marLeft w:val="0"/>
                  <w:marRight w:val="0"/>
                  <w:marTop w:val="0"/>
                  <w:marBottom w:val="0"/>
                  <w:divBdr>
                    <w:top w:val="none" w:sz="0" w:space="0" w:color="auto"/>
                    <w:left w:val="none" w:sz="0" w:space="0" w:color="auto"/>
                    <w:bottom w:val="none" w:sz="0" w:space="0" w:color="auto"/>
                    <w:right w:val="none" w:sz="0" w:space="0" w:color="auto"/>
                  </w:divBdr>
                  <w:divsChild>
                    <w:div w:id="1371299919">
                      <w:marLeft w:val="0"/>
                      <w:marRight w:val="0"/>
                      <w:marTop w:val="0"/>
                      <w:marBottom w:val="0"/>
                      <w:divBdr>
                        <w:top w:val="none" w:sz="0" w:space="0" w:color="auto"/>
                        <w:left w:val="none" w:sz="0" w:space="0" w:color="auto"/>
                        <w:bottom w:val="none" w:sz="0" w:space="0" w:color="auto"/>
                        <w:right w:val="none" w:sz="0" w:space="0" w:color="auto"/>
                      </w:divBdr>
                    </w:div>
                  </w:divsChild>
                </w:div>
                <w:div w:id="1059524473">
                  <w:marLeft w:val="0"/>
                  <w:marRight w:val="0"/>
                  <w:marTop w:val="0"/>
                  <w:marBottom w:val="0"/>
                  <w:divBdr>
                    <w:top w:val="none" w:sz="0" w:space="0" w:color="auto"/>
                    <w:left w:val="none" w:sz="0" w:space="0" w:color="auto"/>
                    <w:bottom w:val="none" w:sz="0" w:space="0" w:color="auto"/>
                    <w:right w:val="none" w:sz="0" w:space="0" w:color="auto"/>
                  </w:divBdr>
                  <w:divsChild>
                    <w:div w:id="518280610">
                      <w:marLeft w:val="0"/>
                      <w:marRight w:val="0"/>
                      <w:marTop w:val="0"/>
                      <w:marBottom w:val="0"/>
                      <w:divBdr>
                        <w:top w:val="none" w:sz="0" w:space="0" w:color="auto"/>
                        <w:left w:val="none" w:sz="0" w:space="0" w:color="auto"/>
                        <w:bottom w:val="none" w:sz="0" w:space="0" w:color="auto"/>
                        <w:right w:val="none" w:sz="0" w:space="0" w:color="auto"/>
                      </w:divBdr>
                    </w:div>
                  </w:divsChild>
                </w:div>
                <w:div w:id="1602029140">
                  <w:marLeft w:val="0"/>
                  <w:marRight w:val="0"/>
                  <w:marTop w:val="0"/>
                  <w:marBottom w:val="0"/>
                  <w:divBdr>
                    <w:top w:val="none" w:sz="0" w:space="0" w:color="auto"/>
                    <w:left w:val="none" w:sz="0" w:space="0" w:color="auto"/>
                    <w:bottom w:val="none" w:sz="0" w:space="0" w:color="auto"/>
                    <w:right w:val="none" w:sz="0" w:space="0" w:color="auto"/>
                  </w:divBdr>
                  <w:divsChild>
                    <w:div w:id="800542167">
                      <w:marLeft w:val="0"/>
                      <w:marRight w:val="0"/>
                      <w:marTop w:val="0"/>
                      <w:marBottom w:val="0"/>
                      <w:divBdr>
                        <w:top w:val="none" w:sz="0" w:space="0" w:color="auto"/>
                        <w:left w:val="none" w:sz="0" w:space="0" w:color="auto"/>
                        <w:bottom w:val="none" w:sz="0" w:space="0" w:color="auto"/>
                        <w:right w:val="none" w:sz="0" w:space="0" w:color="auto"/>
                      </w:divBdr>
                    </w:div>
                  </w:divsChild>
                </w:div>
                <w:div w:id="1827428692">
                  <w:marLeft w:val="0"/>
                  <w:marRight w:val="0"/>
                  <w:marTop w:val="0"/>
                  <w:marBottom w:val="0"/>
                  <w:divBdr>
                    <w:top w:val="none" w:sz="0" w:space="0" w:color="auto"/>
                    <w:left w:val="none" w:sz="0" w:space="0" w:color="auto"/>
                    <w:bottom w:val="none" w:sz="0" w:space="0" w:color="auto"/>
                    <w:right w:val="none" w:sz="0" w:space="0" w:color="auto"/>
                  </w:divBdr>
                  <w:divsChild>
                    <w:div w:id="1052080079">
                      <w:marLeft w:val="0"/>
                      <w:marRight w:val="0"/>
                      <w:marTop w:val="0"/>
                      <w:marBottom w:val="0"/>
                      <w:divBdr>
                        <w:top w:val="none" w:sz="0" w:space="0" w:color="auto"/>
                        <w:left w:val="none" w:sz="0" w:space="0" w:color="auto"/>
                        <w:bottom w:val="none" w:sz="0" w:space="0" w:color="auto"/>
                        <w:right w:val="none" w:sz="0" w:space="0" w:color="auto"/>
                      </w:divBdr>
                    </w:div>
                  </w:divsChild>
                </w:div>
                <w:div w:id="1833906405">
                  <w:marLeft w:val="0"/>
                  <w:marRight w:val="0"/>
                  <w:marTop w:val="0"/>
                  <w:marBottom w:val="0"/>
                  <w:divBdr>
                    <w:top w:val="none" w:sz="0" w:space="0" w:color="auto"/>
                    <w:left w:val="none" w:sz="0" w:space="0" w:color="auto"/>
                    <w:bottom w:val="none" w:sz="0" w:space="0" w:color="auto"/>
                    <w:right w:val="none" w:sz="0" w:space="0" w:color="auto"/>
                  </w:divBdr>
                  <w:divsChild>
                    <w:div w:id="474564819">
                      <w:marLeft w:val="0"/>
                      <w:marRight w:val="0"/>
                      <w:marTop w:val="0"/>
                      <w:marBottom w:val="0"/>
                      <w:divBdr>
                        <w:top w:val="none" w:sz="0" w:space="0" w:color="auto"/>
                        <w:left w:val="none" w:sz="0" w:space="0" w:color="auto"/>
                        <w:bottom w:val="none" w:sz="0" w:space="0" w:color="auto"/>
                        <w:right w:val="none" w:sz="0" w:space="0" w:color="auto"/>
                      </w:divBdr>
                    </w:div>
                  </w:divsChild>
                </w:div>
                <w:div w:id="122043069">
                  <w:marLeft w:val="0"/>
                  <w:marRight w:val="0"/>
                  <w:marTop w:val="0"/>
                  <w:marBottom w:val="0"/>
                  <w:divBdr>
                    <w:top w:val="none" w:sz="0" w:space="0" w:color="auto"/>
                    <w:left w:val="none" w:sz="0" w:space="0" w:color="auto"/>
                    <w:bottom w:val="none" w:sz="0" w:space="0" w:color="auto"/>
                    <w:right w:val="none" w:sz="0" w:space="0" w:color="auto"/>
                  </w:divBdr>
                  <w:divsChild>
                    <w:div w:id="1363898593">
                      <w:marLeft w:val="0"/>
                      <w:marRight w:val="0"/>
                      <w:marTop w:val="0"/>
                      <w:marBottom w:val="0"/>
                      <w:divBdr>
                        <w:top w:val="none" w:sz="0" w:space="0" w:color="auto"/>
                        <w:left w:val="none" w:sz="0" w:space="0" w:color="auto"/>
                        <w:bottom w:val="none" w:sz="0" w:space="0" w:color="auto"/>
                        <w:right w:val="none" w:sz="0" w:space="0" w:color="auto"/>
                      </w:divBdr>
                    </w:div>
                  </w:divsChild>
                </w:div>
                <w:div w:id="1430539653">
                  <w:marLeft w:val="0"/>
                  <w:marRight w:val="0"/>
                  <w:marTop w:val="0"/>
                  <w:marBottom w:val="0"/>
                  <w:divBdr>
                    <w:top w:val="none" w:sz="0" w:space="0" w:color="auto"/>
                    <w:left w:val="none" w:sz="0" w:space="0" w:color="auto"/>
                    <w:bottom w:val="none" w:sz="0" w:space="0" w:color="auto"/>
                    <w:right w:val="none" w:sz="0" w:space="0" w:color="auto"/>
                  </w:divBdr>
                  <w:divsChild>
                    <w:div w:id="235936839">
                      <w:marLeft w:val="0"/>
                      <w:marRight w:val="0"/>
                      <w:marTop w:val="0"/>
                      <w:marBottom w:val="0"/>
                      <w:divBdr>
                        <w:top w:val="none" w:sz="0" w:space="0" w:color="auto"/>
                        <w:left w:val="none" w:sz="0" w:space="0" w:color="auto"/>
                        <w:bottom w:val="none" w:sz="0" w:space="0" w:color="auto"/>
                        <w:right w:val="none" w:sz="0" w:space="0" w:color="auto"/>
                      </w:divBdr>
                    </w:div>
                  </w:divsChild>
                </w:div>
                <w:div w:id="426928338">
                  <w:marLeft w:val="0"/>
                  <w:marRight w:val="0"/>
                  <w:marTop w:val="0"/>
                  <w:marBottom w:val="0"/>
                  <w:divBdr>
                    <w:top w:val="none" w:sz="0" w:space="0" w:color="auto"/>
                    <w:left w:val="none" w:sz="0" w:space="0" w:color="auto"/>
                    <w:bottom w:val="none" w:sz="0" w:space="0" w:color="auto"/>
                    <w:right w:val="none" w:sz="0" w:space="0" w:color="auto"/>
                  </w:divBdr>
                  <w:divsChild>
                    <w:div w:id="1969511768">
                      <w:marLeft w:val="0"/>
                      <w:marRight w:val="0"/>
                      <w:marTop w:val="0"/>
                      <w:marBottom w:val="0"/>
                      <w:divBdr>
                        <w:top w:val="none" w:sz="0" w:space="0" w:color="auto"/>
                        <w:left w:val="none" w:sz="0" w:space="0" w:color="auto"/>
                        <w:bottom w:val="none" w:sz="0" w:space="0" w:color="auto"/>
                        <w:right w:val="none" w:sz="0" w:space="0" w:color="auto"/>
                      </w:divBdr>
                    </w:div>
                  </w:divsChild>
                </w:div>
                <w:div w:id="1280868142">
                  <w:marLeft w:val="0"/>
                  <w:marRight w:val="0"/>
                  <w:marTop w:val="0"/>
                  <w:marBottom w:val="0"/>
                  <w:divBdr>
                    <w:top w:val="none" w:sz="0" w:space="0" w:color="auto"/>
                    <w:left w:val="none" w:sz="0" w:space="0" w:color="auto"/>
                    <w:bottom w:val="none" w:sz="0" w:space="0" w:color="auto"/>
                    <w:right w:val="none" w:sz="0" w:space="0" w:color="auto"/>
                  </w:divBdr>
                  <w:divsChild>
                    <w:div w:id="1606157838">
                      <w:marLeft w:val="0"/>
                      <w:marRight w:val="0"/>
                      <w:marTop w:val="0"/>
                      <w:marBottom w:val="0"/>
                      <w:divBdr>
                        <w:top w:val="none" w:sz="0" w:space="0" w:color="auto"/>
                        <w:left w:val="none" w:sz="0" w:space="0" w:color="auto"/>
                        <w:bottom w:val="none" w:sz="0" w:space="0" w:color="auto"/>
                        <w:right w:val="none" w:sz="0" w:space="0" w:color="auto"/>
                      </w:divBdr>
                    </w:div>
                  </w:divsChild>
                </w:div>
                <w:div w:id="1883470362">
                  <w:marLeft w:val="0"/>
                  <w:marRight w:val="0"/>
                  <w:marTop w:val="0"/>
                  <w:marBottom w:val="0"/>
                  <w:divBdr>
                    <w:top w:val="none" w:sz="0" w:space="0" w:color="auto"/>
                    <w:left w:val="none" w:sz="0" w:space="0" w:color="auto"/>
                    <w:bottom w:val="none" w:sz="0" w:space="0" w:color="auto"/>
                    <w:right w:val="none" w:sz="0" w:space="0" w:color="auto"/>
                  </w:divBdr>
                  <w:divsChild>
                    <w:div w:id="1132560339">
                      <w:marLeft w:val="0"/>
                      <w:marRight w:val="0"/>
                      <w:marTop w:val="0"/>
                      <w:marBottom w:val="0"/>
                      <w:divBdr>
                        <w:top w:val="none" w:sz="0" w:space="0" w:color="auto"/>
                        <w:left w:val="none" w:sz="0" w:space="0" w:color="auto"/>
                        <w:bottom w:val="none" w:sz="0" w:space="0" w:color="auto"/>
                        <w:right w:val="none" w:sz="0" w:space="0" w:color="auto"/>
                      </w:divBdr>
                    </w:div>
                  </w:divsChild>
                </w:div>
                <w:div w:id="779495525">
                  <w:marLeft w:val="0"/>
                  <w:marRight w:val="0"/>
                  <w:marTop w:val="0"/>
                  <w:marBottom w:val="0"/>
                  <w:divBdr>
                    <w:top w:val="none" w:sz="0" w:space="0" w:color="auto"/>
                    <w:left w:val="none" w:sz="0" w:space="0" w:color="auto"/>
                    <w:bottom w:val="none" w:sz="0" w:space="0" w:color="auto"/>
                    <w:right w:val="none" w:sz="0" w:space="0" w:color="auto"/>
                  </w:divBdr>
                  <w:divsChild>
                    <w:div w:id="1884440906">
                      <w:marLeft w:val="0"/>
                      <w:marRight w:val="0"/>
                      <w:marTop w:val="0"/>
                      <w:marBottom w:val="0"/>
                      <w:divBdr>
                        <w:top w:val="none" w:sz="0" w:space="0" w:color="auto"/>
                        <w:left w:val="none" w:sz="0" w:space="0" w:color="auto"/>
                        <w:bottom w:val="none" w:sz="0" w:space="0" w:color="auto"/>
                        <w:right w:val="none" w:sz="0" w:space="0" w:color="auto"/>
                      </w:divBdr>
                    </w:div>
                  </w:divsChild>
                </w:div>
                <w:div w:id="1679650320">
                  <w:marLeft w:val="0"/>
                  <w:marRight w:val="0"/>
                  <w:marTop w:val="0"/>
                  <w:marBottom w:val="0"/>
                  <w:divBdr>
                    <w:top w:val="none" w:sz="0" w:space="0" w:color="auto"/>
                    <w:left w:val="none" w:sz="0" w:space="0" w:color="auto"/>
                    <w:bottom w:val="none" w:sz="0" w:space="0" w:color="auto"/>
                    <w:right w:val="none" w:sz="0" w:space="0" w:color="auto"/>
                  </w:divBdr>
                  <w:divsChild>
                    <w:div w:id="1154372833">
                      <w:marLeft w:val="0"/>
                      <w:marRight w:val="0"/>
                      <w:marTop w:val="0"/>
                      <w:marBottom w:val="0"/>
                      <w:divBdr>
                        <w:top w:val="none" w:sz="0" w:space="0" w:color="auto"/>
                        <w:left w:val="none" w:sz="0" w:space="0" w:color="auto"/>
                        <w:bottom w:val="none" w:sz="0" w:space="0" w:color="auto"/>
                        <w:right w:val="none" w:sz="0" w:space="0" w:color="auto"/>
                      </w:divBdr>
                    </w:div>
                  </w:divsChild>
                </w:div>
                <w:div w:id="1750805963">
                  <w:marLeft w:val="0"/>
                  <w:marRight w:val="0"/>
                  <w:marTop w:val="0"/>
                  <w:marBottom w:val="0"/>
                  <w:divBdr>
                    <w:top w:val="none" w:sz="0" w:space="0" w:color="auto"/>
                    <w:left w:val="none" w:sz="0" w:space="0" w:color="auto"/>
                    <w:bottom w:val="none" w:sz="0" w:space="0" w:color="auto"/>
                    <w:right w:val="none" w:sz="0" w:space="0" w:color="auto"/>
                  </w:divBdr>
                  <w:divsChild>
                    <w:div w:id="176040542">
                      <w:marLeft w:val="0"/>
                      <w:marRight w:val="0"/>
                      <w:marTop w:val="0"/>
                      <w:marBottom w:val="0"/>
                      <w:divBdr>
                        <w:top w:val="none" w:sz="0" w:space="0" w:color="auto"/>
                        <w:left w:val="none" w:sz="0" w:space="0" w:color="auto"/>
                        <w:bottom w:val="none" w:sz="0" w:space="0" w:color="auto"/>
                        <w:right w:val="none" w:sz="0" w:space="0" w:color="auto"/>
                      </w:divBdr>
                    </w:div>
                  </w:divsChild>
                </w:div>
                <w:div w:id="1496607089">
                  <w:marLeft w:val="0"/>
                  <w:marRight w:val="0"/>
                  <w:marTop w:val="0"/>
                  <w:marBottom w:val="0"/>
                  <w:divBdr>
                    <w:top w:val="none" w:sz="0" w:space="0" w:color="auto"/>
                    <w:left w:val="none" w:sz="0" w:space="0" w:color="auto"/>
                    <w:bottom w:val="none" w:sz="0" w:space="0" w:color="auto"/>
                    <w:right w:val="none" w:sz="0" w:space="0" w:color="auto"/>
                  </w:divBdr>
                  <w:divsChild>
                    <w:div w:id="1649283099">
                      <w:marLeft w:val="0"/>
                      <w:marRight w:val="0"/>
                      <w:marTop w:val="0"/>
                      <w:marBottom w:val="0"/>
                      <w:divBdr>
                        <w:top w:val="none" w:sz="0" w:space="0" w:color="auto"/>
                        <w:left w:val="none" w:sz="0" w:space="0" w:color="auto"/>
                        <w:bottom w:val="none" w:sz="0" w:space="0" w:color="auto"/>
                        <w:right w:val="none" w:sz="0" w:space="0" w:color="auto"/>
                      </w:divBdr>
                    </w:div>
                  </w:divsChild>
                </w:div>
                <w:div w:id="1379819535">
                  <w:marLeft w:val="0"/>
                  <w:marRight w:val="0"/>
                  <w:marTop w:val="0"/>
                  <w:marBottom w:val="0"/>
                  <w:divBdr>
                    <w:top w:val="none" w:sz="0" w:space="0" w:color="auto"/>
                    <w:left w:val="none" w:sz="0" w:space="0" w:color="auto"/>
                    <w:bottom w:val="none" w:sz="0" w:space="0" w:color="auto"/>
                    <w:right w:val="none" w:sz="0" w:space="0" w:color="auto"/>
                  </w:divBdr>
                  <w:divsChild>
                    <w:div w:id="12099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6870">
          <w:marLeft w:val="0"/>
          <w:marRight w:val="0"/>
          <w:marTop w:val="0"/>
          <w:marBottom w:val="0"/>
          <w:divBdr>
            <w:top w:val="none" w:sz="0" w:space="0" w:color="auto"/>
            <w:left w:val="none" w:sz="0" w:space="0" w:color="auto"/>
            <w:bottom w:val="none" w:sz="0" w:space="0" w:color="auto"/>
            <w:right w:val="none" w:sz="0" w:space="0" w:color="auto"/>
          </w:divBdr>
        </w:div>
        <w:div w:id="899438279">
          <w:marLeft w:val="0"/>
          <w:marRight w:val="0"/>
          <w:marTop w:val="0"/>
          <w:marBottom w:val="0"/>
          <w:divBdr>
            <w:top w:val="none" w:sz="0" w:space="0" w:color="auto"/>
            <w:left w:val="none" w:sz="0" w:space="0" w:color="auto"/>
            <w:bottom w:val="none" w:sz="0" w:space="0" w:color="auto"/>
            <w:right w:val="none" w:sz="0" w:space="0" w:color="auto"/>
          </w:divBdr>
        </w:div>
        <w:div w:id="693658220">
          <w:marLeft w:val="0"/>
          <w:marRight w:val="0"/>
          <w:marTop w:val="0"/>
          <w:marBottom w:val="0"/>
          <w:divBdr>
            <w:top w:val="none" w:sz="0" w:space="0" w:color="auto"/>
            <w:left w:val="none" w:sz="0" w:space="0" w:color="auto"/>
            <w:bottom w:val="none" w:sz="0" w:space="0" w:color="auto"/>
            <w:right w:val="none" w:sz="0" w:space="0" w:color="auto"/>
          </w:divBdr>
        </w:div>
        <w:div w:id="1926759932">
          <w:marLeft w:val="0"/>
          <w:marRight w:val="0"/>
          <w:marTop w:val="0"/>
          <w:marBottom w:val="0"/>
          <w:divBdr>
            <w:top w:val="none" w:sz="0" w:space="0" w:color="auto"/>
            <w:left w:val="none" w:sz="0" w:space="0" w:color="auto"/>
            <w:bottom w:val="none" w:sz="0" w:space="0" w:color="auto"/>
            <w:right w:val="none" w:sz="0" w:space="0" w:color="auto"/>
          </w:divBdr>
          <w:divsChild>
            <w:div w:id="413625271">
              <w:marLeft w:val="-75"/>
              <w:marRight w:val="0"/>
              <w:marTop w:val="30"/>
              <w:marBottom w:val="30"/>
              <w:divBdr>
                <w:top w:val="none" w:sz="0" w:space="0" w:color="auto"/>
                <w:left w:val="none" w:sz="0" w:space="0" w:color="auto"/>
                <w:bottom w:val="none" w:sz="0" w:space="0" w:color="auto"/>
                <w:right w:val="none" w:sz="0" w:space="0" w:color="auto"/>
              </w:divBdr>
              <w:divsChild>
                <w:div w:id="733165851">
                  <w:marLeft w:val="0"/>
                  <w:marRight w:val="0"/>
                  <w:marTop w:val="0"/>
                  <w:marBottom w:val="0"/>
                  <w:divBdr>
                    <w:top w:val="none" w:sz="0" w:space="0" w:color="auto"/>
                    <w:left w:val="none" w:sz="0" w:space="0" w:color="auto"/>
                    <w:bottom w:val="none" w:sz="0" w:space="0" w:color="auto"/>
                    <w:right w:val="none" w:sz="0" w:space="0" w:color="auto"/>
                  </w:divBdr>
                  <w:divsChild>
                    <w:div w:id="2119910466">
                      <w:marLeft w:val="0"/>
                      <w:marRight w:val="0"/>
                      <w:marTop w:val="0"/>
                      <w:marBottom w:val="0"/>
                      <w:divBdr>
                        <w:top w:val="none" w:sz="0" w:space="0" w:color="auto"/>
                        <w:left w:val="none" w:sz="0" w:space="0" w:color="auto"/>
                        <w:bottom w:val="none" w:sz="0" w:space="0" w:color="auto"/>
                        <w:right w:val="none" w:sz="0" w:space="0" w:color="auto"/>
                      </w:divBdr>
                    </w:div>
                  </w:divsChild>
                </w:div>
                <w:div w:id="1426266611">
                  <w:marLeft w:val="0"/>
                  <w:marRight w:val="0"/>
                  <w:marTop w:val="0"/>
                  <w:marBottom w:val="0"/>
                  <w:divBdr>
                    <w:top w:val="none" w:sz="0" w:space="0" w:color="auto"/>
                    <w:left w:val="none" w:sz="0" w:space="0" w:color="auto"/>
                    <w:bottom w:val="none" w:sz="0" w:space="0" w:color="auto"/>
                    <w:right w:val="none" w:sz="0" w:space="0" w:color="auto"/>
                  </w:divBdr>
                  <w:divsChild>
                    <w:div w:id="1283226501">
                      <w:marLeft w:val="0"/>
                      <w:marRight w:val="0"/>
                      <w:marTop w:val="0"/>
                      <w:marBottom w:val="0"/>
                      <w:divBdr>
                        <w:top w:val="none" w:sz="0" w:space="0" w:color="auto"/>
                        <w:left w:val="none" w:sz="0" w:space="0" w:color="auto"/>
                        <w:bottom w:val="none" w:sz="0" w:space="0" w:color="auto"/>
                        <w:right w:val="none" w:sz="0" w:space="0" w:color="auto"/>
                      </w:divBdr>
                    </w:div>
                  </w:divsChild>
                </w:div>
                <w:div w:id="217253764">
                  <w:marLeft w:val="0"/>
                  <w:marRight w:val="0"/>
                  <w:marTop w:val="0"/>
                  <w:marBottom w:val="0"/>
                  <w:divBdr>
                    <w:top w:val="none" w:sz="0" w:space="0" w:color="auto"/>
                    <w:left w:val="none" w:sz="0" w:space="0" w:color="auto"/>
                    <w:bottom w:val="none" w:sz="0" w:space="0" w:color="auto"/>
                    <w:right w:val="none" w:sz="0" w:space="0" w:color="auto"/>
                  </w:divBdr>
                  <w:divsChild>
                    <w:div w:id="96485237">
                      <w:marLeft w:val="0"/>
                      <w:marRight w:val="0"/>
                      <w:marTop w:val="0"/>
                      <w:marBottom w:val="0"/>
                      <w:divBdr>
                        <w:top w:val="none" w:sz="0" w:space="0" w:color="auto"/>
                        <w:left w:val="none" w:sz="0" w:space="0" w:color="auto"/>
                        <w:bottom w:val="none" w:sz="0" w:space="0" w:color="auto"/>
                        <w:right w:val="none" w:sz="0" w:space="0" w:color="auto"/>
                      </w:divBdr>
                    </w:div>
                  </w:divsChild>
                </w:div>
                <w:div w:id="1999074452">
                  <w:marLeft w:val="0"/>
                  <w:marRight w:val="0"/>
                  <w:marTop w:val="0"/>
                  <w:marBottom w:val="0"/>
                  <w:divBdr>
                    <w:top w:val="none" w:sz="0" w:space="0" w:color="auto"/>
                    <w:left w:val="none" w:sz="0" w:space="0" w:color="auto"/>
                    <w:bottom w:val="none" w:sz="0" w:space="0" w:color="auto"/>
                    <w:right w:val="none" w:sz="0" w:space="0" w:color="auto"/>
                  </w:divBdr>
                  <w:divsChild>
                    <w:div w:id="1726755079">
                      <w:marLeft w:val="0"/>
                      <w:marRight w:val="0"/>
                      <w:marTop w:val="0"/>
                      <w:marBottom w:val="0"/>
                      <w:divBdr>
                        <w:top w:val="none" w:sz="0" w:space="0" w:color="auto"/>
                        <w:left w:val="none" w:sz="0" w:space="0" w:color="auto"/>
                        <w:bottom w:val="none" w:sz="0" w:space="0" w:color="auto"/>
                        <w:right w:val="none" w:sz="0" w:space="0" w:color="auto"/>
                      </w:divBdr>
                    </w:div>
                  </w:divsChild>
                </w:div>
                <w:div w:id="96564875">
                  <w:marLeft w:val="0"/>
                  <w:marRight w:val="0"/>
                  <w:marTop w:val="0"/>
                  <w:marBottom w:val="0"/>
                  <w:divBdr>
                    <w:top w:val="none" w:sz="0" w:space="0" w:color="auto"/>
                    <w:left w:val="none" w:sz="0" w:space="0" w:color="auto"/>
                    <w:bottom w:val="none" w:sz="0" w:space="0" w:color="auto"/>
                    <w:right w:val="none" w:sz="0" w:space="0" w:color="auto"/>
                  </w:divBdr>
                  <w:divsChild>
                    <w:div w:id="189997495">
                      <w:marLeft w:val="0"/>
                      <w:marRight w:val="0"/>
                      <w:marTop w:val="0"/>
                      <w:marBottom w:val="0"/>
                      <w:divBdr>
                        <w:top w:val="none" w:sz="0" w:space="0" w:color="auto"/>
                        <w:left w:val="none" w:sz="0" w:space="0" w:color="auto"/>
                        <w:bottom w:val="none" w:sz="0" w:space="0" w:color="auto"/>
                        <w:right w:val="none" w:sz="0" w:space="0" w:color="auto"/>
                      </w:divBdr>
                    </w:div>
                  </w:divsChild>
                </w:div>
                <w:div w:id="252051897">
                  <w:marLeft w:val="0"/>
                  <w:marRight w:val="0"/>
                  <w:marTop w:val="0"/>
                  <w:marBottom w:val="0"/>
                  <w:divBdr>
                    <w:top w:val="none" w:sz="0" w:space="0" w:color="auto"/>
                    <w:left w:val="none" w:sz="0" w:space="0" w:color="auto"/>
                    <w:bottom w:val="none" w:sz="0" w:space="0" w:color="auto"/>
                    <w:right w:val="none" w:sz="0" w:space="0" w:color="auto"/>
                  </w:divBdr>
                  <w:divsChild>
                    <w:div w:id="1709332550">
                      <w:marLeft w:val="0"/>
                      <w:marRight w:val="0"/>
                      <w:marTop w:val="0"/>
                      <w:marBottom w:val="0"/>
                      <w:divBdr>
                        <w:top w:val="none" w:sz="0" w:space="0" w:color="auto"/>
                        <w:left w:val="none" w:sz="0" w:space="0" w:color="auto"/>
                        <w:bottom w:val="none" w:sz="0" w:space="0" w:color="auto"/>
                        <w:right w:val="none" w:sz="0" w:space="0" w:color="auto"/>
                      </w:divBdr>
                    </w:div>
                  </w:divsChild>
                </w:div>
                <w:div w:id="1654987397">
                  <w:marLeft w:val="0"/>
                  <w:marRight w:val="0"/>
                  <w:marTop w:val="0"/>
                  <w:marBottom w:val="0"/>
                  <w:divBdr>
                    <w:top w:val="none" w:sz="0" w:space="0" w:color="auto"/>
                    <w:left w:val="none" w:sz="0" w:space="0" w:color="auto"/>
                    <w:bottom w:val="none" w:sz="0" w:space="0" w:color="auto"/>
                    <w:right w:val="none" w:sz="0" w:space="0" w:color="auto"/>
                  </w:divBdr>
                  <w:divsChild>
                    <w:div w:id="779489100">
                      <w:marLeft w:val="0"/>
                      <w:marRight w:val="0"/>
                      <w:marTop w:val="0"/>
                      <w:marBottom w:val="0"/>
                      <w:divBdr>
                        <w:top w:val="none" w:sz="0" w:space="0" w:color="auto"/>
                        <w:left w:val="none" w:sz="0" w:space="0" w:color="auto"/>
                        <w:bottom w:val="none" w:sz="0" w:space="0" w:color="auto"/>
                        <w:right w:val="none" w:sz="0" w:space="0" w:color="auto"/>
                      </w:divBdr>
                    </w:div>
                  </w:divsChild>
                </w:div>
                <w:div w:id="1248614897">
                  <w:marLeft w:val="0"/>
                  <w:marRight w:val="0"/>
                  <w:marTop w:val="0"/>
                  <w:marBottom w:val="0"/>
                  <w:divBdr>
                    <w:top w:val="none" w:sz="0" w:space="0" w:color="auto"/>
                    <w:left w:val="none" w:sz="0" w:space="0" w:color="auto"/>
                    <w:bottom w:val="none" w:sz="0" w:space="0" w:color="auto"/>
                    <w:right w:val="none" w:sz="0" w:space="0" w:color="auto"/>
                  </w:divBdr>
                  <w:divsChild>
                    <w:div w:id="1831944195">
                      <w:marLeft w:val="0"/>
                      <w:marRight w:val="0"/>
                      <w:marTop w:val="0"/>
                      <w:marBottom w:val="0"/>
                      <w:divBdr>
                        <w:top w:val="none" w:sz="0" w:space="0" w:color="auto"/>
                        <w:left w:val="none" w:sz="0" w:space="0" w:color="auto"/>
                        <w:bottom w:val="none" w:sz="0" w:space="0" w:color="auto"/>
                        <w:right w:val="none" w:sz="0" w:space="0" w:color="auto"/>
                      </w:divBdr>
                    </w:div>
                  </w:divsChild>
                </w:div>
                <w:div w:id="188228494">
                  <w:marLeft w:val="0"/>
                  <w:marRight w:val="0"/>
                  <w:marTop w:val="0"/>
                  <w:marBottom w:val="0"/>
                  <w:divBdr>
                    <w:top w:val="none" w:sz="0" w:space="0" w:color="auto"/>
                    <w:left w:val="none" w:sz="0" w:space="0" w:color="auto"/>
                    <w:bottom w:val="none" w:sz="0" w:space="0" w:color="auto"/>
                    <w:right w:val="none" w:sz="0" w:space="0" w:color="auto"/>
                  </w:divBdr>
                  <w:divsChild>
                    <w:div w:id="360907273">
                      <w:marLeft w:val="0"/>
                      <w:marRight w:val="0"/>
                      <w:marTop w:val="0"/>
                      <w:marBottom w:val="0"/>
                      <w:divBdr>
                        <w:top w:val="none" w:sz="0" w:space="0" w:color="auto"/>
                        <w:left w:val="none" w:sz="0" w:space="0" w:color="auto"/>
                        <w:bottom w:val="none" w:sz="0" w:space="0" w:color="auto"/>
                        <w:right w:val="none" w:sz="0" w:space="0" w:color="auto"/>
                      </w:divBdr>
                    </w:div>
                  </w:divsChild>
                </w:div>
                <w:div w:id="247081188">
                  <w:marLeft w:val="0"/>
                  <w:marRight w:val="0"/>
                  <w:marTop w:val="0"/>
                  <w:marBottom w:val="0"/>
                  <w:divBdr>
                    <w:top w:val="none" w:sz="0" w:space="0" w:color="auto"/>
                    <w:left w:val="none" w:sz="0" w:space="0" w:color="auto"/>
                    <w:bottom w:val="none" w:sz="0" w:space="0" w:color="auto"/>
                    <w:right w:val="none" w:sz="0" w:space="0" w:color="auto"/>
                  </w:divBdr>
                  <w:divsChild>
                    <w:div w:id="259528876">
                      <w:marLeft w:val="0"/>
                      <w:marRight w:val="0"/>
                      <w:marTop w:val="0"/>
                      <w:marBottom w:val="0"/>
                      <w:divBdr>
                        <w:top w:val="none" w:sz="0" w:space="0" w:color="auto"/>
                        <w:left w:val="none" w:sz="0" w:space="0" w:color="auto"/>
                        <w:bottom w:val="none" w:sz="0" w:space="0" w:color="auto"/>
                        <w:right w:val="none" w:sz="0" w:space="0" w:color="auto"/>
                      </w:divBdr>
                    </w:div>
                  </w:divsChild>
                </w:div>
                <w:div w:id="1531185599">
                  <w:marLeft w:val="0"/>
                  <w:marRight w:val="0"/>
                  <w:marTop w:val="0"/>
                  <w:marBottom w:val="0"/>
                  <w:divBdr>
                    <w:top w:val="none" w:sz="0" w:space="0" w:color="auto"/>
                    <w:left w:val="none" w:sz="0" w:space="0" w:color="auto"/>
                    <w:bottom w:val="none" w:sz="0" w:space="0" w:color="auto"/>
                    <w:right w:val="none" w:sz="0" w:space="0" w:color="auto"/>
                  </w:divBdr>
                  <w:divsChild>
                    <w:div w:id="1089353314">
                      <w:marLeft w:val="0"/>
                      <w:marRight w:val="0"/>
                      <w:marTop w:val="0"/>
                      <w:marBottom w:val="0"/>
                      <w:divBdr>
                        <w:top w:val="none" w:sz="0" w:space="0" w:color="auto"/>
                        <w:left w:val="none" w:sz="0" w:space="0" w:color="auto"/>
                        <w:bottom w:val="none" w:sz="0" w:space="0" w:color="auto"/>
                        <w:right w:val="none" w:sz="0" w:space="0" w:color="auto"/>
                      </w:divBdr>
                    </w:div>
                  </w:divsChild>
                </w:div>
                <w:div w:id="724835251">
                  <w:marLeft w:val="0"/>
                  <w:marRight w:val="0"/>
                  <w:marTop w:val="0"/>
                  <w:marBottom w:val="0"/>
                  <w:divBdr>
                    <w:top w:val="none" w:sz="0" w:space="0" w:color="auto"/>
                    <w:left w:val="none" w:sz="0" w:space="0" w:color="auto"/>
                    <w:bottom w:val="none" w:sz="0" w:space="0" w:color="auto"/>
                    <w:right w:val="none" w:sz="0" w:space="0" w:color="auto"/>
                  </w:divBdr>
                  <w:divsChild>
                    <w:div w:id="2047637503">
                      <w:marLeft w:val="0"/>
                      <w:marRight w:val="0"/>
                      <w:marTop w:val="0"/>
                      <w:marBottom w:val="0"/>
                      <w:divBdr>
                        <w:top w:val="none" w:sz="0" w:space="0" w:color="auto"/>
                        <w:left w:val="none" w:sz="0" w:space="0" w:color="auto"/>
                        <w:bottom w:val="none" w:sz="0" w:space="0" w:color="auto"/>
                        <w:right w:val="none" w:sz="0" w:space="0" w:color="auto"/>
                      </w:divBdr>
                    </w:div>
                  </w:divsChild>
                </w:div>
                <w:div w:id="1391271030">
                  <w:marLeft w:val="0"/>
                  <w:marRight w:val="0"/>
                  <w:marTop w:val="0"/>
                  <w:marBottom w:val="0"/>
                  <w:divBdr>
                    <w:top w:val="none" w:sz="0" w:space="0" w:color="auto"/>
                    <w:left w:val="none" w:sz="0" w:space="0" w:color="auto"/>
                    <w:bottom w:val="none" w:sz="0" w:space="0" w:color="auto"/>
                    <w:right w:val="none" w:sz="0" w:space="0" w:color="auto"/>
                  </w:divBdr>
                  <w:divsChild>
                    <w:div w:id="937130198">
                      <w:marLeft w:val="0"/>
                      <w:marRight w:val="0"/>
                      <w:marTop w:val="0"/>
                      <w:marBottom w:val="0"/>
                      <w:divBdr>
                        <w:top w:val="none" w:sz="0" w:space="0" w:color="auto"/>
                        <w:left w:val="none" w:sz="0" w:space="0" w:color="auto"/>
                        <w:bottom w:val="none" w:sz="0" w:space="0" w:color="auto"/>
                        <w:right w:val="none" w:sz="0" w:space="0" w:color="auto"/>
                      </w:divBdr>
                    </w:div>
                  </w:divsChild>
                </w:div>
                <w:div w:id="1334726566">
                  <w:marLeft w:val="0"/>
                  <w:marRight w:val="0"/>
                  <w:marTop w:val="0"/>
                  <w:marBottom w:val="0"/>
                  <w:divBdr>
                    <w:top w:val="none" w:sz="0" w:space="0" w:color="auto"/>
                    <w:left w:val="none" w:sz="0" w:space="0" w:color="auto"/>
                    <w:bottom w:val="none" w:sz="0" w:space="0" w:color="auto"/>
                    <w:right w:val="none" w:sz="0" w:space="0" w:color="auto"/>
                  </w:divBdr>
                  <w:divsChild>
                    <w:div w:id="1514153181">
                      <w:marLeft w:val="0"/>
                      <w:marRight w:val="0"/>
                      <w:marTop w:val="0"/>
                      <w:marBottom w:val="0"/>
                      <w:divBdr>
                        <w:top w:val="none" w:sz="0" w:space="0" w:color="auto"/>
                        <w:left w:val="none" w:sz="0" w:space="0" w:color="auto"/>
                        <w:bottom w:val="none" w:sz="0" w:space="0" w:color="auto"/>
                        <w:right w:val="none" w:sz="0" w:space="0" w:color="auto"/>
                      </w:divBdr>
                    </w:div>
                  </w:divsChild>
                </w:div>
                <w:div w:id="1462070489">
                  <w:marLeft w:val="0"/>
                  <w:marRight w:val="0"/>
                  <w:marTop w:val="0"/>
                  <w:marBottom w:val="0"/>
                  <w:divBdr>
                    <w:top w:val="none" w:sz="0" w:space="0" w:color="auto"/>
                    <w:left w:val="none" w:sz="0" w:space="0" w:color="auto"/>
                    <w:bottom w:val="none" w:sz="0" w:space="0" w:color="auto"/>
                    <w:right w:val="none" w:sz="0" w:space="0" w:color="auto"/>
                  </w:divBdr>
                  <w:divsChild>
                    <w:div w:id="1107504493">
                      <w:marLeft w:val="0"/>
                      <w:marRight w:val="0"/>
                      <w:marTop w:val="0"/>
                      <w:marBottom w:val="0"/>
                      <w:divBdr>
                        <w:top w:val="none" w:sz="0" w:space="0" w:color="auto"/>
                        <w:left w:val="none" w:sz="0" w:space="0" w:color="auto"/>
                        <w:bottom w:val="none" w:sz="0" w:space="0" w:color="auto"/>
                        <w:right w:val="none" w:sz="0" w:space="0" w:color="auto"/>
                      </w:divBdr>
                    </w:div>
                  </w:divsChild>
                </w:div>
                <w:div w:id="1133406745">
                  <w:marLeft w:val="0"/>
                  <w:marRight w:val="0"/>
                  <w:marTop w:val="0"/>
                  <w:marBottom w:val="0"/>
                  <w:divBdr>
                    <w:top w:val="none" w:sz="0" w:space="0" w:color="auto"/>
                    <w:left w:val="none" w:sz="0" w:space="0" w:color="auto"/>
                    <w:bottom w:val="none" w:sz="0" w:space="0" w:color="auto"/>
                    <w:right w:val="none" w:sz="0" w:space="0" w:color="auto"/>
                  </w:divBdr>
                  <w:divsChild>
                    <w:div w:id="2007047815">
                      <w:marLeft w:val="0"/>
                      <w:marRight w:val="0"/>
                      <w:marTop w:val="0"/>
                      <w:marBottom w:val="0"/>
                      <w:divBdr>
                        <w:top w:val="none" w:sz="0" w:space="0" w:color="auto"/>
                        <w:left w:val="none" w:sz="0" w:space="0" w:color="auto"/>
                        <w:bottom w:val="none" w:sz="0" w:space="0" w:color="auto"/>
                        <w:right w:val="none" w:sz="0" w:space="0" w:color="auto"/>
                      </w:divBdr>
                    </w:div>
                  </w:divsChild>
                </w:div>
                <w:div w:id="1919512188">
                  <w:marLeft w:val="0"/>
                  <w:marRight w:val="0"/>
                  <w:marTop w:val="0"/>
                  <w:marBottom w:val="0"/>
                  <w:divBdr>
                    <w:top w:val="none" w:sz="0" w:space="0" w:color="auto"/>
                    <w:left w:val="none" w:sz="0" w:space="0" w:color="auto"/>
                    <w:bottom w:val="none" w:sz="0" w:space="0" w:color="auto"/>
                    <w:right w:val="none" w:sz="0" w:space="0" w:color="auto"/>
                  </w:divBdr>
                  <w:divsChild>
                    <w:div w:id="1726834885">
                      <w:marLeft w:val="0"/>
                      <w:marRight w:val="0"/>
                      <w:marTop w:val="0"/>
                      <w:marBottom w:val="0"/>
                      <w:divBdr>
                        <w:top w:val="none" w:sz="0" w:space="0" w:color="auto"/>
                        <w:left w:val="none" w:sz="0" w:space="0" w:color="auto"/>
                        <w:bottom w:val="none" w:sz="0" w:space="0" w:color="auto"/>
                        <w:right w:val="none" w:sz="0" w:space="0" w:color="auto"/>
                      </w:divBdr>
                    </w:div>
                  </w:divsChild>
                </w:div>
                <w:div w:id="1794862612">
                  <w:marLeft w:val="0"/>
                  <w:marRight w:val="0"/>
                  <w:marTop w:val="0"/>
                  <w:marBottom w:val="0"/>
                  <w:divBdr>
                    <w:top w:val="none" w:sz="0" w:space="0" w:color="auto"/>
                    <w:left w:val="none" w:sz="0" w:space="0" w:color="auto"/>
                    <w:bottom w:val="none" w:sz="0" w:space="0" w:color="auto"/>
                    <w:right w:val="none" w:sz="0" w:space="0" w:color="auto"/>
                  </w:divBdr>
                  <w:divsChild>
                    <w:div w:id="964121201">
                      <w:marLeft w:val="0"/>
                      <w:marRight w:val="0"/>
                      <w:marTop w:val="0"/>
                      <w:marBottom w:val="0"/>
                      <w:divBdr>
                        <w:top w:val="none" w:sz="0" w:space="0" w:color="auto"/>
                        <w:left w:val="none" w:sz="0" w:space="0" w:color="auto"/>
                        <w:bottom w:val="none" w:sz="0" w:space="0" w:color="auto"/>
                        <w:right w:val="none" w:sz="0" w:space="0" w:color="auto"/>
                      </w:divBdr>
                    </w:div>
                  </w:divsChild>
                </w:div>
                <w:div w:id="303778675">
                  <w:marLeft w:val="0"/>
                  <w:marRight w:val="0"/>
                  <w:marTop w:val="0"/>
                  <w:marBottom w:val="0"/>
                  <w:divBdr>
                    <w:top w:val="none" w:sz="0" w:space="0" w:color="auto"/>
                    <w:left w:val="none" w:sz="0" w:space="0" w:color="auto"/>
                    <w:bottom w:val="none" w:sz="0" w:space="0" w:color="auto"/>
                    <w:right w:val="none" w:sz="0" w:space="0" w:color="auto"/>
                  </w:divBdr>
                  <w:divsChild>
                    <w:div w:id="756901328">
                      <w:marLeft w:val="0"/>
                      <w:marRight w:val="0"/>
                      <w:marTop w:val="0"/>
                      <w:marBottom w:val="0"/>
                      <w:divBdr>
                        <w:top w:val="none" w:sz="0" w:space="0" w:color="auto"/>
                        <w:left w:val="none" w:sz="0" w:space="0" w:color="auto"/>
                        <w:bottom w:val="none" w:sz="0" w:space="0" w:color="auto"/>
                        <w:right w:val="none" w:sz="0" w:space="0" w:color="auto"/>
                      </w:divBdr>
                    </w:div>
                  </w:divsChild>
                </w:div>
                <w:div w:id="896014889">
                  <w:marLeft w:val="0"/>
                  <w:marRight w:val="0"/>
                  <w:marTop w:val="0"/>
                  <w:marBottom w:val="0"/>
                  <w:divBdr>
                    <w:top w:val="none" w:sz="0" w:space="0" w:color="auto"/>
                    <w:left w:val="none" w:sz="0" w:space="0" w:color="auto"/>
                    <w:bottom w:val="none" w:sz="0" w:space="0" w:color="auto"/>
                    <w:right w:val="none" w:sz="0" w:space="0" w:color="auto"/>
                  </w:divBdr>
                  <w:divsChild>
                    <w:div w:id="424964342">
                      <w:marLeft w:val="0"/>
                      <w:marRight w:val="0"/>
                      <w:marTop w:val="0"/>
                      <w:marBottom w:val="0"/>
                      <w:divBdr>
                        <w:top w:val="none" w:sz="0" w:space="0" w:color="auto"/>
                        <w:left w:val="none" w:sz="0" w:space="0" w:color="auto"/>
                        <w:bottom w:val="none" w:sz="0" w:space="0" w:color="auto"/>
                        <w:right w:val="none" w:sz="0" w:space="0" w:color="auto"/>
                      </w:divBdr>
                    </w:div>
                  </w:divsChild>
                </w:div>
                <w:div w:id="1633360746">
                  <w:marLeft w:val="0"/>
                  <w:marRight w:val="0"/>
                  <w:marTop w:val="0"/>
                  <w:marBottom w:val="0"/>
                  <w:divBdr>
                    <w:top w:val="none" w:sz="0" w:space="0" w:color="auto"/>
                    <w:left w:val="none" w:sz="0" w:space="0" w:color="auto"/>
                    <w:bottom w:val="none" w:sz="0" w:space="0" w:color="auto"/>
                    <w:right w:val="none" w:sz="0" w:space="0" w:color="auto"/>
                  </w:divBdr>
                  <w:divsChild>
                    <w:div w:id="669989100">
                      <w:marLeft w:val="0"/>
                      <w:marRight w:val="0"/>
                      <w:marTop w:val="0"/>
                      <w:marBottom w:val="0"/>
                      <w:divBdr>
                        <w:top w:val="none" w:sz="0" w:space="0" w:color="auto"/>
                        <w:left w:val="none" w:sz="0" w:space="0" w:color="auto"/>
                        <w:bottom w:val="none" w:sz="0" w:space="0" w:color="auto"/>
                        <w:right w:val="none" w:sz="0" w:space="0" w:color="auto"/>
                      </w:divBdr>
                    </w:div>
                  </w:divsChild>
                </w:div>
                <w:div w:id="305478967">
                  <w:marLeft w:val="0"/>
                  <w:marRight w:val="0"/>
                  <w:marTop w:val="0"/>
                  <w:marBottom w:val="0"/>
                  <w:divBdr>
                    <w:top w:val="none" w:sz="0" w:space="0" w:color="auto"/>
                    <w:left w:val="none" w:sz="0" w:space="0" w:color="auto"/>
                    <w:bottom w:val="none" w:sz="0" w:space="0" w:color="auto"/>
                    <w:right w:val="none" w:sz="0" w:space="0" w:color="auto"/>
                  </w:divBdr>
                  <w:divsChild>
                    <w:div w:id="1195776002">
                      <w:marLeft w:val="0"/>
                      <w:marRight w:val="0"/>
                      <w:marTop w:val="0"/>
                      <w:marBottom w:val="0"/>
                      <w:divBdr>
                        <w:top w:val="none" w:sz="0" w:space="0" w:color="auto"/>
                        <w:left w:val="none" w:sz="0" w:space="0" w:color="auto"/>
                        <w:bottom w:val="none" w:sz="0" w:space="0" w:color="auto"/>
                        <w:right w:val="none" w:sz="0" w:space="0" w:color="auto"/>
                      </w:divBdr>
                    </w:div>
                  </w:divsChild>
                </w:div>
                <w:div w:id="901796782">
                  <w:marLeft w:val="0"/>
                  <w:marRight w:val="0"/>
                  <w:marTop w:val="0"/>
                  <w:marBottom w:val="0"/>
                  <w:divBdr>
                    <w:top w:val="none" w:sz="0" w:space="0" w:color="auto"/>
                    <w:left w:val="none" w:sz="0" w:space="0" w:color="auto"/>
                    <w:bottom w:val="none" w:sz="0" w:space="0" w:color="auto"/>
                    <w:right w:val="none" w:sz="0" w:space="0" w:color="auto"/>
                  </w:divBdr>
                  <w:divsChild>
                    <w:div w:id="2081782857">
                      <w:marLeft w:val="0"/>
                      <w:marRight w:val="0"/>
                      <w:marTop w:val="0"/>
                      <w:marBottom w:val="0"/>
                      <w:divBdr>
                        <w:top w:val="none" w:sz="0" w:space="0" w:color="auto"/>
                        <w:left w:val="none" w:sz="0" w:space="0" w:color="auto"/>
                        <w:bottom w:val="none" w:sz="0" w:space="0" w:color="auto"/>
                        <w:right w:val="none" w:sz="0" w:space="0" w:color="auto"/>
                      </w:divBdr>
                    </w:div>
                  </w:divsChild>
                </w:div>
                <w:div w:id="2034651321">
                  <w:marLeft w:val="0"/>
                  <w:marRight w:val="0"/>
                  <w:marTop w:val="0"/>
                  <w:marBottom w:val="0"/>
                  <w:divBdr>
                    <w:top w:val="none" w:sz="0" w:space="0" w:color="auto"/>
                    <w:left w:val="none" w:sz="0" w:space="0" w:color="auto"/>
                    <w:bottom w:val="none" w:sz="0" w:space="0" w:color="auto"/>
                    <w:right w:val="none" w:sz="0" w:space="0" w:color="auto"/>
                  </w:divBdr>
                  <w:divsChild>
                    <w:div w:id="1803185583">
                      <w:marLeft w:val="0"/>
                      <w:marRight w:val="0"/>
                      <w:marTop w:val="0"/>
                      <w:marBottom w:val="0"/>
                      <w:divBdr>
                        <w:top w:val="none" w:sz="0" w:space="0" w:color="auto"/>
                        <w:left w:val="none" w:sz="0" w:space="0" w:color="auto"/>
                        <w:bottom w:val="none" w:sz="0" w:space="0" w:color="auto"/>
                        <w:right w:val="none" w:sz="0" w:space="0" w:color="auto"/>
                      </w:divBdr>
                    </w:div>
                  </w:divsChild>
                </w:div>
                <w:div w:id="1430928894">
                  <w:marLeft w:val="0"/>
                  <w:marRight w:val="0"/>
                  <w:marTop w:val="0"/>
                  <w:marBottom w:val="0"/>
                  <w:divBdr>
                    <w:top w:val="none" w:sz="0" w:space="0" w:color="auto"/>
                    <w:left w:val="none" w:sz="0" w:space="0" w:color="auto"/>
                    <w:bottom w:val="none" w:sz="0" w:space="0" w:color="auto"/>
                    <w:right w:val="none" w:sz="0" w:space="0" w:color="auto"/>
                  </w:divBdr>
                  <w:divsChild>
                    <w:div w:id="1469516953">
                      <w:marLeft w:val="0"/>
                      <w:marRight w:val="0"/>
                      <w:marTop w:val="0"/>
                      <w:marBottom w:val="0"/>
                      <w:divBdr>
                        <w:top w:val="none" w:sz="0" w:space="0" w:color="auto"/>
                        <w:left w:val="none" w:sz="0" w:space="0" w:color="auto"/>
                        <w:bottom w:val="none" w:sz="0" w:space="0" w:color="auto"/>
                        <w:right w:val="none" w:sz="0" w:space="0" w:color="auto"/>
                      </w:divBdr>
                    </w:div>
                  </w:divsChild>
                </w:div>
                <w:div w:id="2045666174">
                  <w:marLeft w:val="0"/>
                  <w:marRight w:val="0"/>
                  <w:marTop w:val="0"/>
                  <w:marBottom w:val="0"/>
                  <w:divBdr>
                    <w:top w:val="none" w:sz="0" w:space="0" w:color="auto"/>
                    <w:left w:val="none" w:sz="0" w:space="0" w:color="auto"/>
                    <w:bottom w:val="none" w:sz="0" w:space="0" w:color="auto"/>
                    <w:right w:val="none" w:sz="0" w:space="0" w:color="auto"/>
                  </w:divBdr>
                  <w:divsChild>
                    <w:div w:id="1501697482">
                      <w:marLeft w:val="0"/>
                      <w:marRight w:val="0"/>
                      <w:marTop w:val="0"/>
                      <w:marBottom w:val="0"/>
                      <w:divBdr>
                        <w:top w:val="none" w:sz="0" w:space="0" w:color="auto"/>
                        <w:left w:val="none" w:sz="0" w:space="0" w:color="auto"/>
                        <w:bottom w:val="none" w:sz="0" w:space="0" w:color="auto"/>
                        <w:right w:val="none" w:sz="0" w:space="0" w:color="auto"/>
                      </w:divBdr>
                    </w:div>
                  </w:divsChild>
                </w:div>
                <w:div w:id="1686514802">
                  <w:marLeft w:val="0"/>
                  <w:marRight w:val="0"/>
                  <w:marTop w:val="0"/>
                  <w:marBottom w:val="0"/>
                  <w:divBdr>
                    <w:top w:val="none" w:sz="0" w:space="0" w:color="auto"/>
                    <w:left w:val="none" w:sz="0" w:space="0" w:color="auto"/>
                    <w:bottom w:val="none" w:sz="0" w:space="0" w:color="auto"/>
                    <w:right w:val="none" w:sz="0" w:space="0" w:color="auto"/>
                  </w:divBdr>
                  <w:divsChild>
                    <w:div w:id="217908474">
                      <w:marLeft w:val="0"/>
                      <w:marRight w:val="0"/>
                      <w:marTop w:val="0"/>
                      <w:marBottom w:val="0"/>
                      <w:divBdr>
                        <w:top w:val="none" w:sz="0" w:space="0" w:color="auto"/>
                        <w:left w:val="none" w:sz="0" w:space="0" w:color="auto"/>
                        <w:bottom w:val="none" w:sz="0" w:space="0" w:color="auto"/>
                        <w:right w:val="none" w:sz="0" w:space="0" w:color="auto"/>
                      </w:divBdr>
                    </w:div>
                  </w:divsChild>
                </w:div>
                <w:div w:id="382293386">
                  <w:marLeft w:val="0"/>
                  <w:marRight w:val="0"/>
                  <w:marTop w:val="0"/>
                  <w:marBottom w:val="0"/>
                  <w:divBdr>
                    <w:top w:val="none" w:sz="0" w:space="0" w:color="auto"/>
                    <w:left w:val="none" w:sz="0" w:space="0" w:color="auto"/>
                    <w:bottom w:val="none" w:sz="0" w:space="0" w:color="auto"/>
                    <w:right w:val="none" w:sz="0" w:space="0" w:color="auto"/>
                  </w:divBdr>
                  <w:divsChild>
                    <w:div w:id="329648853">
                      <w:marLeft w:val="0"/>
                      <w:marRight w:val="0"/>
                      <w:marTop w:val="0"/>
                      <w:marBottom w:val="0"/>
                      <w:divBdr>
                        <w:top w:val="none" w:sz="0" w:space="0" w:color="auto"/>
                        <w:left w:val="none" w:sz="0" w:space="0" w:color="auto"/>
                        <w:bottom w:val="none" w:sz="0" w:space="0" w:color="auto"/>
                        <w:right w:val="none" w:sz="0" w:space="0" w:color="auto"/>
                      </w:divBdr>
                    </w:div>
                  </w:divsChild>
                </w:div>
                <w:div w:id="432627377">
                  <w:marLeft w:val="0"/>
                  <w:marRight w:val="0"/>
                  <w:marTop w:val="0"/>
                  <w:marBottom w:val="0"/>
                  <w:divBdr>
                    <w:top w:val="none" w:sz="0" w:space="0" w:color="auto"/>
                    <w:left w:val="none" w:sz="0" w:space="0" w:color="auto"/>
                    <w:bottom w:val="none" w:sz="0" w:space="0" w:color="auto"/>
                    <w:right w:val="none" w:sz="0" w:space="0" w:color="auto"/>
                  </w:divBdr>
                  <w:divsChild>
                    <w:div w:id="616256669">
                      <w:marLeft w:val="0"/>
                      <w:marRight w:val="0"/>
                      <w:marTop w:val="0"/>
                      <w:marBottom w:val="0"/>
                      <w:divBdr>
                        <w:top w:val="none" w:sz="0" w:space="0" w:color="auto"/>
                        <w:left w:val="none" w:sz="0" w:space="0" w:color="auto"/>
                        <w:bottom w:val="none" w:sz="0" w:space="0" w:color="auto"/>
                        <w:right w:val="none" w:sz="0" w:space="0" w:color="auto"/>
                      </w:divBdr>
                    </w:div>
                  </w:divsChild>
                </w:div>
                <w:div w:id="35544820">
                  <w:marLeft w:val="0"/>
                  <w:marRight w:val="0"/>
                  <w:marTop w:val="0"/>
                  <w:marBottom w:val="0"/>
                  <w:divBdr>
                    <w:top w:val="none" w:sz="0" w:space="0" w:color="auto"/>
                    <w:left w:val="none" w:sz="0" w:space="0" w:color="auto"/>
                    <w:bottom w:val="none" w:sz="0" w:space="0" w:color="auto"/>
                    <w:right w:val="none" w:sz="0" w:space="0" w:color="auto"/>
                  </w:divBdr>
                  <w:divsChild>
                    <w:div w:id="1080757245">
                      <w:marLeft w:val="0"/>
                      <w:marRight w:val="0"/>
                      <w:marTop w:val="0"/>
                      <w:marBottom w:val="0"/>
                      <w:divBdr>
                        <w:top w:val="none" w:sz="0" w:space="0" w:color="auto"/>
                        <w:left w:val="none" w:sz="0" w:space="0" w:color="auto"/>
                        <w:bottom w:val="none" w:sz="0" w:space="0" w:color="auto"/>
                        <w:right w:val="none" w:sz="0" w:space="0" w:color="auto"/>
                      </w:divBdr>
                    </w:div>
                  </w:divsChild>
                </w:div>
                <w:div w:id="932784049">
                  <w:marLeft w:val="0"/>
                  <w:marRight w:val="0"/>
                  <w:marTop w:val="0"/>
                  <w:marBottom w:val="0"/>
                  <w:divBdr>
                    <w:top w:val="none" w:sz="0" w:space="0" w:color="auto"/>
                    <w:left w:val="none" w:sz="0" w:space="0" w:color="auto"/>
                    <w:bottom w:val="none" w:sz="0" w:space="0" w:color="auto"/>
                    <w:right w:val="none" w:sz="0" w:space="0" w:color="auto"/>
                  </w:divBdr>
                  <w:divsChild>
                    <w:div w:id="1394697648">
                      <w:marLeft w:val="0"/>
                      <w:marRight w:val="0"/>
                      <w:marTop w:val="0"/>
                      <w:marBottom w:val="0"/>
                      <w:divBdr>
                        <w:top w:val="none" w:sz="0" w:space="0" w:color="auto"/>
                        <w:left w:val="none" w:sz="0" w:space="0" w:color="auto"/>
                        <w:bottom w:val="none" w:sz="0" w:space="0" w:color="auto"/>
                        <w:right w:val="none" w:sz="0" w:space="0" w:color="auto"/>
                      </w:divBdr>
                    </w:div>
                  </w:divsChild>
                </w:div>
                <w:div w:id="870145785">
                  <w:marLeft w:val="0"/>
                  <w:marRight w:val="0"/>
                  <w:marTop w:val="0"/>
                  <w:marBottom w:val="0"/>
                  <w:divBdr>
                    <w:top w:val="none" w:sz="0" w:space="0" w:color="auto"/>
                    <w:left w:val="none" w:sz="0" w:space="0" w:color="auto"/>
                    <w:bottom w:val="none" w:sz="0" w:space="0" w:color="auto"/>
                    <w:right w:val="none" w:sz="0" w:space="0" w:color="auto"/>
                  </w:divBdr>
                  <w:divsChild>
                    <w:div w:id="1414401143">
                      <w:marLeft w:val="0"/>
                      <w:marRight w:val="0"/>
                      <w:marTop w:val="0"/>
                      <w:marBottom w:val="0"/>
                      <w:divBdr>
                        <w:top w:val="none" w:sz="0" w:space="0" w:color="auto"/>
                        <w:left w:val="none" w:sz="0" w:space="0" w:color="auto"/>
                        <w:bottom w:val="none" w:sz="0" w:space="0" w:color="auto"/>
                        <w:right w:val="none" w:sz="0" w:space="0" w:color="auto"/>
                      </w:divBdr>
                    </w:div>
                  </w:divsChild>
                </w:div>
                <w:div w:id="509179810">
                  <w:marLeft w:val="0"/>
                  <w:marRight w:val="0"/>
                  <w:marTop w:val="0"/>
                  <w:marBottom w:val="0"/>
                  <w:divBdr>
                    <w:top w:val="none" w:sz="0" w:space="0" w:color="auto"/>
                    <w:left w:val="none" w:sz="0" w:space="0" w:color="auto"/>
                    <w:bottom w:val="none" w:sz="0" w:space="0" w:color="auto"/>
                    <w:right w:val="none" w:sz="0" w:space="0" w:color="auto"/>
                  </w:divBdr>
                  <w:divsChild>
                    <w:div w:id="169027541">
                      <w:marLeft w:val="0"/>
                      <w:marRight w:val="0"/>
                      <w:marTop w:val="0"/>
                      <w:marBottom w:val="0"/>
                      <w:divBdr>
                        <w:top w:val="none" w:sz="0" w:space="0" w:color="auto"/>
                        <w:left w:val="none" w:sz="0" w:space="0" w:color="auto"/>
                        <w:bottom w:val="none" w:sz="0" w:space="0" w:color="auto"/>
                        <w:right w:val="none" w:sz="0" w:space="0" w:color="auto"/>
                      </w:divBdr>
                    </w:div>
                  </w:divsChild>
                </w:div>
                <w:div w:id="1923295399">
                  <w:marLeft w:val="0"/>
                  <w:marRight w:val="0"/>
                  <w:marTop w:val="0"/>
                  <w:marBottom w:val="0"/>
                  <w:divBdr>
                    <w:top w:val="none" w:sz="0" w:space="0" w:color="auto"/>
                    <w:left w:val="none" w:sz="0" w:space="0" w:color="auto"/>
                    <w:bottom w:val="none" w:sz="0" w:space="0" w:color="auto"/>
                    <w:right w:val="none" w:sz="0" w:space="0" w:color="auto"/>
                  </w:divBdr>
                  <w:divsChild>
                    <w:div w:id="822086206">
                      <w:marLeft w:val="0"/>
                      <w:marRight w:val="0"/>
                      <w:marTop w:val="0"/>
                      <w:marBottom w:val="0"/>
                      <w:divBdr>
                        <w:top w:val="none" w:sz="0" w:space="0" w:color="auto"/>
                        <w:left w:val="none" w:sz="0" w:space="0" w:color="auto"/>
                        <w:bottom w:val="none" w:sz="0" w:space="0" w:color="auto"/>
                        <w:right w:val="none" w:sz="0" w:space="0" w:color="auto"/>
                      </w:divBdr>
                    </w:div>
                  </w:divsChild>
                </w:div>
                <w:div w:id="1310092268">
                  <w:marLeft w:val="0"/>
                  <w:marRight w:val="0"/>
                  <w:marTop w:val="0"/>
                  <w:marBottom w:val="0"/>
                  <w:divBdr>
                    <w:top w:val="none" w:sz="0" w:space="0" w:color="auto"/>
                    <w:left w:val="none" w:sz="0" w:space="0" w:color="auto"/>
                    <w:bottom w:val="none" w:sz="0" w:space="0" w:color="auto"/>
                    <w:right w:val="none" w:sz="0" w:space="0" w:color="auto"/>
                  </w:divBdr>
                  <w:divsChild>
                    <w:div w:id="459149942">
                      <w:marLeft w:val="0"/>
                      <w:marRight w:val="0"/>
                      <w:marTop w:val="0"/>
                      <w:marBottom w:val="0"/>
                      <w:divBdr>
                        <w:top w:val="none" w:sz="0" w:space="0" w:color="auto"/>
                        <w:left w:val="none" w:sz="0" w:space="0" w:color="auto"/>
                        <w:bottom w:val="none" w:sz="0" w:space="0" w:color="auto"/>
                        <w:right w:val="none" w:sz="0" w:space="0" w:color="auto"/>
                      </w:divBdr>
                    </w:div>
                  </w:divsChild>
                </w:div>
                <w:div w:id="1472596804">
                  <w:marLeft w:val="0"/>
                  <w:marRight w:val="0"/>
                  <w:marTop w:val="0"/>
                  <w:marBottom w:val="0"/>
                  <w:divBdr>
                    <w:top w:val="none" w:sz="0" w:space="0" w:color="auto"/>
                    <w:left w:val="none" w:sz="0" w:space="0" w:color="auto"/>
                    <w:bottom w:val="none" w:sz="0" w:space="0" w:color="auto"/>
                    <w:right w:val="none" w:sz="0" w:space="0" w:color="auto"/>
                  </w:divBdr>
                  <w:divsChild>
                    <w:div w:id="1417899842">
                      <w:marLeft w:val="0"/>
                      <w:marRight w:val="0"/>
                      <w:marTop w:val="0"/>
                      <w:marBottom w:val="0"/>
                      <w:divBdr>
                        <w:top w:val="none" w:sz="0" w:space="0" w:color="auto"/>
                        <w:left w:val="none" w:sz="0" w:space="0" w:color="auto"/>
                        <w:bottom w:val="none" w:sz="0" w:space="0" w:color="auto"/>
                        <w:right w:val="none" w:sz="0" w:space="0" w:color="auto"/>
                      </w:divBdr>
                    </w:div>
                  </w:divsChild>
                </w:div>
                <w:div w:id="1090855582">
                  <w:marLeft w:val="0"/>
                  <w:marRight w:val="0"/>
                  <w:marTop w:val="0"/>
                  <w:marBottom w:val="0"/>
                  <w:divBdr>
                    <w:top w:val="none" w:sz="0" w:space="0" w:color="auto"/>
                    <w:left w:val="none" w:sz="0" w:space="0" w:color="auto"/>
                    <w:bottom w:val="none" w:sz="0" w:space="0" w:color="auto"/>
                    <w:right w:val="none" w:sz="0" w:space="0" w:color="auto"/>
                  </w:divBdr>
                  <w:divsChild>
                    <w:div w:id="733771813">
                      <w:marLeft w:val="0"/>
                      <w:marRight w:val="0"/>
                      <w:marTop w:val="0"/>
                      <w:marBottom w:val="0"/>
                      <w:divBdr>
                        <w:top w:val="none" w:sz="0" w:space="0" w:color="auto"/>
                        <w:left w:val="none" w:sz="0" w:space="0" w:color="auto"/>
                        <w:bottom w:val="none" w:sz="0" w:space="0" w:color="auto"/>
                        <w:right w:val="none" w:sz="0" w:space="0" w:color="auto"/>
                      </w:divBdr>
                    </w:div>
                  </w:divsChild>
                </w:div>
                <w:div w:id="408312380">
                  <w:marLeft w:val="0"/>
                  <w:marRight w:val="0"/>
                  <w:marTop w:val="0"/>
                  <w:marBottom w:val="0"/>
                  <w:divBdr>
                    <w:top w:val="none" w:sz="0" w:space="0" w:color="auto"/>
                    <w:left w:val="none" w:sz="0" w:space="0" w:color="auto"/>
                    <w:bottom w:val="none" w:sz="0" w:space="0" w:color="auto"/>
                    <w:right w:val="none" w:sz="0" w:space="0" w:color="auto"/>
                  </w:divBdr>
                  <w:divsChild>
                    <w:div w:id="478573116">
                      <w:marLeft w:val="0"/>
                      <w:marRight w:val="0"/>
                      <w:marTop w:val="0"/>
                      <w:marBottom w:val="0"/>
                      <w:divBdr>
                        <w:top w:val="none" w:sz="0" w:space="0" w:color="auto"/>
                        <w:left w:val="none" w:sz="0" w:space="0" w:color="auto"/>
                        <w:bottom w:val="none" w:sz="0" w:space="0" w:color="auto"/>
                        <w:right w:val="none" w:sz="0" w:space="0" w:color="auto"/>
                      </w:divBdr>
                    </w:div>
                  </w:divsChild>
                </w:div>
                <w:div w:id="440030671">
                  <w:marLeft w:val="0"/>
                  <w:marRight w:val="0"/>
                  <w:marTop w:val="0"/>
                  <w:marBottom w:val="0"/>
                  <w:divBdr>
                    <w:top w:val="none" w:sz="0" w:space="0" w:color="auto"/>
                    <w:left w:val="none" w:sz="0" w:space="0" w:color="auto"/>
                    <w:bottom w:val="none" w:sz="0" w:space="0" w:color="auto"/>
                    <w:right w:val="none" w:sz="0" w:space="0" w:color="auto"/>
                  </w:divBdr>
                  <w:divsChild>
                    <w:div w:id="1687245537">
                      <w:marLeft w:val="0"/>
                      <w:marRight w:val="0"/>
                      <w:marTop w:val="0"/>
                      <w:marBottom w:val="0"/>
                      <w:divBdr>
                        <w:top w:val="none" w:sz="0" w:space="0" w:color="auto"/>
                        <w:left w:val="none" w:sz="0" w:space="0" w:color="auto"/>
                        <w:bottom w:val="none" w:sz="0" w:space="0" w:color="auto"/>
                        <w:right w:val="none" w:sz="0" w:space="0" w:color="auto"/>
                      </w:divBdr>
                    </w:div>
                  </w:divsChild>
                </w:div>
                <w:div w:id="233013091">
                  <w:marLeft w:val="0"/>
                  <w:marRight w:val="0"/>
                  <w:marTop w:val="0"/>
                  <w:marBottom w:val="0"/>
                  <w:divBdr>
                    <w:top w:val="none" w:sz="0" w:space="0" w:color="auto"/>
                    <w:left w:val="none" w:sz="0" w:space="0" w:color="auto"/>
                    <w:bottom w:val="none" w:sz="0" w:space="0" w:color="auto"/>
                    <w:right w:val="none" w:sz="0" w:space="0" w:color="auto"/>
                  </w:divBdr>
                  <w:divsChild>
                    <w:div w:id="1959295585">
                      <w:marLeft w:val="0"/>
                      <w:marRight w:val="0"/>
                      <w:marTop w:val="0"/>
                      <w:marBottom w:val="0"/>
                      <w:divBdr>
                        <w:top w:val="none" w:sz="0" w:space="0" w:color="auto"/>
                        <w:left w:val="none" w:sz="0" w:space="0" w:color="auto"/>
                        <w:bottom w:val="none" w:sz="0" w:space="0" w:color="auto"/>
                        <w:right w:val="none" w:sz="0" w:space="0" w:color="auto"/>
                      </w:divBdr>
                    </w:div>
                  </w:divsChild>
                </w:div>
                <w:div w:id="1800340147">
                  <w:marLeft w:val="0"/>
                  <w:marRight w:val="0"/>
                  <w:marTop w:val="0"/>
                  <w:marBottom w:val="0"/>
                  <w:divBdr>
                    <w:top w:val="none" w:sz="0" w:space="0" w:color="auto"/>
                    <w:left w:val="none" w:sz="0" w:space="0" w:color="auto"/>
                    <w:bottom w:val="none" w:sz="0" w:space="0" w:color="auto"/>
                    <w:right w:val="none" w:sz="0" w:space="0" w:color="auto"/>
                  </w:divBdr>
                  <w:divsChild>
                    <w:div w:id="578171063">
                      <w:marLeft w:val="0"/>
                      <w:marRight w:val="0"/>
                      <w:marTop w:val="0"/>
                      <w:marBottom w:val="0"/>
                      <w:divBdr>
                        <w:top w:val="none" w:sz="0" w:space="0" w:color="auto"/>
                        <w:left w:val="none" w:sz="0" w:space="0" w:color="auto"/>
                        <w:bottom w:val="none" w:sz="0" w:space="0" w:color="auto"/>
                        <w:right w:val="none" w:sz="0" w:space="0" w:color="auto"/>
                      </w:divBdr>
                    </w:div>
                  </w:divsChild>
                </w:div>
                <w:div w:id="791679277">
                  <w:marLeft w:val="0"/>
                  <w:marRight w:val="0"/>
                  <w:marTop w:val="0"/>
                  <w:marBottom w:val="0"/>
                  <w:divBdr>
                    <w:top w:val="none" w:sz="0" w:space="0" w:color="auto"/>
                    <w:left w:val="none" w:sz="0" w:space="0" w:color="auto"/>
                    <w:bottom w:val="none" w:sz="0" w:space="0" w:color="auto"/>
                    <w:right w:val="none" w:sz="0" w:space="0" w:color="auto"/>
                  </w:divBdr>
                  <w:divsChild>
                    <w:div w:id="112552755">
                      <w:marLeft w:val="0"/>
                      <w:marRight w:val="0"/>
                      <w:marTop w:val="0"/>
                      <w:marBottom w:val="0"/>
                      <w:divBdr>
                        <w:top w:val="none" w:sz="0" w:space="0" w:color="auto"/>
                        <w:left w:val="none" w:sz="0" w:space="0" w:color="auto"/>
                        <w:bottom w:val="none" w:sz="0" w:space="0" w:color="auto"/>
                        <w:right w:val="none" w:sz="0" w:space="0" w:color="auto"/>
                      </w:divBdr>
                    </w:div>
                  </w:divsChild>
                </w:div>
                <w:div w:id="689332768">
                  <w:marLeft w:val="0"/>
                  <w:marRight w:val="0"/>
                  <w:marTop w:val="0"/>
                  <w:marBottom w:val="0"/>
                  <w:divBdr>
                    <w:top w:val="none" w:sz="0" w:space="0" w:color="auto"/>
                    <w:left w:val="none" w:sz="0" w:space="0" w:color="auto"/>
                    <w:bottom w:val="none" w:sz="0" w:space="0" w:color="auto"/>
                    <w:right w:val="none" w:sz="0" w:space="0" w:color="auto"/>
                  </w:divBdr>
                  <w:divsChild>
                    <w:div w:id="1747268623">
                      <w:marLeft w:val="0"/>
                      <w:marRight w:val="0"/>
                      <w:marTop w:val="0"/>
                      <w:marBottom w:val="0"/>
                      <w:divBdr>
                        <w:top w:val="none" w:sz="0" w:space="0" w:color="auto"/>
                        <w:left w:val="none" w:sz="0" w:space="0" w:color="auto"/>
                        <w:bottom w:val="none" w:sz="0" w:space="0" w:color="auto"/>
                        <w:right w:val="none" w:sz="0" w:space="0" w:color="auto"/>
                      </w:divBdr>
                    </w:div>
                  </w:divsChild>
                </w:div>
                <w:div w:id="1095514250">
                  <w:marLeft w:val="0"/>
                  <w:marRight w:val="0"/>
                  <w:marTop w:val="0"/>
                  <w:marBottom w:val="0"/>
                  <w:divBdr>
                    <w:top w:val="none" w:sz="0" w:space="0" w:color="auto"/>
                    <w:left w:val="none" w:sz="0" w:space="0" w:color="auto"/>
                    <w:bottom w:val="none" w:sz="0" w:space="0" w:color="auto"/>
                    <w:right w:val="none" w:sz="0" w:space="0" w:color="auto"/>
                  </w:divBdr>
                  <w:divsChild>
                    <w:div w:id="269169259">
                      <w:marLeft w:val="0"/>
                      <w:marRight w:val="0"/>
                      <w:marTop w:val="0"/>
                      <w:marBottom w:val="0"/>
                      <w:divBdr>
                        <w:top w:val="none" w:sz="0" w:space="0" w:color="auto"/>
                        <w:left w:val="none" w:sz="0" w:space="0" w:color="auto"/>
                        <w:bottom w:val="none" w:sz="0" w:space="0" w:color="auto"/>
                        <w:right w:val="none" w:sz="0" w:space="0" w:color="auto"/>
                      </w:divBdr>
                    </w:div>
                  </w:divsChild>
                </w:div>
                <w:div w:id="1638603319">
                  <w:marLeft w:val="0"/>
                  <w:marRight w:val="0"/>
                  <w:marTop w:val="0"/>
                  <w:marBottom w:val="0"/>
                  <w:divBdr>
                    <w:top w:val="none" w:sz="0" w:space="0" w:color="auto"/>
                    <w:left w:val="none" w:sz="0" w:space="0" w:color="auto"/>
                    <w:bottom w:val="none" w:sz="0" w:space="0" w:color="auto"/>
                    <w:right w:val="none" w:sz="0" w:space="0" w:color="auto"/>
                  </w:divBdr>
                  <w:divsChild>
                    <w:div w:id="6245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36503">
          <w:marLeft w:val="0"/>
          <w:marRight w:val="0"/>
          <w:marTop w:val="0"/>
          <w:marBottom w:val="0"/>
          <w:divBdr>
            <w:top w:val="none" w:sz="0" w:space="0" w:color="auto"/>
            <w:left w:val="none" w:sz="0" w:space="0" w:color="auto"/>
            <w:bottom w:val="none" w:sz="0" w:space="0" w:color="auto"/>
            <w:right w:val="none" w:sz="0" w:space="0" w:color="auto"/>
          </w:divBdr>
        </w:div>
        <w:div w:id="1350831006">
          <w:marLeft w:val="0"/>
          <w:marRight w:val="0"/>
          <w:marTop w:val="0"/>
          <w:marBottom w:val="0"/>
          <w:divBdr>
            <w:top w:val="none" w:sz="0" w:space="0" w:color="auto"/>
            <w:left w:val="none" w:sz="0" w:space="0" w:color="auto"/>
            <w:bottom w:val="none" w:sz="0" w:space="0" w:color="auto"/>
            <w:right w:val="none" w:sz="0" w:space="0" w:color="auto"/>
          </w:divBdr>
        </w:div>
        <w:div w:id="443381332">
          <w:marLeft w:val="0"/>
          <w:marRight w:val="0"/>
          <w:marTop w:val="0"/>
          <w:marBottom w:val="0"/>
          <w:divBdr>
            <w:top w:val="none" w:sz="0" w:space="0" w:color="auto"/>
            <w:left w:val="none" w:sz="0" w:space="0" w:color="auto"/>
            <w:bottom w:val="none" w:sz="0" w:space="0" w:color="auto"/>
            <w:right w:val="none" w:sz="0" w:space="0" w:color="auto"/>
          </w:divBdr>
          <w:divsChild>
            <w:div w:id="1792239881">
              <w:marLeft w:val="-75"/>
              <w:marRight w:val="0"/>
              <w:marTop w:val="30"/>
              <w:marBottom w:val="30"/>
              <w:divBdr>
                <w:top w:val="none" w:sz="0" w:space="0" w:color="auto"/>
                <w:left w:val="none" w:sz="0" w:space="0" w:color="auto"/>
                <w:bottom w:val="none" w:sz="0" w:space="0" w:color="auto"/>
                <w:right w:val="none" w:sz="0" w:space="0" w:color="auto"/>
              </w:divBdr>
              <w:divsChild>
                <w:div w:id="623585070">
                  <w:marLeft w:val="0"/>
                  <w:marRight w:val="0"/>
                  <w:marTop w:val="0"/>
                  <w:marBottom w:val="0"/>
                  <w:divBdr>
                    <w:top w:val="none" w:sz="0" w:space="0" w:color="auto"/>
                    <w:left w:val="none" w:sz="0" w:space="0" w:color="auto"/>
                    <w:bottom w:val="none" w:sz="0" w:space="0" w:color="auto"/>
                    <w:right w:val="none" w:sz="0" w:space="0" w:color="auto"/>
                  </w:divBdr>
                  <w:divsChild>
                    <w:div w:id="1085035330">
                      <w:marLeft w:val="0"/>
                      <w:marRight w:val="0"/>
                      <w:marTop w:val="0"/>
                      <w:marBottom w:val="0"/>
                      <w:divBdr>
                        <w:top w:val="none" w:sz="0" w:space="0" w:color="auto"/>
                        <w:left w:val="none" w:sz="0" w:space="0" w:color="auto"/>
                        <w:bottom w:val="none" w:sz="0" w:space="0" w:color="auto"/>
                        <w:right w:val="none" w:sz="0" w:space="0" w:color="auto"/>
                      </w:divBdr>
                    </w:div>
                  </w:divsChild>
                </w:div>
                <w:div w:id="232932152">
                  <w:marLeft w:val="0"/>
                  <w:marRight w:val="0"/>
                  <w:marTop w:val="0"/>
                  <w:marBottom w:val="0"/>
                  <w:divBdr>
                    <w:top w:val="none" w:sz="0" w:space="0" w:color="auto"/>
                    <w:left w:val="none" w:sz="0" w:space="0" w:color="auto"/>
                    <w:bottom w:val="none" w:sz="0" w:space="0" w:color="auto"/>
                    <w:right w:val="none" w:sz="0" w:space="0" w:color="auto"/>
                  </w:divBdr>
                  <w:divsChild>
                    <w:div w:id="855314420">
                      <w:marLeft w:val="0"/>
                      <w:marRight w:val="0"/>
                      <w:marTop w:val="0"/>
                      <w:marBottom w:val="0"/>
                      <w:divBdr>
                        <w:top w:val="none" w:sz="0" w:space="0" w:color="auto"/>
                        <w:left w:val="none" w:sz="0" w:space="0" w:color="auto"/>
                        <w:bottom w:val="none" w:sz="0" w:space="0" w:color="auto"/>
                        <w:right w:val="none" w:sz="0" w:space="0" w:color="auto"/>
                      </w:divBdr>
                    </w:div>
                  </w:divsChild>
                </w:div>
                <w:div w:id="1386100360">
                  <w:marLeft w:val="0"/>
                  <w:marRight w:val="0"/>
                  <w:marTop w:val="0"/>
                  <w:marBottom w:val="0"/>
                  <w:divBdr>
                    <w:top w:val="none" w:sz="0" w:space="0" w:color="auto"/>
                    <w:left w:val="none" w:sz="0" w:space="0" w:color="auto"/>
                    <w:bottom w:val="none" w:sz="0" w:space="0" w:color="auto"/>
                    <w:right w:val="none" w:sz="0" w:space="0" w:color="auto"/>
                  </w:divBdr>
                  <w:divsChild>
                    <w:div w:id="1483429466">
                      <w:marLeft w:val="0"/>
                      <w:marRight w:val="0"/>
                      <w:marTop w:val="0"/>
                      <w:marBottom w:val="0"/>
                      <w:divBdr>
                        <w:top w:val="none" w:sz="0" w:space="0" w:color="auto"/>
                        <w:left w:val="none" w:sz="0" w:space="0" w:color="auto"/>
                        <w:bottom w:val="none" w:sz="0" w:space="0" w:color="auto"/>
                        <w:right w:val="none" w:sz="0" w:space="0" w:color="auto"/>
                      </w:divBdr>
                    </w:div>
                  </w:divsChild>
                </w:div>
                <w:div w:id="1126047924">
                  <w:marLeft w:val="0"/>
                  <w:marRight w:val="0"/>
                  <w:marTop w:val="0"/>
                  <w:marBottom w:val="0"/>
                  <w:divBdr>
                    <w:top w:val="none" w:sz="0" w:space="0" w:color="auto"/>
                    <w:left w:val="none" w:sz="0" w:space="0" w:color="auto"/>
                    <w:bottom w:val="none" w:sz="0" w:space="0" w:color="auto"/>
                    <w:right w:val="none" w:sz="0" w:space="0" w:color="auto"/>
                  </w:divBdr>
                  <w:divsChild>
                    <w:div w:id="612322057">
                      <w:marLeft w:val="0"/>
                      <w:marRight w:val="0"/>
                      <w:marTop w:val="0"/>
                      <w:marBottom w:val="0"/>
                      <w:divBdr>
                        <w:top w:val="none" w:sz="0" w:space="0" w:color="auto"/>
                        <w:left w:val="none" w:sz="0" w:space="0" w:color="auto"/>
                        <w:bottom w:val="none" w:sz="0" w:space="0" w:color="auto"/>
                        <w:right w:val="none" w:sz="0" w:space="0" w:color="auto"/>
                      </w:divBdr>
                    </w:div>
                  </w:divsChild>
                </w:div>
                <w:div w:id="1444227912">
                  <w:marLeft w:val="0"/>
                  <w:marRight w:val="0"/>
                  <w:marTop w:val="0"/>
                  <w:marBottom w:val="0"/>
                  <w:divBdr>
                    <w:top w:val="none" w:sz="0" w:space="0" w:color="auto"/>
                    <w:left w:val="none" w:sz="0" w:space="0" w:color="auto"/>
                    <w:bottom w:val="none" w:sz="0" w:space="0" w:color="auto"/>
                    <w:right w:val="none" w:sz="0" w:space="0" w:color="auto"/>
                  </w:divBdr>
                  <w:divsChild>
                    <w:div w:id="744256999">
                      <w:marLeft w:val="0"/>
                      <w:marRight w:val="0"/>
                      <w:marTop w:val="0"/>
                      <w:marBottom w:val="0"/>
                      <w:divBdr>
                        <w:top w:val="none" w:sz="0" w:space="0" w:color="auto"/>
                        <w:left w:val="none" w:sz="0" w:space="0" w:color="auto"/>
                        <w:bottom w:val="none" w:sz="0" w:space="0" w:color="auto"/>
                        <w:right w:val="none" w:sz="0" w:space="0" w:color="auto"/>
                      </w:divBdr>
                    </w:div>
                  </w:divsChild>
                </w:div>
                <w:div w:id="1147624360">
                  <w:marLeft w:val="0"/>
                  <w:marRight w:val="0"/>
                  <w:marTop w:val="0"/>
                  <w:marBottom w:val="0"/>
                  <w:divBdr>
                    <w:top w:val="none" w:sz="0" w:space="0" w:color="auto"/>
                    <w:left w:val="none" w:sz="0" w:space="0" w:color="auto"/>
                    <w:bottom w:val="none" w:sz="0" w:space="0" w:color="auto"/>
                    <w:right w:val="none" w:sz="0" w:space="0" w:color="auto"/>
                  </w:divBdr>
                  <w:divsChild>
                    <w:div w:id="1811439403">
                      <w:marLeft w:val="0"/>
                      <w:marRight w:val="0"/>
                      <w:marTop w:val="0"/>
                      <w:marBottom w:val="0"/>
                      <w:divBdr>
                        <w:top w:val="none" w:sz="0" w:space="0" w:color="auto"/>
                        <w:left w:val="none" w:sz="0" w:space="0" w:color="auto"/>
                        <w:bottom w:val="none" w:sz="0" w:space="0" w:color="auto"/>
                        <w:right w:val="none" w:sz="0" w:space="0" w:color="auto"/>
                      </w:divBdr>
                    </w:div>
                    <w:div w:id="670449527">
                      <w:marLeft w:val="0"/>
                      <w:marRight w:val="0"/>
                      <w:marTop w:val="0"/>
                      <w:marBottom w:val="0"/>
                      <w:divBdr>
                        <w:top w:val="none" w:sz="0" w:space="0" w:color="auto"/>
                        <w:left w:val="none" w:sz="0" w:space="0" w:color="auto"/>
                        <w:bottom w:val="none" w:sz="0" w:space="0" w:color="auto"/>
                        <w:right w:val="none" w:sz="0" w:space="0" w:color="auto"/>
                      </w:divBdr>
                    </w:div>
                  </w:divsChild>
                </w:div>
                <w:div w:id="251860902">
                  <w:marLeft w:val="0"/>
                  <w:marRight w:val="0"/>
                  <w:marTop w:val="0"/>
                  <w:marBottom w:val="0"/>
                  <w:divBdr>
                    <w:top w:val="none" w:sz="0" w:space="0" w:color="auto"/>
                    <w:left w:val="none" w:sz="0" w:space="0" w:color="auto"/>
                    <w:bottom w:val="none" w:sz="0" w:space="0" w:color="auto"/>
                    <w:right w:val="none" w:sz="0" w:space="0" w:color="auto"/>
                  </w:divBdr>
                  <w:divsChild>
                    <w:div w:id="1374618214">
                      <w:marLeft w:val="0"/>
                      <w:marRight w:val="0"/>
                      <w:marTop w:val="0"/>
                      <w:marBottom w:val="0"/>
                      <w:divBdr>
                        <w:top w:val="none" w:sz="0" w:space="0" w:color="auto"/>
                        <w:left w:val="none" w:sz="0" w:space="0" w:color="auto"/>
                        <w:bottom w:val="none" w:sz="0" w:space="0" w:color="auto"/>
                        <w:right w:val="none" w:sz="0" w:space="0" w:color="auto"/>
                      </w:divBdr>
                    </w:div>
                  </w:divsChild>
                </w:div>
                <w:div w:id="2075738214">
                  <w:marLeft w:val="0"/>
                  <w:marRight w:val="0"/>
                  <w:marTop w:val="0"/>
                  <w:marBottom w:val="0"/>
                  <w:divBdr>
                    <w:top w:val="none" w:sz="0" w:space="0" w:color="auto"/>
                    <w:left w:val="none" w:sz="0" w:space="0" w:color="auto"/>
                    <w:bottom w:val="none" w:sz="0" w:space="0" w:color="auto"/>
                    <w:right w:val="none" w:sz="0" w:space="0" w:color="auto"/>
                  </w:divBdr>
                  <w:divsChild>
                    <w:div w:id="1188904437">
                      <w:marLeft w:val="0"/>
                      <w:marRight w:val="0"/>
                      <w:marTop w:val="0"/>
                      <w:marBottom w:val="0"/>
                      <w:divBdr>
                        <w:top w:val="none" w:sz="0" w:space="0" w:color="auto"/>
                        <w:left w:val="none" w:sz="0" w:space="0" w:color="auto"/>
                        <w:bottom w:val="none" w:sz="0" w:space="0" w:color="auto"/>
                        <w:right w:val="none" w:sz="0" w:space="0" w:color="auto"/>
                      </w:divBdr>
                    </w:div>
                  </w:divsChild>
                </w:div>
                <w:div w:id="102192422">
                  <w:marLeft w:val="0"/>
                  <w:marRight w:val="0"/>
                  <w:marTop w:val="0"/>
                  <w:marBottom w:val="0"/>
                  <w:divBdr>
                    <w:top w:val="none" w:sz="0" w:space="0" w:color="auto"/>
                    <w:left w:val="none" w:sz="0" w:space="0" w:color="auto"/>
                    <w:bottom w:val="none" w:sz="0" w:space="0" w:color="auto"/>
                    <w:right w:val="none" w:sz="0" w:space="0" w:color="auto"/>
                  </w:divBdr>
                  <w:divsChild>
                    <w:div w:id="343098029">
                      <w:marLeft w:val="0"/>
                      <w:marRight w:val="0"/>
                      <w:marTop w:val="0"/>
                      <w:marBottom w:val="0"/>
                      <w:divBdr>
                        <w:top w:val="none" w:sz="0" w:space="0" w:color="auto"/>
                        <w:left w:val="none" w:sz="0" w:space="0" w:color="auto"/>
                        <w:bottom w:val="none" w:sz="0" w:space="0" w:color="auto"/>
                        <w:right w:val="none" w:sz="0" w:space="0" w:color="auto"/>
                      </w:divBdr>
                    </w:div>
                  </w:divsChild>
                </w:div>
                <w:div w:id="1937130719">
                  <w:marLeft w:val="0"/>
                  <w:marRight w:val="0"/>
                  <w:marTop w:val="0"/>
                  <w:marBottom w:val="0"/>
                  <w:divBdr>
                    <w:top w:val="none" w:sz="0" w:space="0" w:color="auto"/>
                    <w:left w:val="none" w:sz="0" w:space="0" w:color="auto"/>
                    <w:bottom w:val="none" w:sz="0" w:space="0" w:color="auto"/>
                    <w:right w:val="none" w:sz="0" w:space="0" w:color="auto"/>
                  </w:divBdr>
                  <w:divsChild>
                    <w:div w:id="583803162">
                      <w:marLeft w:val="0"/>
                      <w:marRight w:val="0"/>
                      <w:marTop w:val="0"/>
                      <w:marBottom w:val="0"/>
                      <w:divBdr>
                        <w:top w:val="none" w:sz="0" w:space="0" w:color="auto"/>
                        <w:left w:val="none" w:sz="0" w:space="0" w:color="auto"/>
                        <w:bottom w:val="none" w:sz="0" w:space="0" w:color="auto"/>
                        <w:right w:val="none" w:sz="0" w:space="0" w:color="auto"/>
                      </w:divBdr>
                    </w:div>
                  </w:divsChild>
                </w:div>
                <w:div w:id="883101128">
                  <w:marLeft w:val="0"/>
                  <w:marRight w:val="0"/>
                  <w:marTop w:val="0"/>
                  <w:marBottom w:val="0"/>
                  <w:divBdr>
                    <w:top w:val="none" w:sz="0" w:space="0" w:color="auto"/>
                    <w:left w:val="none" w:sz="0" w:space="0" w:color="auto"/>
                    <w:bottom w:val="none" w:sz="0" w:space="0" w:color="auto"/>
                    <w:right w:val="none" w:sz="0" w:space="0" w:color="auto"/>
                  </w:divBdr>
                  <w:divsChild>
                    <w:div w:id="1043213980">
                      <w:marLeft w:val="0"/>
                      <w:marRight w:val="0"/>
                      <w:marTop w:val="0"/>
                      <w:marBottom w:val="0"/>
                      <w:divBdr>
                        <w:top w:val="none" w:sz="0" w:space="0" w:color="auto"/>
                        <w:left w:val="none" w:sz="0" w:space="0" w:color="auto"/>
                        <w:bottom w:val="none" w:sz="0" w:space="0" w:color="auto"/>
                        <w:right w:val="none" w:sz="0" w:space="0" w:color="auto"/>
                      </w:divBdr>
                    </w:div>
                  </w:divsChild>
                </w:div>
                <w:div w:id="1400636804">
                  <w:marLeft w:val="0"/>
                  <w:marRight w:val="0"/>
                  <w:marTop w:val="0"/>
                  <w:marBottom w:val="0"/>
                  <w:divBdr>
                    <w:top w:val="none" w:sz="0" w:space="0" w:color="auto"/>
                    <w:left w:val="none" w:sz="0" w:space="0" w:color="auto"/>
                    <w:bottom w:val="none" w:sz="0" w:space="0" w:color="auto"/>
                    <w:right w:val="none" w:sz="0" w:space="0" w:color="auto"/>
                  </w:divBdr>
                  <w:divsChild>
                    <w:div w:id="1134058031">
                      <w:marLeft w:val="0"/>
                      <w:marRight w:val="0"/>
                      <w:marTop w:val="0"/>
                      <w:marBottom w:val="0"/>
                      <w:divBdr>
                        <w:top w:val="none" w:sz="0" w:space="0" w:color="auto"/>
                        <w:left w:val="none" w:sz="0" w:space="0" w:color="auto"/>
                        <w:bottom w:val="none" w:sz="0" w:space="0" w:color="auto"/>
                        <w:right w:val="none" w:sz="0" w:space="0" w:color="auto"/>
                      </w:divBdr>
                    </w:div>
                  </w:divsChild>
                </w:div>
                <w:div w:id="1579553410">
                  <w:marLeft w:val="0"/>
                  <w:marRight w:val="0"/>
                  <w:marTop w:val="0"/>
                  <w:marBottom w:val="0"/>
                  <w:divBdr>
                    <w:top w:val="none" w:sz="0" w:space="0" w:color="auto"/>
                    <w:left w:val="none" w:sz="0" w:space="0" w:color="auto"/>
                    <w:bottom w:val="none" w:sz="0" w:space="0" w:color="auto"/>
                    <w:right w:val="none" w:sz="0" w:space="0" w:color="auto"/>
                  </w:divBdr>
                  <w:divsChild>
                    <w:div w:id="716079052">
                      <w:marLeft w:val="0"/>
                      <w:marRight w:val="0"/>
                      <w:marTop w:val="0"/>
                      <w:marBottom w:val="0"/>
                      <w:divBdr>
                        <w:top w:val="none" w:sz="0" w:space="0" w:color="auto"/>
                        <w:left w:val="none" w:sz="0" w:space="0" w:color="auto"/>
                        <w:bottom w:val="none" w:sz="0" w:space="0" w:color="auto"/>
                        <w:right w:val="none" w:sz="0" w:space="0" w:color="auto"/>
                      </w:divBdr>
                    </w:div>
                  </w:divsChild>
                </w:div>
                <w:div w:id="2075161205">
                  <w:marLeft w:val="0"/>
                  <w:marRight w:val="0"/>
                  <w:marTop w:val="0"/>
                  <w:marBottom w:val="0"/>
                  <w:divBdr>
                    <w:top w:val="none" w:sz="0" w:space="0" w:color="auto"/>
                    <w:left w:val="none" w:sz="0" w:space="0" w:color="auto"/>
                    <w:bottom w:val="none" w:sz="0" w:space="0" w:color="auto"/>
                    <w:right w:val="none" w:sz="0" w:space="0" w:color="auto"/>
                  </w:divBdr>
                  <w:divsChild>
                    <w:div w:id="316224152">
                      <w:marLeft w:val="0"/>
                      <w:marRight w:val="0"/>
                      <w:marTop w:val="0"/>
                      <w:marBottom w:val="0"/>
                      <w:divBdr>
                        <w:top w:val="none" w:sz="0" w:space="0" w:color="auto"/>
                        <w:left w:val="none" w:sz="0" w:space="0" w:color="auto"/>
                        <w:bottom w:val="none" w:sz="0" w:space="0" w:color="auto"/>
                        <w:right w:val="none" w:sz="0" w:space="0" w:color="auto"/>
                      </w:divBdr>
                    </w:div>
                  </w:divsChild>
                </w:div>
                <w:div w:id="1271544557">
                  <w:marLeft w:val="0"/>
                  <w:marRight w:val="0"/>
                  <w:marTop w:val="0"/>
                  <w:marBottom w:val="0"/>
                  <w:divBdr>
                    <w:top w:val="none" w:sz="0" w:space="0" w:color="auto"/>
                    <w:left w:val="none" w:sz="0" w:space="0" w:color="auto"/>
                    <w:bottom w:val="none" w:sz="0" w:space="0" w:color="auto"/>
                    <w:right w:val="none" w:sz="0" w:space="0" w:color="auto"/>
                  </w:divBdr>
                  <w:divsChild>
                    <w:div w:id="438182970">
                      <w:marLeft w:val="0"/>
                      <w:marRight w:val="0"/>
                      <w:marTop w:val="0"/>
                      <w:marBottom w:val="0"/>
                      <w:divBdr>
                        <w:top w:val="none" w:sz="0" w:space="0" w:color="auto"/>
                        <w:left w:val="none" w:sz="0" w:space="0" w:color="auto"/>
                        <w:bottom w:val="none" w:sz="0" w:space="0" w:color="auto"/>
                        <w:right w:val="none" w:sz="0" w:space="0" w:color="auto"/>
                      </w:divBdr>
                    </w:div>
                  </w:divsChild>
                </w:div>
                <w:div w:id="755786928">
                  <w:marLeft w:val="0"/>
                  <w:marRight w:val="0"/>
                  <w:marTop w:val="0"/>
                  <w:marBottom w:val="0"/>
                  <w:divBdr>
                    <w:top w:val="none" w:sz="0" w:space="0" w:color="auto"/>
                    <w:left w:val="none" w:sz="0" w:space="0" w:color="auto"/>
                    <w:bottom w:val="none" w:sz="0" w:space="0" w:color="auto"/>
                    <w:right w:val="none" w:sz="0" w:space="0" w:color="auto"/>
                  </w:divBdr>
                  <w:divsChild>
                    <w:div w:id="860973647">
                      <w:marLeft w:val="0"/>
                      <w:marRight w:val="0"/>
                      <w:marTop w:val="0"/>
                      <w:marBottom w:val="0"/>
                      <w:divBdr>
                        <w:top w:val="none" w:sz="0" w:space="0" w:color="auto"/>
                        <w:left w:val="none" w:sz="0" w:space="0" w:color="auto"/>
                        <w:bottom w:val="none" w:sz="0" w:space="0" w:color="auto"/>
                        <w:right w:val="none" w:sz="0" w:space="0" w:color="auto"/>
                      </w:divBdr>
                    </w:div>
                    <w:div w:id="214899692">
                      <w:marLeft w:val="0"/>
                      <w:marRight w:val="0"/>
                      <w:marTop w:val="0"/>
                      <w:marBottom w:val="0"/>
                      <w:divBdr>
                        <w:top w:val="none" w:sz="0" w:space="0" w:color="auto"/>
                        <w:left w:val="none" w:sz="0" w:space="0" w:color="auto"/>
                        <w:bottom w:val="none" w:sz="0" w:space="0" w:color="auto"/>
                        <w:right w:val="none" w:sz="0" w:space="0" w:color="auto"/>
                      </w:divBdr>
                    </w:div>
                  </w:divsChild>
                </w:div>
                <w:div w:id="389424569">
                  <w:marLeft w:val="0"/>
                  <w:marRight w:val="0"/>
                  <w:marTop w:val="0"/>
                  <w:marBottom w:val="0"/>
                  <w:divBdr>
                    <w:top w:val="none" w:sz="0" w:space="0" w:color="auto"/>
                    <w:left w:val="none" w:sz="0" w:space="0" w:color="auto"/>
                    <w:bottom w:val="none" w:sz="0" w:space="0" w:color="auto"/>
                    <w:right w:val="none" w:sz="0" w:space="0" w:color="auto"/>
                  </w:divBdr>
                  <w:divsChild>
                    <w:div w:id="1674994025">
                      <w:marLeft w:val="0"/>
                      <w:marRight w:val="0"/>
                      <w:marTop w:val="0"/>
                      <w:marBottom w:val="0"/>
                      <w:divBdr>
                        <w:top w:val="none" w:sz="0" w:space="0" w:color="auto"/>
                        <w:left w:val="none" w:sz="0" w:space="0" w:color="auto"/>
                        <w:bottom w:val="none" w:sz="0" w:space="0" w:color="auto"/>
                        <w:right w:val="none" w:sz="0" w:space="0" w:color="auto"/>
                      </w:divBdr>
                    </w:div>
                  </w:divsChild>
                </w:div>
                <w:div w:id="395132795">
                  <w:marLeft w:val="0"/>
                  <w:marRight w:val="0"/>
                  <w:marTop w:val="0"/>
                  <w:marBottom w:val="0"/>
                  <w:divBdr>
                    <w:top w:val="none" w:sz="0" w:space="0" w:color="auto"/>
                    <w:left w:val="none" w:sz="0" w:space="0" w:color="auto"/>
                    <w:bottom w:val="none" w:sz="0" w:space="0" w:color="auto"/>
                    <w:right w:val="none" w:sz="0" w:space="0" w:color="auto"/>
                  </w:divBdr>
                  <w:divsChild>
                    <w:div w:id="960652022">
                      <w:marLeft w:val="0"/>
                      <w:marRight w:val="0"/>
                      <w:marTop w:val="0"/>
                      <w:marBottom w:val="0"/>
                      <w:divBdr>
                        <w:top w:val="none" w:sz="0" w:space="0" w:color="auto"/>
                        <w:left w:val="none" w:sz="0" w:space="0" w:color="auto"/>
                        <w:bottom w:val="none" w:sz="0" w:space="0" w:color="auto"/>
                        <w:right w:val="none" w:sz="0" w:space="0" w:color="auto"/>
                      </w:divBdr>
                    </w:div>
                  </w:divsChild>
                </w:div>
                <w:div w:id="1129276092">
                  <w:marLeft w:val="0"/>
                  <w:marRight w:val="0"/>
                  <w:marTop w:val="0"/>
                  <w:marBottom w:val="0"/>
                  <w:divBdr>
                    <w:top w:val="none" w:sz="0" w:space="0" w:color="auto"/>
                    <w:left w:val="none" w:sz="0" w:space="0" w:color="auto"/>
                    <w:bottom w:val="none" w:sz="0" w:space="0" w:color="auto"/>
                    <w:right w:val="none" w:sz="0" w:space="0" w:color="auto"/>
                  </w:divBdr>
                  <w:divsChild>
                    <w:div w:id="1805614463">
                      <w:marLeft w:val="0"/>
                      <w:marRight w:val="0"/>
                      <w:marTop w:val="0"/>
                      <w:marBottom w:val="0"/>
                      <w:divBdr>
                        <w:top w:val="none" w:sz="0" w:space="0" w:color="auto"/>
                        <w:left w:val="none" w:sz="0" w:space="0" w:color="auto"/>
                        <w:bottom w:val="none" w:sz="0" w:space="0" w:color="auto"/>
                        <w:right w:val="none" w:sz="0" w:space="0" w:color="auto"/>
                      </w:divBdr>
                    </w:div>
                    <w:div w:id="366106872">
                      <w:marLeft w:val="0"/>
                      <w:marRight w:val="0"/>
                      <w:marTop w:val="0"/>
                      <w:marBottom w:val="0"/>
                      <w:divBdr>
                        <w:top w:val="none" w:sz="0" w:space="0" w:color="auto"/>
                        <w:left w:val="none" w:sz="0" w:space="0" w:color="auto"/>
                        <w:bottom w:val="none" w:sz="0" w:space="0" w:color="auto"/>
                        <w:right w:val="none" w:sz="0" w:space="0" w:color="auto"/>
                      </w:divBdr>
                    </w:div>
                  </w:divsChild>
                </w:div>
                <w:div w:id="1764447679">
                  <w:marLeft w:val="0"/>
                  <w:marRight w:val="0"/>
                  <w:marTop w:val="0"/>
                  <w:marBottom w:val="0"/>
                  <w:divBdr>
                    <w:top w:val="none" w:sz="0" w:space="0" w:color="auto"/>
                    <w:left w:val="none" w:sz="0" w:space="0" w:color="auto"/>
                    <w:bottom w:val="none" w:sz="0" w:space="0" w:color="auto"/>
                    <w:right w:val="none" w:sz="0" w:space="0" w:color="auto"/>
                  </w:divBdr>
                  <w:divsChild>
                    <w:div w:id="1921596796">
                      <w:marLeft w:val="0"/>
                      <w:marRight w:val="0"/>
                      <w:marTop w:val="0"/>
                      <w:marBottom w:val="0"/>
                      <w:divBdr>
                        <w:top w:val="none" w:sz="0" w:space="0" w:color="auto"/>
                        <w:left w:val="none" w:sz="0" w:space="0" w:color="auto"/>
                        <w:bottom w:val="none" w:sz="0" w:space="0" w:color="auto"/>
                        <w:right w:val="none" w:sz="0" w:space="0" w:color="auto"/>
                      </w:divBdr>
                    </w:div>
                  </w:divsChild>
                </w:div>
                <w:div w:id="592783449">
                  <w:marLeft w:val="0"/>
                  <w:marRight w:val="0"/>
                  <w:marTop w:val="0"/>
                  <w:marBottom w:val="0"/>
                  <w:divBdr>
                    <w:top w:val="none" w:sz="0" w:space="0" w:color="auto"/>
                    <w:left w:val="none" w:sz="0" w:space="0" w:color="auto"/>
                    <w:bottom w:val="none" w:sz="0" w:space="0" w:color="auto"/>
                    <w:right w:val="none" w:sz="0" w:space="0" w:color="auto"/>
                  </w:divBdr>
                  <w:divsChild>
                    <w:div w:id="618033324">
                      <w:marLeft w:val="0"/>
                      <w:marRight w:val="0"/>
                      <w:marTop w:val="0"/>
                      <w:marBottom w:val="0"/>
                      <w:divBdr>
                        <w:top w:val="none" w:sz="0" w:space="0" w:color="auto"/>
                        <w:left w:val="none" w:sz="0" w:space="0" w:color="auto"/>
                        <w:bottom w:val="none" w:sz="0" w:space="0" w:color="auto"/>
                        <w:right w:val="none" w:sz="0" w:space="0" w:color="auto"/>
                      </w:divBdr>
                    </w:div>
                  </w:divsChild>
                </w:div>
                <w:div w:id="1277835392">
                  <w:marLeft w:val="0"/>
                  <w:marRight w:val="0"/>
                  <w:marTop w:val="0"/>
                  <w:marBottom w:val="0"/>
                  <w:divBdr>
                    <w:top w:val="none" w:sz="0" w:space="0" w:color="auto"/>
                    <w:left w:val="none" w:sz="0" w:space="0" w:color="auto"/>
                    <w:bottom w:val="none" w:sz="0" w:space="0" w:color="auto"/>
                    <w:right w:val="none" w:sz="0" w:space="0" w:color="auto"/>
                  </w:divBdr>
                  <w:divsChild>
                    <w:div w:id="1608393796">
                      <w:marLeft w:val="0"/>
                      <w:marRight w:val="0"/>
                      <w:marTop w:val="0"/>
                      <w:marBottom w:val="0"/>
                      <w:divBdr>
                        <w:top w:val="none" w:sz="0" w:space="0" w:color="auto"/>
                        <w:left w:val="none" w:sz="0" w:space="0" w:color="auto"/>
                        <w:bottom w:val="none" w:sz="0" w:space="0" w:color="auto"/>
                        <w:right w:val="none" w:sz="0" w:space="0" w:color="auto"/>
                      </w:divBdr>
                    </w:div>
                  </w:divsChild>
                </w:div>
                <w:div w:id="984432853">
                  <w:marLeft w:val="0"/>
                  <w:marRight w:val="0"/>
                  <w:marTop w:val="0"/>
                  <w:marBottom w:val="0"/>
                  <w:divBdr>
                    <w:top w:val="none" w:sz="0" w:space="0" w:color="auto"/>
                    <w:left w:val="none" w:sz="0" w:space="0" w:color="auto"/>
                    <w:bottom w:val="none" w:sz="0" w:space="0" w:color="auto"/>
                    <w:right w:val="none" w:sz="0" w:space="0" w:color="auto"/>
                  </w:divBdr>
                  <w:divsChild>
                    <w:div w:id="830753121">
                      <w:marLeft w:val="0"/>
                      <w:marRight w:val="0"/>
                      <w:marTop w:val="0"/>
                      <w:marBottom w:val="0"/>
                      <w:divBdr>
                        <w:top w:val="none" w:sz="0" w:space="0" w:color="auto"/>
                        <w:left w:val="none" w:sz="0" w:space="0" w:color="auto"/>
                        <w:bottom w:val="none" w:sz="0" w:space="0" w:color="auto"/>
                        <w:right w:val="none" w:sz="0" w:space="0" w:color="auto"/>
                      </w:divBdr>
                    </w:div>
                  </w:divsChild>
                </w:div>
                <w:div w:id="93793687">
                  <w:marLeft w:val="0"/>
                  <w:marRight w:val="0"/>
                  <w:marTop w:val="0"/>
                  <w:marBottom w:val="0"/>
                  <w:divBdr>
                    <w:top w:val="none" w:sz="0" w:space="0" w:color="auto"/>
                    <w:left w:val="none" w:sz="0" w:space="0" w:color="auto"/>
                    <w:bottom w:val="none" w:sz="0" w:space="0" w:color="auto"/>
                    <w:right w:val="none" w:sz="0" w:space="0" w:color="auto"/>
                  </w:divBdr>
                  <w:divsChild>
                    <w:div w:id="1394619856">
                      <w:marLeft w:val="0"/>
                      <w:marRight w:val="0"/>
                      <w:marTop w:val="0"/>
                      <w:marBottom w:val="0"/>
                      <w:divBdr>
                        <w:top w:val="none" w:sz="0" w:space="0" w:color="auto"/>
                        <w:left w:val="none" w:sz="0" w:space="0" w:color="auto"/>
                        <w:bottom w:val="none" w:sz="0" w:space="0" w:color="auto"/>
                        <w:right w:val="none" w:sz="0" w:space="0" w:color="auto"/>
                      </w:divBdr>
                    </w:div>
                  </w:divsChild>
                </w:div>
                <w:div w:id="694117119">
                  <w:marLeft w:val="0"/>
                  <w:marRight w:val="0"/>
                  <w:marTop w:val="0"/>
                  <w:marBottom w:val="0"/>
                  <w:divBdr>
                    <w:top w:val="none" w:sz="0" w:space="0" w:color="auto"/>
                    <w:left w:val="none" w:sz="0" w:space="0" w:color="auto"/>
                    <w:bottom w:val="none" w:sz="0" w:space="0" w:color="auto"/>
                    <w:right w:val="none" w:sz="0" w:space="0" w:color="auto"/>
                  </w:divBdr>
                  <w:divsChild>
                    <w:div w:id="82381358">
                      <w:marLeft w:val="0"/>
                      <w:marRight w:val="0"/>
                      <w:marTop w:val="0"/>
                      <w:marBottom w:val="0"/>
                      <w:divBdr>
                        <w:top w:val="none" w:sz="0" w:space="0" w:color="auto"/>
                        <w:left w:val="none" w:sz="0" w:space="0" w:color="auto"/>
                        <w:bottom w:val="none" w:sz="0" w:space="0" w:color="auto"/>
                        <w:right w:val="none" w:sz="0" w:space="0" w:color="auto"/>
                      </w:divBdr>
                    </w:div>
                    <w:div w:id="532377018">
                      <w:marLeft w:val="0"/>
                      <w:marRight w:val="0"/>
                      <w:marTop w:val="0"/>
                      <w:marBottom w:val="0"/>
                      <w:divBdr>
                        <w:top w:val="none" w:sz="0" w:space="0" w:color="auto"/>
                        <w:left w:val="none" w:sz="0" w:space="0" w:color="auto"/>
                        <w:bottom w:val="none" w:sz="0" w:space="0" w:color="auto"/>
                        <w:right w:val="none" w:sz="0" w:space="0" w:color="auto"/>
                      </w:divBdr>
                    </w:div>
                  </w:divsChild>
                </w:div>
                <w:div w:id="708266978">
                  <w:marLeft w:val="0"/>
                  <w:marRight w:val="0"/>
                  <w:marTop w:val="0"/>
                  <w:marBottom w:val="0"/>
                  <w:divBdr>
                    <w:top w:val="none" w:sz="0" w:space="0" w:color="auto"/>
                    <w:left w:val="none" w:sz="0" w:space="0" w:color="auto"/>
                    <w:bottom w:val="none" w:sz="0" w:space="0" w:color="auto"/>
                    <w:right w:val="none" w:sz="0" w:space="0" w:color="auto"/>
                  </w:divBdr>
                  <w:divsChild>
                    <w:div w:id="1914318302">
                      <w:marLeft w:val="0"/>
                      <w:marRight w:val="0"/>
                      <w:marTop w:val="0"/>
                      <w:marBottom w:val="0"/>
                      <w:divBdr>
                        <w:top w:val="none" w:sz="0" w:space="0" w:color="auto"/>
                        <w:left w:val="none" w:sz="0" w:space="0" w:color="auto"/>
                        <w:bottom w:val="none" w:sz="0" w:space="0" w:color="auto"/>
                        <w:right w:val="none" w:sz="0" w:space="0" w:color="auto"/>
                      </w:divBdr>
                    </w:div>
                  </w:divsChild>
                </w:div>
                <w:div w:id="1671634705">
                  <w:marLeft w:val="0"/>
                  <w:marRight w:val="0"/>
                  <w:marTop w:val="0"/>
                  <w:marBottom w:val="0"/>
                  <w:divBdr>
                    <w:top w:val="none" w:sz="0" w:space="0" w:color="auto"/>
                    <w:left w:val="none" w:sz="0" w:space="0" w:color="auto"/>
                    <w:bottom w:val="none" w:sz="0" w:space="0" w:color="auto"/>
                    <w:right w:val="none" w:sz="0" w:space="0" w:color="auto"/>
                  </w:divBdr>
                  <w:divsChild>
                    <w:div w:id="1042175615">
                      <w:marLeft w:val="0"/>
                      <w:marRight w:val="0"/>
                      <w:marTop w:val="0"/>
                      <w:marBottom w:val="0"/>
                      <w:divBdr>
                        <w:top w:val="none" w:sz="0" w:space="0" w:color="auto"/>
                        <w:left w:val="none" w:sz="0" w:space="0" w:color="auto"/>
                        <w:bottom w:val="none" w:sz="0" w:space="0" w:color="auto"/>
                        <w:right w:val="none" w:sz="0" w:space="0" w:color="auto"/>
                      </w:divBdr>
                    </w:div>
                  </w:divsChild>
                </w:div>
                <w:div w:id="2041398079">
                  <w:marLeft w:val="0"/>
                  <w:marRight w:val="0"/>
                  <w:marTop w:val="0"/>
                  <w:marBottom w:val="0"/>
                  <w:divBdr>
                    <w:top w:val="none" w:sz="0" w:space="0" w:color="auto"/>
                    <w:left w:val="none" w:sz="0" w:space="0" w:color="auto"/>
                    <w:bottom w:val="none" w:sz="0" w:space="0" w:color="auto"/>
                    <w:right w:val="none" w:sz="0" w:space="0" w:color="auto"/>
                  </w:divBdr>
                  <w:divsChild>
                    <w:div w:id="1932085857">
                      <w:marLeft w:val="0"/>
                      <w:marRight w:val="0"/>
                      <w:marTop w:val="0"/>
                      <w:marBottom w:val="0"/>
                      <w:divBdr>
                        <w:top w:val="none" w:sz="0" w:space="0" w:color="auto"/>
                        <w:left w:val="none" w:sz="0" w:space="0" w:color="auto"/>
                        <w:bottom w:val="none" w:sz="0" w:space="0" w:color="auto"/>
                        <w:right w:val="none" w:sz="0" w:space="0" w:color="auto"/>
                      </w:divBdr>
                    </w:div>
                    <w:div w:id="252015560">
                      <w:marLeft w:val="0"/>
                      <w:marRight w:val="0"/>
                      <w:marTop w:val="0"/>
                      <w:marBottom w:val="0"/>
                      <w:divBdr>
                        <w:top w:val="none" w:sz="0" w:space="0" w:color="auto"/>
                        <w:left w:val="none" w:sz="0" w:space="0" w:color="auto"/>
                        <w:bottom w:val="none" w:sz="0" w:space="0" w:color="auto"/>
                        <w:right w:val="none" w:sz="0" w:space="0" w:color="auto"/>
                      </w:divBdr>
                    </w:div>
                  </w:divsChild>
                </w:div>
                <w:div w:id="1126510347">
                  <w:marLeft w:val="0"/>
                  <w:marRight w:val="0"/>
                  <w:marTop w:val="0"/>
                  <w:marBottom w:val="0"/>
                  <w:divBdr>
                    <w:top w:val="none" w:sz="0" w:space="0" w:color="auto"/>
                    <w:left w:val="none" w:sz="0" w:space="0" w:color="auto"/>
                    <w:bottom w:val="none" w:sz="0" w:space="0" w:color="auto"/>
                    <w:right w:val="none" w:sz="0" w:space="0" w:color="auto"/>
                  </w:divBdr>
                  <w:divsChild>
                    <w:div w:id="1664578199">
                      <w:marLeft w:val="0"/>
                      <w:marRight w:val="0"/>
                      <w:marTop w:val="0"/>
                      <w:marBottom w:val="0"/>
                      <w:divBdr>
                        <w:top w:val="none" w:sz="0" w:space="0" w:color="auto"/>
                        <w:left w:val="none" w:sz="0" w:space="0" w:color="auto"/>
                        <w:bottom w:val="none" w:sz="0" w:space="0" w:color="auto"/>
                        <w:right w:val="none" w:sz="0" w:space="0" w:color="auto"/>
                      </w:divBdr>
                    </w:div>
                  </w:divsChild>
                </w:div>
                <w:div w:id="1035546698">
                  <w:marLeft w:val="0"/>
                  <w:marRight w:val="0"/>
                  <w:marTop w:val="0"/>
                  <w:marBottom w:val="0"/>
                  <w:divBdr>
                    <w:top w:val="none" w:sz="0" w:space="0" w:color="auto"/>
                    <w:left w:val="none" w:sz="0" w:space="0" w:color="auto"/>
                    <w:bottom w:val="none" w:sz="0" w:space="0" w:color="auto"/>
                    <w:right w:val="none" w:sz="0" w:space="0" w:color="auto"/>
                  </w:divBdr>
                  <w:divsChild>
                    <w:div w:id="1608809439">
                      <w:marLeft w:val="0"/>
                      <w:marRight w:val="0"/>
                      <w:marTop w:val="0"/>
                      <w:marBottom w:val="0"/>
                      <w:divBdr>
                        <w:top w:val="none" w:sz="0" w:space="0" w:color="auto"/>
                        <w:left w:val="none" w:sz="0" w:space="0" w:color="auto"/>
                        <w:bottom w:val="none" w:sz="0" w:space="0" w:color="auto"/>
                        <w:right w:val="none" w:sz="0" w:space="0" w:color="auto"/>
                      </w:divBdr>
                    </w:div>
                  </w:divsChild>
                </w:div>
                <w:div w:id="2141654567">
                  <w:marLeft w:val="0"/>
                  <w:marRight w:val="0"/>
                  <w:marTop w:val="0"/>
                  <w:marBottom w:val="0"/>
                  <w:divBdr>
                    <w:top w:val="none" w:sz="0" w:space="0" w:color="auto"/>
                    <w:left w:val="none" w:sz="0" w:space="0" w:color="auto"/>
                    <w:bottom w:val="none" w:sz="0" w:space="0" w:color="auto"/>
                    <w:right w:val="none" w:sz="0" w:space="0" w:color="auto"/>
                  </w:divBdr>
                  <w:divsChild>
                    <w:div w:id="350690180">
                      <w:marLeft w:val="0"/>
                      <w:marRight w:val="0"/>
                      <w:marTop w:val="0"/>
                      <w:marBottom w:val="0"/>
                      <w:divBdr>
                        <w:top w:val="none" w:sz="0" w:space="0" w:color="auto"/>
                        <w:left w:val="none" w:sz="0" w:space="0" w:color="auto"/>
                        <w:bottom w:val="none" w:sz="0" w:space="0" w:color="auto"/>
                        <w:right w:val="none" w:sz="0" w:space="0" w:color="auto"/>
                      </w:divBdr>
                    </w:div>
                    <w:div w:id="699891170">
                      <w:marLeft w:val="0"/>
                      <w:marRight w:val="0"/>
                      <w:marTop w:val="0"/>
                      <w:marBottom w:val="0"/>
                      <w:divBdr>
                        <w:top w:val="none" w:sz="0" w:space="0" w:color="auto"/>
                        <w:left w:val="none" w:sz="0" w:space="0" w:color="auto"/>
                        <w:bottom w:val="none" w:sz="0" w:space="0" w:color="auto"/>
                        <w:right w:val="none" w:sz="0" w:space="0" w:color="auto"/>
                      </w:divBdr>
                    </w:div>
                  </w:divsChild>
                </w:div>
                <w:div w:id="945651464">
                  <w:marLeft w:val="0"/>
                  <w:marRight w:val="0"/>
                  <w:marTop w:val="0"/>
                  <w:marBottom w:val="0"/>
                  <w:divBdr>
                    <w:top w:val="none" w:sz="0" w:space="0" w:color="auto"/>
                    <w:left w:val="none" w:sz="0" w:space="0" w:color="auto"/>
                    <w:bottom w:val="none" w:sz="0" w:space="0" w:color="auto"/>
                    <w:right w:val="none" w:sz="0" w:space="0" w:color="auto"/>
                  </w:divBdr>
                  <w:divsChild>
                    <w:div w:id="2120635606">
                      <w:marLeft w:val="0"/>
                      <w:marRight w:val="0"/>
                      <w:marTop w:val="0"/>
                      <w:marBottom w:val="0"/>
                      <w:divBdr>
                        <w:top w:val="none" w:sz="0" w:space="0" w:color="auto"/>
                        <w:left w:val="none" w:sz="0" w:space="0" w:color="auto"/>
                        <w:bottom w:val="none" w:sz="0" w:space="0" w:color="auto"/>
                        <w:right w:val="none" w:sz="0" w:space="0" w:color="auto"/>
                      </w:divBdr>
                    </w:div>
                  </w:divsChild>
                </w:div>
                <w:div w:id="1887596455">
                  <w:marLeft w:val="0"/>
                  <w:marRight w:val="0"/>
                  <w:marTop w:val="0"/>
                  <w:marBottom w:val="0"/>
                  <w:divBdr>
                    <w:top w:val="none" w:sz="0" w:space="0" w:color="auto"/>
                    <w:left w:val="none" w:sz="0" w:space="0" w:color="auto"/>
                    <w:bottom w:val="none" w:sz="0" w:space="0" w:color="auto"/>
                    <w:right w:val="none" w:sz="0" w:space="0" w:color="auto"/>
                  </w:divBdr>
                  <w:divsChild>
                    <w:div w:id="2130198482">
                      <w:marLeft w:val="0"/>
                      <w:marRight w:val="0"/>
                      <w:marTop w:val="0"/>
                      <w:marBottom w:val="0"/>
                      <w:divBdr>
                        <w:top w:val="none" w:sz="0" w:space="0" w:color="auto"/>
                        <w:left w:val="none" w:sz="0" w:space="0" w:color="auto"/>
                        <w:bottom w:val="none" w:sz="0" w:space="0" w:color="auto"/>
                        <w:right w:val="none" w:sz="0" w:space="0" w:color="auto"/>
                      </w:divBdr>
                    </w:div>
                  </w:divsChild>
                </w:div>
                <w:div w:id="848327424">
                  <w:marLeft w:val="0"/>
                  <w:marRight w:val="0"/>
                  <w:marTop w:val="0"/>
                  <w:marBottom w:val="0"/>
                  <w:divBdr>
                    <w:top w:val="none" w:sz="0" w:space="0" w:color="auto"/>
                    <w:left w:val="none" w:sz="0" w:space="0" w:color="auto"/>
                    <w:bottom w:val="none" w:sz="0" w:space="0" w:color="auto"/>
                    <w:right w:val="none" w:sz="0" w:space="0" w:color="auto"/>
                  </w:divBdr>
                  <w:divsChild>
                    <w:div w:id="76098381">
                      <w:marLeft w:val="0"/>
                      <w:marRight w:val="0"/>
                      <w:marTop w:val="0"/>
                      <w:marBottom w:val="0"/>
                      <w:divBdr>
                        <w:top w:val="none" w:sz="0" w:space="0" w:color="auto"/>
                        <w:left w:val="none" w:sz="0" w:space="0" w:color="auto"/>
                        <w:bottom w:val="none" w:sz="0" w:space="0" w:color="auto"/>
                        <w:right w:val="none" w:sz="0" w:space="0" w:color="auto"/>
                      </w:divBdr>
                    </w:div>
                    <w:div w:id="907421059">
                      <w:marLeft w:val="0"/>
                      <w:marRight w:val="0"/>
                      <w:marTop w:val="0"/>
                      <w:marBottom w:val="0"/>
                      <w:divBdr>
                        <w:top w:val="none" w:sz="0" w:space="0" w:color="auto"/>
                        <w:left w:val="none" w:sz="0" w:space="0" w:color="auto"/>
                        <w:bottom w:val="none" w:sz="0" w:space="0" w:color="auto"/>
                        <w:right w:val="none" w:sz="0" w:space="0" w:color="auto"/>
                      </w:divBdr>
                    </w:div>
                  </w:divsChild>
                </w:div>
                <w:div w:id="915360845">
                  <w:marLeft w:val="0"/>
                  <w:marRight w:val="0"/>
                  <w:marTop w:val="0"/>
                  <w:marBottom w:val="0"/>
                  <w:divBdr>
                    <w:top w:val="none" w:sz="0" w:space="0" w:color="auto"/>
                    <w:left w:val="none" w:sz="0" w:space="0" w:color="auto"/>
                    <w:bottom w:val="none" w:sz="0" w:space="0" w:color="auto"/>
                    <w:right w:val="none" w:sz="0" w:space="0" w:color="auto"/>
                  </w:divBdr>
                  <w:divsChild>
                    <w:div w:id="1696689828">
                      <w:marLeft w:val="0"/>
                      <w:marRight w:val="0"/>
                      <w:marTop w:val="0"/>
                      <w:marBottom w:val="0"/>
                      <w:divBdr>
                        <w:top w:val="none" w:sz="0" w:space="0" w:color="auto"/>
                        <w:left w:val="none" w:sz="0" w:space="0" w:color="auto"/>
                        <w:bottom w:val="none" w:sz="0" w:space="0" w:color="auto"/>
                        <w:right w:val="none" w:sz="0" w:space="0" w:color="auto"/>
                      </w:divBdr>
                    </w:div>
                  </w:divsChild>
                </w:div>
                <w:div w:id="698969616">
                  <w:marLeft w:val="0"/>
                  <w:marRight w:val="0"/>
                  <w:marTop w:val="0"/>
                  <w:marBottom w:val="0"/>
                  <w:divBdr>
                    <w:top w:val="none" w:sz="0" w:space="0" w:color="auto"/>
                    <w:left w:val="none" w:sz="0" w:space="0" w:color="auto"/>
                    <w:bottom w:val="none" w:sz="0" w:space="0" w:color="auto"/>
                    <w:right w:val="none" w:sz="0" w:space="0" w:color="auto"/>
                  </w:divBdr>
                  <w:divsChild>
                    <w:div w:id="1246455563">
                      <w:marLeft w:val="0"/>
                      <w:marRight w:val="0"/>
                      <w:marTop w:val="0"/>
                      <w:marBottom w:val="0"/>
                      <w:divBdr>
                        <w:top w:val="none" w:sz="0" w:space="0" w:color="auto"/>
                        <w:left w:val="none" w:sz="0" w:space="0" w:color="auto"/>
                        <w:bottom w:val="none" w:sz="0" w:space="0" w:color="auto"/>
                        <w:right w:val="none" w:sz="0" w:space="0" w:color="auto"/>
                      </w:divBdr>
                    </w:div>
                  </w:divsChild>
                </w:div>
                <w:div w:id="300890792">
                  <w:marLeft w:val="0"/>
                  <w:marRight w:val="0"/>
                  <w:marTop w:val="0"/>
                  <w:marBottom w:val="0"/>
                  <w:divBdr>
                    <w:top w:val="none" w:sz="0" w:space="0" w:color="auto"/>
                    <w:left w:val="none" w:sz="0" w:space="0" w:color="auto"/>
                    <w:bottom w:val="none" w:sz="0" w:space="0" w:color="auto"/>
                    <w:right w:val="none" w:sz="0" w:space="0" w:color="auto"/>
                  </w:divBdr>
                  <w:divsChild>
                    <w:div w:id="1912763461">
                      <w:marLeft w:val="0"/>
                      <w:marRight w:val="0"/>
                      <w:marTop w:val="0"/>
                      <w:marBottom w:val="0"/>
                      <w:divBdr>
                        <w:top w:val="none" w:sz="0" w:space="0" w:color="auto"/>
                        <w:left w:val="none" w:sz="0" w:space="0" w:color="auto"/>
                        <w:bottom w:val="none" w:sz="0" w:space="0" w:color="auto"/>
                        <w:right w:val="none" w:sz="0" w:space="0" w:color="auto"/>
                      </w:divBdr>
                    </w:div>
                    <w:div w:id="434635733">
                      <w:marLeft w:val="0"/>
                      <w:marRight w:val="0"/>
                      <w:marTop w:val="0"/>
                      <w:marBottom w:val="0"/>
                      <w:divBdr>
                        <w:top w:val="none" w:sz="0" w:space="0" w:color="auto"/>
                        <w:left w:val="none" w:sz="0" w:space="0" w:color="auto"/>
                        <w:bottom w:val="none" w:sz="0" w:space="0" w:color="auto"/>
                        <w:right w:val="none" w:sz="0" w:space="0" w:color="auto"/>
                      </w:divBdr>
                    </w:div>
                  </w:divsChild>
                </w:div>
                <w:div w:id="1465345066">
                  <w:marLeft w:val="0"/>
                  <w:marRight w:val="0"/>
                  <w:marTop w:val="0"/>
                  <w:marBottom w:val="0"/>
                  <w:divBdr>
                    <w:top w:val="none" w:sz="0" w:space="0" w:color="auto"/>
                    <w:left w:val="none" w:sz="0" w:space="0" w:color="auto"/>
                    <w:bottom w:val="none" w:sz="0" w:space="0" w:color="auto"/>
                    <w:right w:val="none" w:sz="0" w:space="0" w:color="auto"/>
                  </w:divBdr>
                  <w:divsChild>
                    <w:div w:id="1396926880">
                      <w:marLeft w:val="0"/>
                      <w:marRight w:val="0"/>
                      <w:marTop w:val="0"/>
                      <w:marBottom w:val="0"/>
                      <w:divBdr>
                        <w:top w:val="none" w:sz="0" w:space="0" w:color="auto"/>
                        <w:left w:val="none" w:sz="0" w:space="0" w:color="auto"/>
                        <w:bottom w:val="none" w:sz="0" w:space="0" w:color="auto"/>
                        <w:right w:val="none" w:sz="0" w:space="0" w:color="auto"/>
                      </w:divBdr>
                    </w:div>
                  </w:divsChild>
                </w:div>
                <w:div w:id="813520518">
                  <w:marLeft w:val="0"/>
                  <w:marRight w:val="0"/>
                  <w:marTop w:val="0"/>
                  <w:marBottom w:val="0"/>
                  <w:divBdr>
                    <w:top w:val="none" w:sz="0" w:space="0" w:color="auto"/>
                    <w:left w:val="none" w:sz="0" w:space="0" w:color="auto"/>
                    <w:bottom w:val="none" w:sz="0" w:space="0" w:color="auto"/>
                    <w:right w:val="none" w:sz="0" w:space="0" w:color="auto"/>
                  </w:divBdr>
                  <w:divsChild>
                    <w:div w:id="1180504697">
                      <w:marLeft w:val="0"/>
                      <w:marRight w:val="0"/>
                      <w:marTop w:val="0"/>
                      <w:marBottom w:val="0"/>
                      <w:divBdr>
                        <w:top w:val="none" w:sz="0" w:space="0" w:color="auto"/>
                        <w:left w:val="none" w:sz="0" w:space="0" w:color="auto"/>
                        <w:bottom w:val="none" w:sz="0" w:space="0" w:color="auto"/>
                        <w:right w:val="none" w:sz="0" w:space="0" w:color="auto"/>
                      </w:divBdr>
                    </w:div>
                  </w:divsChild>
                </w:div>
                <w:div w:id="1759204785">
                  <w:marLeft w:val="0"/>
                  <w:marRight w:val="0"/>
                  <w:marTop w:val="0"/>
                  <w:marBottom w:val="0"/>
                  <w:divBdr>
                    <w:top w:val="none" w:sz="0" w:space="0" w:color="auto"/>
                    <w:left w:val="none" w:sz="0" w:space="0" w:color="auto"/>
                    <w:bottom w:val="none" w:sz="0" w:space="0" w:color="auto"/>
                    <w:right w:val="none" w:sz="0" w:space="0" w:color="auto"/>
                  </w:divBdr>
                  <w:divsChild>
                    <w:div w:id="2084259851">
                      <w:marLeft w:val="0"/>
                      <w:marRight w:val="0"/>
                      <w:marTop w:val="0"/>
                      <w:marBottom w:val="0"/>
                      <w:divBdr>
                        <w:top w:val="none" w:sz="0" w:space="0" w:color="auto"/>
                        <w:left w:val="none" w:sz="0" w:space="0" w:color="auto"/>
                        <w:bottom w:val="none" w:sz="0" w:space="0" w:color="auto"/>
                        <w:right w:val="none" w:sz="0" w:space="0" w:color="auto"/>
                      </w:divBdr>
                    </w:div>
                    <w:div w:id="1944923969">
                      <w:marLeft w:val="0"/>
                      <w:marRight w:val="0"/>
                      <w:marTop w:val="0"/>
                      <w:marBottom w:val="0"/>
                      <w:divBdr>
                        <w:top w:val="none" w:sz="0" w:space="0" w:color="auto"/>
                        <w:left w:val="none" w:sz="0" w:space="0" w:color="auto"/>
                        <w:bottom w:val="none" w:sz="0" w:space="0" w:color="auto"/>
                        <w:right w:val="none" w:sz="0" w:space="0" w:color="auto"/>
                      </w:divBdr>
                    </w:div>
                  </w:divsChild>
                </w:div>
                <w:div w:id="646475078">
                  <w:marLeft w:val="0"/>
                  <w:marRight w:val="0"/>
                  <w:marTop w:val="0"/>
                  <w:marBottom w:val="0"/>
                  <w:divBdr>
                    <w:top w:val="none" w:sz="0" w:space="0" w:color="auto"/>
                    <w:left w:val="none" w:sz="0" w:space="0" w:color="auto"/>
                    <w:bottom w:val="none" w:sz="0" w:space="0" w:color="auto"/>
                    <w:right w:val="none" w:sz="0" w:space="0" w:color="auto"/>
                  </w:divBdr>
                  <w:divsChild>
                    <w:div w:id="113524401">
                      <w:marLeft w:val="0"/>
                      <w:marRight w:val="0"/>
                      <w:marTop w:val="0"/>
                      <w:marBottom w:val="0"/>
                      <w:divBdr>
                        <w:top w:val="none" w:sz="0" w:space="0" w:color="auto"/>
                        <w:left w:val="none" w:sz="0" w:space="0" w:color="auto"/>
                        <w:bottom w:val="none" w:sz="0" w:space="0" w:color="auto"/>
                        <w:right w:val="none" w:sz="0" w:space="0" w:color="auto"/>
                      </w:divBdr>
                    </w:div>
                  </w:divsChild>
                </w:div>
                <w:div w:id="926503207">
                  <w:marLeft w:val="0"/>
                  <w:marRight w:val="0"/>
                  <w:marTop w:val="0"/>
                  <w:marBottom w:val="0"/>
                  <w:divBdr>
                    <w:top w:val="none" w:sz="0" w:space="0" w:color="auto"/>
                    <w:left w:val="none" w:sz="0" w:space="0" w:color="auto"/>
                    <w:bottom w:val="none" w:sz="0" w:space="0" w:color="auto"/>
                    <w:right w:val="none" w:sz="0" w:space="0" w:color="auto"/>
                  </w:divBdr>
                  <w:divsChild>
                    <w:div w:id="833645503">
                      <w:marLeft w:val="0"/>
                      <w:marRight w:val="0"/>
                      <w:marTop w:val="0"/>
                      <w:marBottom w:val="0"/>
                      <w:divBdr>
                        <w:top w:val="none" w:sz="0" w:space="0" w:color="auto"/>
                        <w:left w:val="none" w:sz="0" w:space="0" w:color="auto"/>
                        <w:bottom w:val="none" w:sz="0" w:space="0" w:color="auto"/>
                        <w:right w:val="none" w:sz="0" w:space="0" w:color="auto"/>
                      </w:divBdr>
                    </w:div>
                  </w:divsChild>
                </w:div>
                <w:div w:id="1056392239">
                  <w:marLeft w:val="0"/>
                  <w:marRight w:val="0"/>
                  <w:marTop w:val="0"/>
                  <w:marBottom w:val="0"/>
                  <w:divBdr>
                    <w:top w:val="none" w:sz="0" w:space="0" w:color="auto"/>
                    <w:left w:val="none" w:sz="0" w:space="0" w:color="auto"/>
                    <w:bottom w:val="none" w:sz="0" w:space="0" w:color="auto"/>
                    <w:right w:val="none" w:sz="0" w:space="0" w:color="auto"/>
                  </w:divBdr>
                  <w:divsChild>
                    <w:div w:id="1676153692">
                      <w:marLeft w:val="0"/>
                      <w:marRight w:val="0"/>
                      <w:marTop w:val="0"/>
                      <w:marBottom w:val="0"/>
                      <w:divBdr>
                        <w:top w:val="none" w:sz="0" w:space="0" w:color="auto"/>
                        <w:left w:val="none" w:sz="0" w:space="0" w:color="auto"/>
                        <w:bottom w:val="none" w:sz="0" w:space="0" w:color="auto"/>
                        <w:right w:val="none" w:sz="0" w:space="0" w:color="auto"/>
                      </w:divBdr>
                    </w:div>
                    <w:div w:id="1042635767">
                      <w:marLeft w:val="0"/>
                      <w:marRight w:val="0"/>
                      <w:marTop w:val="0"/>
                      <w:marBottom w:val="0"/>
                      <w:divBdr>
                        <w:top w:val="none" w:sz="0" w:space="0" w:color="auto"/>
                        <w:left w:val="none" w:sz="0" w:space="0" w:color="auto"/>
                        <w:bottom w:val="none" w:sz="0" w:space="0" w:color="auto"/>
                        <w:right w:val="none" w:sz="0" w:space="0" w:color="auto"/>
                      </w:divBdr>
                    </w:div>
                  </w:divsChild>
                </w:div>
                <w:div w:id="27797817">
                  <w:marLeft w:val="0"/>
                  <w:marRight w:val="0"/>
                  <w:marTop w:val="0"/>
                  <w:marBottom w:val="0"/>
                  <w:divBdr>
                    <w:top w:val="none" w:sz="0" w:space="0" w:color="auto"/>
                    <w:left w:val="none" w:sz="0" w:space="0" w:color="auto"/>
                    <w:bottom w:val="none" w:sz="0" w:space="0" w:color="auto"/>
                    <w:right w:val="none" w:sz="0" w:space="0" w:color="auto"/>
                  </w:divBdr>
                  <w:divsChild>
                    <w:div w:id="1622489375">
                      <w:marLeft w:val="0"/>
                      <w:marRight w:val="0"/>
                      <w:marTop w:val="0"/>
                      <w:marBottom w:val="0"/>
                      <w:divBdr>
                        <w:top w:val="none" w:sz="0" w:space="0" w:color="auto"/>
                        <w:left w:val="none" w:sz="0" w:space="0" w:color="auto"/>
                        <w:bottom w:val="none" w:sz="0" w:space="0" w:color="auto"/>
                        <w:right w:val="none" w:sz="0" w:space="0" w:color="auto"/>
                      </w:divBdr>
                    </w:div>
                  </w:divsChild>
                </w:div>
                <w:div w:id="714692842">
                  <w:marLeft w:val="0"/>
                  <w:marRight w:val="0"/>
                  <w:marTop w:val="0"/>
                  <w:marBottom w:val="0"/>
                  <w:divBdr>
                    <w:top w:val="none" w:sz="0" w:space="0" w:color="auto"/>
                    <w:left w:val="none" w:sz="0" w:space="0" w:color="auto"/>
                    <w:bottom w:val="none" w:sz="0" w:space="0" w:color="auto"/>
                    <w:right w:val="none" w:sz="0" w:space="0" w:color="auto"/>
                  </w:divBdr>
                  <w:divsChild>
                    <w:div w:id="1945917621">
                      <w:marLeft w:val="0"/>
                      <w:marRight w:val="0"/>
                      <w:marTop w:val="0"/>
                      <w:marBottom w:val="0"/>
                      <w:divBdr>
                        <w:top w:val="none" w:sz="0" w:space="0" w:color="auto"/>
                        <w:left w:val="none" w:sz="0" w:space="0" w:color="auto"/>
                        <w:bottom w:val="none" w:sz="0" w:space="0" w:color="auto"/>
                        <w:right w:val="none" w:sz="0" w:space="0" w:color="auto"/>
                      </w:divBdr>
                    </w:div>
                  </w:divsChild>
                </w:div>
                <w:div w:id="168840155">
                  <w:marLeft w:val="0"/>
                  <w:marRight w:val="0"/>
                  <w:marTop w:val="0"/>
                  <w:marBottom w:val="0"/>
                  <w:divBdr>
                    <w:top w:val="none" w:sz="0" w:space="0" w:color="auto"/>
                    <w:left w:val="none" w:sz="0" w:space="0" w:color="auto"/>
                    <w:bottom w:val="none" w:sz="0" w:space="0" w:color="auto"/>
                    <w:right w:val="none" w:sz="0" w:space="0" w:color="auto"/>
                  </w:divBdr>
                  <w:divsChild>
                    <w:div w:id="789319109">
                      <w:marLeft w:val="0"/>
                      <w:marRight w:val="0"/>
                      <w:marTop w:val="0"/>
                      <w:marBottom w:val="0"/>
                      <w:divBdr>
                        <w:top w:val="none" w:sz="0" w:space="0" w:color="auto"/>
                        <w:left w:val="none" w:sz="0" w:space="0" w:color="auto"/>
                        <w:bottom w:val="none" w:sz="0" w:space="0" w:color="auto"/>
                        <w:right w:val="none" w:sz="0" w:space="0" w:color="auto"/>
                      </w:divBdr>
                    </w:div>
                    <w:div w:id="1031807322">
                      <w:marLeft w:val="0"/>
                      <w:marRight w:val="0"/>
                      <w:marTop w:val="0"/>
                      <w:marBottom w:val="0"/>
                      <w:divBdr>
                        <w:top w:val="none" w:sz="0" w:space="0" w:color="auto"/>
                        <w:left w:val="none" w:sz="0" w:space="0" w:color="auto"/>
                        <w:bottom w:val="none" w:sz="0" w:space="0" w:color="auto"/>
                        <w:right w:val="none" w:sz="0" w:space="0" w:color="auto"/>
                      </w:divBdr>
                    </w:div>
                  </w:divsChild>
                </w:div>
                <w:div w:id="39482092">
                  <w:marLeft w:val="0"/>
                  <w:marRight w:val="0"/>
                  <w:marTop w:val="0"/>
                  <w:marBottom w:val="0"/>
                  <w:divBdr>
                    <w:top w:val="none" w:sz="0" w:space="0" w:color="auto"/>
                    <w:left w:val="none" w:sz="0" w:space="0" w:color="auto"/>
                    <w:bottom w:val="none" w:sz="0" w:space="0" w:color="auto"/>
                    <w:right w:val="none" w:sz="0" w:space="0" w:color="auto"/>
                  </w:divBdr>
                  <w:divsChild>
                    <w:div w:id="484394853">
                      <w:marLeft w:val="0"/>
                      <w:marRight w:val="0"/>
                      <w:marTop w:val="0"/>
                      <w:marBottom w:val="0"/>
                      <w:divBdr>
                        <w:top w:val="none" w:sz="0" w:space="0" w:color="auto"/>
                        <w:left w:val="none" w:sz="0" w:space="0" w:color="auto"/>
                        <w:bottom w:val="none" w:sz="0" w:space="0" w:color="auto"/>
                        <w:right w:val="none" w:sz="0" w:space="0" w:color="auto"/>
                      </w:divBdr>
                    </w:div>
                  </w:divsChild>
                </w:div>
                <w:div w:id="1101030002">
                  <w:marLeft w:val="0"/>
                  <w:marRight w:val="0"/>
                  <w:marTop w:val="0"/>
                  <w:marBottom w:val="0"/>
                  <w:divBdr>
                    <w:top w:val="none" w:sz="0" w:space="0" w:color="auto"/>
                    <w:left w:val="none" w:sz="0" w:space="0" w:color="auto"/>
                    <w:bottom w:val="none" w:sz="0" w:space="0" w:color="auto"/>
                    <w:right w:val="none" w:sz="0" w:space="0" w:color="auto"/>
                  </w:divBdr>
                  <w:divsChild>
                    <w:div w:id="2042507873">
                      <w:marLeft w:val="0"/>
                      <w:marRight w:val="0"/>
                      <w:marTop w:val="0"/>
                      <w:marBottom w:val="0"/>
                      <w:divBdr>
                        <w:top w:val="none" w:sz="0" w:space="0" w:color="auto"/>
                        <w:left w:val="none" w:sz="0" w:space="0" w:color="auto"/>
                        <w:bottom w:val="none" w:sz="0" w:space="0" w:color="auto"/>
                        <w:right w:val="none" w:sz="0" w:space="0" w:color="auto"/>
                      </w:divBdr>
                    </w:div>
                  </w:divsChild>
                </w:div>
                <w:div w:id="426730292">
                  <w:marLeft w:val="0"/>
                  <w:marRight w:val="0"/>
                  <w:marTop w:val="0"/>
                  <w:marBottom w:val="0"/>
                  <w:divBdr>
                    <w:top w:val="none" w:sz="0" w:space="0" w:color="auto"/>
                    <w:left w:val="none" w:sz="0" w:space="0" w:color="auto"/>
                    <w:bottom w:val="none" w:sz="0" w:space="0" w:color="auto"/>
                    <w:right w:val="none" w:sz="0" w:space="0" w:color="auto"/>
                  </w:divBdr>
                  <w:divsChild>
                    <w:div w:id="1486118085">
                      <w:marLeft w:val="0"/>
                      <w:marRight w:val="0"/>
                      <w:marTop w:val="0"/>
                      <w:marBottom w:val="0"/>
                      <w:divBdr>
                        <w:top w:val="none" w:sz="0" w:space="0" w:color="auto"/>
                        <w:left w:val="none" w:sz="0" w:space="0" w:color="auto"/>
                        <w:bottom w:val="none" w:sz="0" w:space="0" w:color="auto"/>
                        <w:right w:val="none" w:sz="0" w:space="0" w:color="auto"/>
                      </w:divBdr>
                    </w:div>
                  </w:divsChild>
                </w:div>
                <w:div w:id="884409345">
                  <w:marLeft w:val="0"/>
                  <w:marRight w:val="0"/>
                  <w:marTop w:val="0"/>
                  <w:marBottom w:val="0"/>
                  <w:divBdr>
                    <w:top w:val="none" w:sz="0" w:space="0" w:color="auto"/>
                    <w:left w:val="none" w:sz="0" w:space="0" w:color="auto"/>
                    <w:bottom w:val="none" w:sz="0" w:space="0" w:color="auto"/>
                    <w:right w:val="none" w:sz="0" w:space="0" w:color="auto"/>
                  </w:divBdr>
                  <w:divsChild>
                    <w:div w:id="1955091406">
                      <w:marLeft w:val="0"/>
                      <w:marRight w:val="0"/>
                      <w:marTop w:val="0"/>
                      <w:marBottom w:val="0"/>
                      <w:divBdr>
                        <w:top w:val="none" w:sz="0" w:space="0" w:color="auto"/>
                        <w:left w:val="none" w:sz="0" w:space="0" w:color="auto"/>
                        <w:bottom w:val="none" w:sz="0" w:space="0" w:color="auto"/>
                        <w:right w:val="none" w:sz="0" w:space="0" w:color="auto"/>
                      </w:divBdr>
                    </w:div>
                  </w:divsChild>
                </w:div>
                <w:div w:id="1947154748">
                  <w:marLeft w:val="0"/>
                  <w:marRight w:val="0"/>
                  <w:marTop w:val="0"/>
                  <w:marBottom w:val="0"/>
                  <w:divBdr>
                    <w:top w:val="none" w:sz="0" w:space="0" w:color="auto"/>
                    <w:left w:val="none" w:sz="0" w:space="0" w:color="auto"/>
                    <w:bottom w:val="none" w:sz="0" w:space="0" w:color="auto"/>
                    <w:right w:val="none" w:sz="0" w:space="0" w:color="auto"/>
                  </w:divBdr>
                  <w:divsChild>
                    <w:div w:id="484012433">
                      <w:marLeft w:val="0"/>
                      <w:marRight w:val="0"/>
                      <w:marTop w:val="0"/>
                      <w:marBottom w:val="0"/>
                      <w:divBdr>
                        <w:top w:val="none" w:sz="0" w:space="0" w:color="auto"/>
                        <w:left w:val="none" w:sz="0" w:space="0" w:color="auto"/>
                        <w:bottom w:val="none" w:sz="0" w:space="0" w:color="auto"/>
                        <w:right w:val="none" w:sz="0" w:space="0" w:color="auto"/>
                      </w:divBdr>
                    </w:div>
                  </w:divsChild>
                </w:div>
                <w:div w:id="581453807">
                  <w:marLeft w:val="0"/>
                  <w:marRight w:val="0"/>
                  <w:marTop w:val="0"/>
                  <w:marBottom w:val="0"/>
                  <w:divBdr>
                    <w:top w:val="none" w:sz="0" w:space="0" w:color="auto"/>
                    <w:left w:val="none" w:sz="0" w:space="0" w:color="auto"/>
                    <w:bottom w:val="none" w:sz="0" w:space="0" w:color="auto"/>
                    <w:right w:val="none" w:sz="0" w:space="0" w:color="auto"/>
                  </w:divBdr>
                  <w:divsChild>
                    <w:div w:id="1453670188">
                      <w:marLeft w:val="0"/>
                      <w:marRight w:val="0"/>
                      <w:marTop w:val="0"/>
                      <w:marBottom w:val="0"/>
                      <w:divBdr>
                        <w:top w:val="none" w:sz="0" w:space="0" w:color="auto"/>
                        <w:left w:val="none" w:sz="0" w:space="0" w:color="auto"/>
                        <w:bottom w:val="none" w:sz="0" w:space="0" w:color="auto"/>
                        <w:right w:val="none" w:sz="0" w:space="0" w:color="auto"/>
                      </w:divBdr>
                    </w:div>
                    <w:div w:id="487938445">
                      <w:marLeft w:val="0"/>
                      <w:marRight w:val="0"/>
                      <w:marTop w:val="0"/>
                      <w:marBottom w:val="0"/>
                      <w:divBdr>
                        <w:top w:val="none" w:sz="0" w:space="0" w:color="auto"/>
                        <w:left w:val="none" w:sz="0" w:space="0" w:color="auto"/>
                        <w:bottom w:val="none" w:sz="0" w:space="0" w:color="auto"/>
                        <w:right w:val="none" w:sz="0" w:space="0" w:color="auto"/>
                      </w:divBdr>
                    </w:div>
                  </w:divsChild>
                </w:div>
                <w:div w:id="1495760534">
                  <w:marLeft w:val="0"/>
                  <w:marRight w:val="0"/>
                  <w:marTop w:val="0"/>
                  <w:marBottom w:val="0"/>
                  <w:divBdr>
                    <w:top w:val="none" w:sz="0" w:space="0" w:color="auto"/>
                    <w:left w:val="none" w:sz="0" w:space="0" w:color="auto"/>
                    <w:bottom w:val="none" w:sz="0" w:space="0" w:color="auto"/>
                    <w:right w:val="none" w:sz="0" w:space="0" w:color="auto"/>
                  </w:divBdr>
                  <w:divsChild>
                    <w:div w:id="1069112195">
                      <w:marLeft w:val="0"/>
                      <w:marRight w:val="0"/>
                      <w:marTop w:val="0"/>
                      <w:marBottom w:val="0"/>
                      <w:divBdr>
                        <w:top w:val="none" w:sz="0" w:space="0" w:color="auto"/>
                        <w:left w:val="none" w:sz="0" w:space="0" w:color="auto"/>
                        <w:bottom w:val="none" w:sz="0" w:space="0" w:color="auto"/>
                        <w:right w:val="none" w:sz="0" w:space="0" w:color="auto"/>
                      </w:divBdr>
                    </w:div>
                  </w:divsChild>
                </w:div>
                <w:div w:id="1382821591">
                  <w:marLeft w:val="0"/>
                  <w:marRight w:val="0"/>
                  <w:marTop w:val="0"/>
                  <w:marBottom w:val="0"/>
                  <w:divBdr>
                    <w:top w:val="none" w:sz="0" w:space="0" w:color="auto"/>
                    <w:left w:val="none" w:sz="0" w:space="0" w:color="auto"/>
                    <w:bottom w:val="none" w:sz="0" w:space="0" w:color="auto"/>
                    <w:right w:val="none" w:sz="0" w:space="0" w:color="auto"/>
                  </w:divBdr>
                  <w:divsChild>
                    <w:div w:id="1824738238">
                      <w:marLeft w:val="0"/>
                      <w:marRight w:val="0"/>
                      <w:marTop w:val="0"/>
                      <w:marBottom w:val="0"/>
                      <w:divBdr>
                        <w:top w:val="none" w:sz="0" w:space="0" w:color="auto"/>
                        <w:left w:val="none" w:sz="0" w:space="0" w:color="auto"/>
                        <w:bottom w:val="none" w:sz="0" w:space="0" w:color="auto"/>
                        <w:right w:val="none" w:sz="0" w:space="0" w:color="auto"/>
                      </w:divBdr>
                    </w:div>
                  </w:divsChild>
                </w:div>
                <w:div w:id="879707834">
                  <w:marLeft w:val="0"/>
                  <w:marRight w:val="0"/>
                  <w:marTop w:val="0"/>
                  <w:marBottom w:val="0"/>
                  <w:divBdr>
                    <w:top w:val="none" w:sz="0" w:space="0" w:color="auto"/>
                    <w:left w:val="none" w:sz="0" w:space="0" w:color="auto"/>
                    <w:bottom w:val="none" w:sz="0" w:space="0" w:color="auto"/>
                    <w:right w:val="none" w:sz="0" w:space="0" w:color="auto"/>
                  </w:divBdr>
                  <w:divsChild>
                    <w:div w:id="95292378">
                      <w:marLeft w:val="0"/>
                      <w:marRight w:val="0"/>
                      <w:marTop w:val="0"/>
                      <w:marBottom w:val="0"/>
                      <w:divBdr>
                        <w:top w:val="none" w:sz="0" w:space="0" w:color="auto"/>
                        <w:left w:val="none" w:sz="0" w:space="0" w:color="auto"/>
                        <w:bottom w:val="none" w:sz="0" w:space="0" w:color="auto"/>
                        <w:right w:val="none" w:sz="0" w:space="0" w:color="auto"/>
                      </w:divBdr>
                    </w:div>
                    <w:div w:id="635527470">
                      <w:marLeft w:val="0"/>
                      <w:marRight w:val="0"/>
                      <w:marTop w:val="0"/>
                      <w:marBottom w:val="0"/>
                      <w:divBdr>
                        <w:top w:val="none" w:sz="0" w:space="0" w:color="auto"/>
                        <w:left w:val="none" w:sz="0" w:space="0" w:color="auto"/>
                        <w:bottom w:val="none" w:sz="0" w:space="0" w:color="auto"/>
                        <w:right w:val="none" w:sz="0" w:space="0" w:color="auto"/>
                      </w:divBdr>
                    </w:div>
                  </w:divsChild>
                </w:div>
                <w:div w:id="1404376427">
                  <w:marLeft w:val="0"/>
                  <w:marRight w:val="0"/>
                  <w:marTop w:val="0"/>
                  <w:marBottom w:val="0"/>
                  <w:divBdr>
                    <w:top w:val="none" w:sz="0" w:space="0" w:color="auto"/>
                    <w:left w:val="none" w:sz="0" w:space="0" w:color="auto"/>
                    <w:bottom w:val="none" w:sz="0" w:space="0" w:color="auto"/>
                    <w:right w:val="none" w:sz="0" w:space="0" w:color="auto"/>
                  </w:divBdr>
                  <w:divsChild>
                    <w:div w:id="1918900995">
                      <w:marLeft w:val="0"/>
                      <w:marRight w:val="0"/>
                      <w:marTop w:val="0"/>
                      <w:marBottom w:val="0"/>
                      <w:divBdr>
                        <w:top w:val="none" w:sz="0" w:space="0" w:color="auto"/>
                        <w:left w:val="none" w:sz="0" w:space="0" w:color="auto"/>
                        <w:bottom w:val="none" w:sz="0" w:space="0" w:color="auto"/>
                        <w:right w:val="none" w:sz="0" w:space="0" w:color="auto"/>
                      </w:divBdr>
                    </w:div>
                  </w:divsChild>
                </w:div>
                <w:div w:id="2132093694">
                  <w:marLeft w:val="0"/>
                  <w:marRight w:val="0"/>
                  <w:marTop w:val="0"/>
                  <w:marBottom w:val="0"/>
                  <w:divBdr>
                    <w:top w:val="none" w:sz="0" w:space="0" w:color="auto"/>
                    <w:left w:val="none" w:sz="0" w:space="0" w:color="auto"/>
                    <w:bottom w:val="none" w:sz="0" w:space="0" w:color="auto"/>
                    <w:right w:val="none" w:sz="0" w:space="0" w:color="auto"/>
                  </w:divBdr>
                  <w:divsChild>
                    <w:div w:id="879174748">
                      <w:marLeft w:val="0"/>
                      <w:marRight w:val="0"/>
                      <w:marTop w:val="0"/>
                      <w:marBottom w:val="0"/>
                      <w:divBdr>
                        <w:top w:val="none" w:sz="0" w:space="0" w:color="auto"/>
                        <w:left w:val="none" w:sz="0" w:space="0" w:color="auto"/>
                        <w:bottom w:val="none" w:sz="0" w:space="0" w:color="auto"/>
                        <w:right w:val="none" w:sz="0" w:space="0" w:color="auto"/>
                      </w:divBdr>
                    </w:div>
                  </w:divsChild>
                </w:div>
                <w:div w:id="1280576012">
                  <w:marLeft w:val="0"/>
                  <w:marRight w:val="0"/>
                  <w:marTop w:val="0"/>
                  <w:marBottom w:val="0"/>
                  <w:divBdr>
                    <w:top w:val="none" w:sz="0" w:space="0" w:color="auto"/>
                    <w:left w:val="none" w:sz="0" w:space="0" w:color="auto"/>
                    <w:bottom w:val="none" w:sz="0" w:space="0" w:color="auto"/>
                    <w:right w:val="none" w:sz="0" w:space="0" w:color="auto"/>
                  </w:divBdr>
                  <w:divsChild>
                    <w:div w:id="1525510059">
                      <w:marLeft w:val="0"/>
                      <w:marRight w:val="0"/>
                      <w:marTop w:val="0"/>
                      <w:marBottom w:val="0"/>
                      <w:divBdr>
                        <w:top w:val="none" w:sz="0" w:space="0" w:color="auto"/>
                        <w:left w:val="none" w:sz="0" w:space="0" w:color="auto"/>
                        <w:bottom w:val="none" w:sz="0" w:space="0" w:color="auto"/>
                        <w:right w:val="none" w:sz="0" w:space="0" w:color="auto"/>
                      </w:divBdr>
                    </w:div>
                    <w:div w:id="673845137">
                      <w:marLeft w:val="0"/>
                      <w:marRight w:val="0"/>
                      <w:marTop w:val="0"/>
                      <w:marBottom w:val="0"/>
                      <w:divBdr>
                        <w:top w:val="none" w:sz="0" w:space="0" w:color="auto"/>
                        <w:left w:val="none" w:sz="0" w:space="0" w:color="auto"/>
                        <w:bottom w:val="none" w:sz="0" w:space="0" w:color="auto"/>
                        <w:right w:val="none" w:sz="0" w:space="0" w:color="auto"/>
                      </w:divBdr>
                    </w:div>
                  </w:divsChild>
                </w:div>
                <w:div w:id="1932275631">
                  <w:marLeft w:val="0"/>
                  <w:marRight w:val="0"/>
                  <w:marTop w:val="0"/>
                  <w:marBottom w:val="0"/>
                  <w:divBdr>
                    <w:top w:val="none" w:sz="0" w:space="0" w:color="auto"/>
                    <w:left w:val="none" w:sz="0" w:space="0" w:color="auto"/>
                    <w:bottom w:val="none" w:sz="0" w:space="0" w:color="auto"/>
                    <w:right w:val="none" w:sz="0" w:space="0" w:color="auto"/>
                  </w:divBdr>
                  <w:divsChild>
                    <w:div w:id="1918662477">
                      <w:marLeft w:val="0"/>
                      <w:marRight w:val="0"/>
                      <w:marTop w:val="0"/>
                      <w:marBottom w:val="0"/>
                      <w:divBdr>
                        <w:top w:val="none" w:sz="0" w:space="0" w:color="auto"/>
                        <w:left w:val="none" w:sz="0" w:space="0" w:color="auto"/>
                        <w:bottom w:val="none" w:sz="0" w:space="0" w:color="auto"/>
                        <w:right w:val="none" w:sz="0" w:space="0" w:color="auto"/>
                      </w:divBdr>
                    </w:div>
                  </w:divsChild>
                </w:div>
                <w:div w:id="1977173792">
                  <w:marLeft w:val="0"/>
                  <w:marRight w:val="0"/>
                  <w:marTop w:val="0"/>
                  <w:marBottom w:val="0"/>
                  <w:divBdr>
                    <w:top w:val="none" w:sz="0" w:space="0" w:color="auto"/>
                    <w:left w:val="none" w:sz="0" w:space="0" w:color="auto"/>
                    <w:bottom w:val="none" w:sz="0" w:space="0" w:color="auto"/>
                    <w:right w:val="none" w:sz="0" w:space="0" w:color="auto"/>
                  </w:divBdr>
                  <w:divsChild>
                    <w:div w:id="1494221784">
                      <w:marLeft w:val="0"/>
                      <w:marRight w:val="0"/>
                      <w:marTop w:val="0"/>
                      <w:marBottom w:val="0"/>
                      <w:divBdr>
                        <w:top w:val="none" w:sz="0" w:space="0" w:color="auto"/>
                        <w:left w:val="none" w:sz="0" w:space="0" w:color="auto"/>
                        <w:bottom w:val="none" w:sz="0" w:space="0" w:color="auto"/>
                        <w:right w:val="none" w:sz="0" w:space="0" w:color="auto"/>
                      </w:divBdr>
                    </w:div>
                  </w:divsChild>
                </w:div>
                <w:div w:id="1498497437">
                  <w:marLeft w:val="0"/>
                  <w:marRight w:val="0"/>
                  <w:marTop w:val="0"/>
                  <w:marBottom w:val="0"/>
                  <w:divBdr>
                    <w:top w:val="none" w:sz="0" w:space="0" w:color="auto"/>
                    <w:left w:val="none" w:sz="0" w:space="0" w:color="auto"/>
                    <w:bottom w:val="none" w:sz="0" w:space="0" w:color="auto"/>
                    <w:right w:val="none" w:sz="0" w:space="0" w:color="auto"/>
                  </w:divBdr>
                  <w:divsChild>
                    <w:div w:id="825898610">
                      <w:marLeft w:val="0"/>
                      <w:marRight w:val="0"/>
                      <w:marTop w:val="0"/>
                      <w:marBottom w:val="0"/>
                      <w:divBdr>
                        <w:top w:val="none" w:sz="0" w:space="0" w:color="auto"/>
                        <w:left w:val="none" w:sz="0" w:space="0" w:color="auto"/>
                        <w:bottom w:val="none" w:sz="0" w:space="0" w:color="auto"/>
                        <w:right w:val="none" w:sz="0" w:space="0" w:color="auto"/>
                      </w:divBdr>
                    </w:div>
                  </w:divsChild>
                </w:div>
                <w:div w:id="408235829">
                  <w:marLeft w:val="0"/>
                  <w:marRight w:val="0"/>
                  <w:marTop w:val="0"/>
                  <w:marBottom w:val="0"/>
                  <w:divBdr>
                    <w:top w:val="none" w:sz="0" w:space="0" w:color="auto"/>
                    <w:left w:val="none" w:sz="0" w:space="0" w:color="auto"/>
                    <w:bottom w:val="none" w:sz="0" w:space="0" w:color="auto"/>
                    <w:right w:val="none" w:sz="0" w:space="0" w:color="auto"/>
                  </w:divBdr>
                  <w:divsChild>
                    <w:div w:id="1040472421">
                      <w:marLeft w:val="0"/>
                      <w:marRight w:val="0"/>
                      <w:marTop w:val="0"/>
                      <w:marBottom w:val="0"/>
                      <w:divBdr>
                        <w:top w:val="none" w:sz="0" w:space="0" w:color="auto"/>
                        <w:left w:val="none" w:sz="0" w:space="0" w:color="auto"/>
                        <w:bottom w:val="none" w:sz="0" w:space="0" w:color="auto"/>
                        <w:right w:val="none" w:sz="0" w:space="0" w:color="auto"/>
                      </w:divBdr>
                    </w:div>
                  </w:divsChild>
                </w:div>
                <w:div w:id="763458696">
                  <w:marLeft w:val="0"/>
                  <w:marRight w:val="0"/>
                  <w:marTop w:val="0"/>
                  <w:marBottom w:val="0"/>
                  <w:divBdr>
                    <w:top w:val="none" w:sz="0" w:space="0" w:color="auto"/>
                    <w:left w:val="none" w:sz="0" w:space="0" w:color="auto"/>
                    <w:bottom w:val="none" w:sz="0" w:space="0" w:color="auto"/>
                    <w:right w:val="none" w:sz="0" w:space="0" w:color="auto"/>
                  </w:divBdr>
                  <w:divsChild>
                    <w:div w:id="561450430">
                      <w:marLeft w:val="0"/>
                      <w:marRight w:val="0"/>
                      <w:marTop w:val="0"/>
                      <w:marBottom w:val="0"/>
                      <w:divBdr>
                        <w:top w:val="none" w:sz="0" w:space="0" w:color="auto"/>
                        <w:left w:val="none" w:sz="0" w:space="0" w:color="auto"/>
                        <w:bottom w:val="none" w:sz="0" w:space="0" w:color="auto"/>
                        <w:right w:val="none" w:sz="0" w:space="0" w:color="auto"/>
                      </w:divBdr>
                    </w:div>
                  </w:divsChild>
                </w:div>
                <w:div w:id="1016232637">
                  <w:marLeft w:val="0"/>
                  <w:marRight w:val="0"/>
                  <w:marTop w:val="0"/>
                  <w:marBottom w:val="0"/>
                  <w:divBdr>
                    <w:top w:val="none" w:sz="0" w:space="0" w:color="auto"/>
                    <w:left w:val="none" w:sz="0" w:space="0" w:color="auto"/>
                    <w:bottom w:val="none" w:sz="0" w:space="0" w:color="auto"/>
                    <w:right w:val="none" w:sz="0" w:space="0" w:color="auto"/>
                  </w:divBdr>
                  <w:divsChild>
                    <w:div w:id="798425711">
                      <w:marLeft w:val="0"/>
                      <w:marRight w:val="0"/>
                      <w:marTop w:val="0"/>
                      <w:marBottom w:val="0"/>
                      <w:divBdr>
                        <w:top w:val="none" w:sz="0" w:space="0" w:color="auto"/>
                        <w:left w:val="none" w:sz="0" w:space="0" w:color="auto"/>
                        <w:bottom w:val="none" w:sz="0" w:space="0" w:color="auto"/>
                        <w:right w:val="none" w:sz="0" w:space="0" w:color="auto"/>
                      </w:divBdr>
                    </w:div>
                    <w:div w:id="1867012527">
                      <w:marLeft w:val="0"/>
                      <w:marRight w:val="0"/>
                      <w:marTop w:val="0"/>
                      <w:marBottom w:val="0"/>
                      <w:divBdr>
                        <w:top w:val="none" w:sz="0" w:space="0" w:color="auto"/>
                        <w:left w:val="none" w:sz="0" w:space="0" w:color="auto"/>
                        <w:bottom w:val="none" w:sz="0" w:space="0" w:color="auto"/>
                        <w:right w:val="none" w:sz="0" w:space="0" w:color="auto"/>
                      </w:divBdr>
                    </w:div>
                  </w:divsChild>
                </w:div>
                <w:div w:id="638153576">
                  <w:marLeft w:val="0"/>
                  <w:marRight w:val="0"/>
                  <w:marTop w:val="0"/>
                  <w:marBottom w:val="0"/>
                  <w:divBdr>
                    <w:top w:val="none" w:sz="0" w:space="0" w:color="auto"/>
                    <w:left w:val="none" w:sz="0" w:space="0" w:color="auto"/>
                    <w:bottom w:val="none" w:sz="0" w:space="0" w:color="auto"/>
                    <w:right w:val="none" w:sz="0" w:space="0" w:color="auto"/>
                  </w:divBdr>
                  <w:divsChild>
                    <w:div w:id="1555891928">
                      <w:marLeft w:val="0"/>
                      <w:marRight w:val="0"/>
                      <w:marTop w:val="0"/>
                      <w:marBottom w:val="0"/>
                      <w:divBdr>
                        <w:top w:val="none" w:sz="0" w:space="0" w:color="auto"/>
                        <w:left w:val="none" w:sz="0" w:space="0" w:color="auto"/>
                        <w:bottom w:val="none" w:sz="0" w:space="0" w:color="auto"/>
                        <w:right w:val="none" w:sz="0" w:space="0" w:color="auto"/>
                      </w:divBdr>
                    </w:div>
                  </w:divsChild>
                </w:div>
                <w:div w:id="292057271">
                  <w:marLeft w:val="0"/>
                  <w:marRight w:val="0"/>
                  <w:marTop w:val="0"/>
                  <w:marBottom w:val="0"/>
                  <w:divBdr>
                    <w:top w:val="none" w:sz="0" w:space="0" w:color="auto"/>
                    <w:left w:val="none" w:sz="0" w:space="0" w:color="auto"/>
                    <w:bottom w:val="none" w:sz="0" w:space="0" w:color="auto"/>
                    <w:right w:val="none" w:sz="0" w:space="0" w:color="auto"/>
                  </w:divBdr>
                  <w:divsChild>
                    <w:div w:id="286133282">
                      <w:marLeft w:val="0"/>
                      <w:marRight w:val="0"/>
                      <w:marTop w:val="0"/>
                      <w:marBottom w:val="0"/>
                      <w:divBdr>
                        <w:top w:val="none" w:sz="0" w:space="0" w:color="auto"/>
                        <w:left w:val="none" w:sz="0" w:space="0" w:color="auto"/>
                        <w:bottom w:val="none" w:sz="0" w:space="0" w:color="auto"/>
                        <w:right w:val="none" w:sz="0" w:space="0" w:color="auto"/>
                      </w:divBdr>
                    </w:div>
                  </w:divsChild>
                </w:div>
                <w:div w:id="2101951244">
                  <w:marLeft w:val="0"/>
                  <w:marRight w:val="0"/>
                  <w:marTop w:val="0"/>
                  <w:marBottom w:val="0"/>
                  <w:divBdr>
                    <w:top w:val="none" w:sz="0" w:space="0" w:color="auto"/>
                    <w:left w:val="none" w:sz="0" w:space="0" w:color="auto"/>
                    <w:bottom w:val="none" w:sz="0" w:space="0" w:color="auto"/>
                    <w:right w:val="none" w:sz="0" w:space="0" w:color="auto"/>
                  </w:divBdr>
                  <w:divsChild>
                    <w:div w:id="901213759">
                      <w:marLeft w:val="0"/>
                      <w:marRight w:val="0"/>
                      <w:marTop w:val="0"/>
                      <w:marBottom w:val="0"/>
                      <w:divBdr>
                        <w:top w:val="none" w:sz="0" w:space="0" w:color="auto"/>
                        <w:left w:val="none" w:sz="0" w:space="0" w:color="auto"/>
                        <w:bottom w:val="none" w:sz="0" w:space="0" w:color="auto"/>
                        <w:right w:val="none" w:sz="0" w:space="0" w:color="auto"/>
                      </w:divBdr>
                    </w:div>
                  </w:divsChild>
                </w:div>
                <w:div w:id="1045518903">
                  <w:marLeft w:val="0"/>
                  <w:marRight w:val="0"/>
                  <w:marTop w:val="0"/>
                  <w:marBottom w:val="0"/>
                  <w:divBdr>
                    <w:top w:val="none" w:sz="0" w:space="0" w:color="auto"/>
                    <w:left w:val="none" w:sz="0" w:space="0" w:color="auto"/>
                    <w:bottom w:val="none" w:sz="0" w:space="0" w:color="auto"/>
                    <w:right w:val="none" w:sz="0" w:space="0" w:color="auto"/>
                  </w:divBdr>
                  <w:divsChild>
                    <w:div w:id="1596472252">
                      <w:marLeft w:val="0"/>
                      <w:marRight w:val="0"/>
                      <w:marTop w:val="0"/>
                      <w:marBottom w:val="0"/>
                      <w:divBdr>
                        <w:top w:val="none" w:sz="0" w:space="0" w:color="auto"/>
                        <w:left w:val="none" w:sz="0" w:space="0" w:color="auto"/>
                        <w:bottom w:val="none" w:sz="0" w:space="0" w:color="auto"/>
                        <w:right w:val="none" w:sz="0" w:space="0" w:color="auto"/>
                      </w:divBdr>
                    </w:div>
                  </w:divsChild>
                </w:div>
                <w:div w:id="1334263962">
                  <w:marLeft w:val="0"/>
                  <w:marRight w:val="0"/>
                  <w:marTop w:val="0"/>
                  <w:marBottom w:val="0"/>
                  <w:divBdr>
                    <w:top w:val="none" w:sz="0" w:space="0" w:color="auto"/>
                    <w:left w:val="none" w:sz="0" w:space="0" w:color="auto"/>
                    <w:bottom w:val="none" w:sz="0" w:space="0" w:color="auto"/>
                    <w:right w:val="none" w:sz="0" w:space="0" w:color="auto"/>
                  </w:divBdr>
                  <w:divsChild>
                    <w:div w:id="91363208">
                      <w:marLeft w:val="0"/>
                      <w:marRight w:val="0"/>
                      <w:marTop w:val="0"/>
                      <w:marBottom w:val="0"/>
                      <w:divBdr>
                        <w:top w:val="none" w:sz="0" w:space="0" w:color="auto"/>
                        <w:left w:val="none" w:sz="0" w:space="0" w:color="auto"/>
                        <w:bottom w:val="none" w:sz="0" w:space="0" w:color="auto"/>
                        <w:right w:val="none" w:sz="0" w:space="0" w:color="auto"/>
                      </w:divBdr>
                    </w:div>
                  </w:divsChild>
                </w:div>
                <w:div w:id="844513943">
                  <w:marLeft w:val="0"/>
                  <w:marRight w:val="0"/>
                  <w:marTop w:val="0"/>
                  <w:marBottom w:val="0"/>
                  <w:divBdr>
                    <w:top w:val="none" w:sz="0" w:space="0" w:color="auto"/>
                    <w:left w:val="none" w:sz="0" w:space="0" w:color="auto"/>
                    <w:bottom w:val="none" w:sz="0" w:space="0" w:color="auto"/>
                    <w:right w:val="none" w:sz="0" w:space="0" w:color="auto"/>
                  </w:divBdr>
                  <w:divsChild>
                    <w:div w:id="1627929051">
                      <w:marLeft w:val="0"/>
                      <w:marRight w:val="0"/>
                      <w:marTop w:val="0"/>
                      <w:marBottom w:val="0"/>
                      <w:divBdr>
                        <w:top w:val="none" w:sz="0" w:space="0" w:color="auto"/>
                        <w:left w:val="none" w:sz="0" w:space="0" w:color="auto"/>
                        <w:bottom w:val="none" w:sz="0" w:space="0" w:color="auto"/>
                        <w:right w:val="none" w:sz="0" w:space="0" w:color="auto"/>
                      </w:divBdr>
                    </w:div>
                  </w:divsChild>
                </w:div>
                <w:div w:id="292828782">
                  <w:marLeft w:val="0"/>
                  <w:marRight w:val="0"/>
                  <w:marTop w:val="0"/>
                  <w:marBottom w:val="0"/>
                  <w:divBdr>
                    <w:top w:val="none" w:sz="0" w:space="0" w:color="auto"/>
                    <w:left w:val="none" w:sz="0" w:space="0" w:color="auto"/>
                    <w:bottom w:val="none" w:sz="0" w:space="0" w:color="auto"/>
                    <w:right w:val="none" w:sz="0" w:space="0" w:color="auto"/>
                  </w:divBdr>
                  <w:divsChild>
                    <w:div w:id="883641093">
                      <w:marLeft w:val="0"/>
                      <w:marRight w:val="0"/>
                      <w:marTop w:val="0"/>
                      <w:marBottom w:val="0"/>
                      <w:divBdr>
                        <w:top w:val="none" w:sz="0" w:space="0" w:color="auto"/>
                        <w:left w:val="none" w:sz="0" w:space="0" w:color="auto"/>
                        <w:bottom w:val="none" w:sz="0" w:space="0" w:color="auto"/>
                        <w:right w:val="none" w:sz="0" w:space="0" w:color="auto"/>
                      </w:divBdr>
                    </w:div>
                  </w:divsChild>
                </w:div>
                <w:div w:id="555943049">
                  <w:marLeft w:val="0"/>
                  <w:marRight w:val="0"/>
                  <w:marTop w:val="0"/>
                  <w:marBottom w:val="0"/>
                  <w:divBdr>
                    <w:top w:val="none" w:sz="0" w:space="0" w:color="auto"/>
                    <w:left w:val="none" w:sz="0" w:space="0" w:color="auto"/>
                    <w:bottom w:val="none" w:sz="0" w:space="0" w:color="auto"/>
                    <w:right w:val="none" w:sz="0" w:space="0" w:color="auto"/>
                  </w:divBdr>
                  <w:divsChild>
                    <w:div w:id="635917592">
                      <w:marLeft w:val="0"/>
                      <w:marRight w:val="0"/>
                      <w:marTop w:val="0"/>
                      <w:marBottom w:val="0"/>
                      <w:divBdr>
                        <w:top w:val="none" w:sz="0" w:space="0" w:color="auto"/>
                        <w:left w:val="none" w:sz="0" w:space="0" w:color="auto"/>
                        <w:bottom w:val="none" w:sz="0" w:space="0" w:color="auto"/>
                        <w:right w:val="none" w:sz="0" w:space="0" w:color="auto"/>
                      </w:divBdr>
                    </w:div>
                  </w:divsChild>
                </w:div>
                <w:div w:id="763376851">
                  <w:marLeft w:val="0"/>
                  <w:marRight w:val="0"/>
                  <w:marTop w:val="0"/>
                  <w:marBottom w:val="0"/>
                  <w:divBdr>
                    <w:top w:val="none" w:sz="0" w:space="0" w:color="auto"/>
                    <w:left w:val="none" w:sz="0" w:space="0" w:color="auto"/>
                    <w:bottom w:val="none" w:sz="0" w:space="0" w:color="auto"/>
                    <w:right w:val="none" w:sz="0" w:space="0" w:color="auto"/>
                  </w:divBdr>
                  <w:divsChild>
                    <w:div w:id="2081438482">
                      <w:marLeft w:val="0"/>
                      <w:marRight w:val="0"/>
                      <w:marTop w:val="0"/>
                      <w:marBottom w:val="0"/>
                      <w:divBdr>
                        <w:top w:val="none" w:sz="0" w:space="0" w:color="auto"/>
                        <w:left w:val="none" w:sz="0" w:space="0" w:color="auto"/>
                        <w:bottom w:val="none" w:sz="0" w:space="0" w:color="auto"/>
                        <w:right w:val="none" w:sz="0" w:space="0" w:color="auto"/>
                      </w:divBdr>
                    </w:div>
                    <w:div w:id="760300213">
                      <w:marLeft w:val="0"/>
                      <w:marRight w:val="0"/>
                      <w:marTop w:val="0"/>
                      <w:marBottom w:val="0"/>
                      <w:divBdr>
                        <w:top w:val="none" w:sz="0" w:space="0" w:color="auto"/>
                        <w:left w:val="none" w:sz="0" w:space="0" w:color="auto"/>
                        <w:bottom w:val="none" w:sz="0" w:space="0" w:color="auto"/>
                        <w:right w:val="none" w:sz="0" w:space="0" w:color="auto"/>
                      </w:divBdr>
                    </w:div>
                  </w:divsChild>
                </w:div>
                <w:div w:id="1007631288">
                  <w:marLeft w:val="0"/>
                  <w:marRight w:val="0"/>
                  <w:marTop w:val="0"/>
                  <w:marBottom w:val="0"/>
                  <w:divBdr>
                    <w:top w:val="none" w:sz="0" w:space="0" w:color="auto"/>
                    <w:left w:val="none" w:sz="0" w:space="0" w:color="auto"/>
                    <w:bottom w:val="none" w:sz="0" w:space="0" w:color="auto"/>
                    <w:right w:val="none" w:sz="0" w:space="0" w:color="auto"/>
                  </w:divBdr>
                  <w:divsChild>
                    <w:div w:id="274336153">
                      <w:marLeft w:val="0"/>
                      <w:marRight w:val="0"/>
                      <w:marTop w:val="0"/>
                      <w:marBottom w:val="0"/>
                      <w:divBdr>
                        <w:top w:val="none" w:sz="0" w:space="0" w:color="auto"/>
                        <w:left w:val="none" w:sz="0" w:space="0" w:color="auto"/>
                        <w:bottom w:val="none" w:sz="0" w:space="0" w:color="auto"/>
                        <w:right w:val="none" w:sz="0" w:space="0" w:color="auto"/>
                      </w:divBdr>
                    </w:div>
                  </w:divsChild>
                </w:div>
                <w:div w:id="778842246">
                  <w:marLeft w:val="0"/>
                  <w:marRight w:val="0"/>
                  <w:marTop w:val="0"/>
                  <w:marBottom w:val="0"/>
                  <w:divBdr>
                    <w:top w:val="none" w:sz="0" w:space="0" w:color="auto"/>
                    <w:left w:val="none" w:sz="0" w:space="0" w:color="auto"/>
                    <w:bottom w:val="none" w:sz="0" w:space="0" w:color="auto"/>
                    <w:right w:val="none" w:sz="0" w:space="0" w:color="auto"/>
                  </w:divBdr>
                  <w:divsChild>
                    <w:div w:id="266667086">
                      <w:marLeft w:val="0"/>
                      <w:marRight w:val="0"/>
                      <w:marTop w:val="0"/>
                      <w:marBottom w:val="0"/>
                      <w:divBdr>
                        <w:top w:val="none" w:sz="0" w:space="0" w:color="auto"/>
                        <w:left w:val="none" w:sz="0" w:space="0" w:color="auto"/>
                        <w:bottom w:val="none" w:sz="0" w:space="0" w:color="auto"/>
                        <w:right w:val="none" w:sz="0" w:space="0" w:color="auto"/>
                      </w:divBdr>
                    </w:div>
                  </w:divsChild>
                </w:div>
                <w:div w:id="166873250">
                  <w:marLeft w:val="0"/>
                  <w:marRight w:val="0"/>
                  <w:marTop w:val="0"/>
                  <w:marBottom w:val="0"/>
                  <w:divBdr>
                    <w:top w:val="none" w:sz="0" w:space="0" w:color="auto"/>
                    <w:left w:val="none" w:sz="0" w:space="0" w:color="auto"/>
                    <w:bottom w:val="none" w:sz="0" w:space="0" w:color="auto"/>
                    <w:right w:val="none" w:sz="0" w:space="0" w:color="auto"/>
                  </w:divBdr>
                  <w:divsChild>
                    <w:div w:id="332997114">
                      <w:marLeft w:val="0"/>
                      <w:marRight w:val="0"/>
                      <w:marTop w:val="0"/>
                      <w:marBottom w:val="0"/>
                      <w:divBdr>
                        <w:top w:val="none" w:sz="0" w:space="0" w:color="auto"/>
                        <w:left w:val="none" w:sz="0" w:space="0" w:color="auto"/>
                        <w:bottom w:val="none" w:sz="0" w:space="0" w:color="auto"/>
                        <w:right w:val="none" w:sz="0" w:space="0" w:color="auto"/>
                      </w:divBdr>
                    </w:div>
                  </w:divsChild>
                </w:div>
                <w:div w:id="966278369">
                  <w:marLeft w:val="0"/>
                  <w:marRight w:val="0"/>
                  <w:marTop w:val="0"/>
                  <w:marBottom w:val="0"/>
                  <w:divBdr>
                    <w:top w:val="none" w:sz="0" w:space="0" w:color="auto"/>
                    <w:left w:val="none" w:sz="0" w:space="0" w:color="auto"/>
                    <w:bottom w:val="none" w:sz="0" w:space="0" w:color="auto"/>
                    <w:right w:val="none" w:sz="0" w:space="0" w:color="auto"/>
                  </w:divBdr>
                  <w:divsChild>
                    <w:div w:id="290480476">
                      <w:marLeft w:val="0"/>
                      <w:marRight w:val="0"/>
                      <w:marTop w:val="0"/>
                      <w:marBottom w:val="0"/>
                      <w:divBdr>
                        <w:top w:val="none" w:sz="0" w:space="0" w:color="auto"/>
                        <w:left w:val="none" w:sz="0" w:space="0" w:color="auto"/>
                        <w:bottom w:val="none" w:sz="0" w:space="0" w:color="auto"/>
                        <w:right w:val="none" w:sz="0" w:space="0" w:color="auto"/>
                      </w:divBdr>
                    </w:div>
                  </w:divsChild>
                </w:div>
                <w:div w:id="143470461">
                  <w:marLeft w:val="0"/>
                  <w:marRight w:val="0"/>
                  <w:marTop w:val="0"/>
                  <w:marBottom w:val="0"/>
                  <w:divBdr>
                    <w:top w:val="none" w:sz="0" w:space="0" w:color="auto"/>
                    <w:left w:val="none" w:sz="0" w:space="0" w:color="auto"/>
                    <w:bottom w:val="none" w:sz="0" w:space="0" w:color="auto"/>
                    <w:right w:val="none" w:sz="0" w:space="0" w:color="auto"/>
                  </w:divBdr>
                  <w:divsChild>
                    <w:div w:id="612900289">
                      <w:marLeft w:val="0"/>
                      <w:marRight w:val="0"/>
                      <w:marTop w:val="0"/>
                      <w:marBottom w:val="0"/>
                      <w:divBdr>
                        <w:top w:val="none" w:sz="0" w:space="0" w:color="auto"/>
                        <w:left w:val="none" w:sz="0" w:space="0" w:color="auto"/>
                        <w:bottom w:val="none" w:sz="0" w:space="0" w:color="auto"/>
                        <w:right w:val="none" w:sz="0" w:space="0" w:color="auto"/>
                      </w:divBdr>
                    </w:div>
                  </w:divsChild>
                </w:div>
                <w:div w:id="246770957">
                  <w:marLeft w:val="0"/>
                  <w:marRight w:val="0"/>
                  <w:marTop w:val="0"/>
                  <w:marBottom w:val="0"/>
                  <w:divBdr>
                    <w:top w:val="none" w:sz="0" w:space="0" w:color="auto"/>
                    <w:left w:val="none" w:sz="0" w:space="0" w:color="auto"/>
                    <w:bottom w:val="none" w:sz="0" w:space="0" w:color="auto"/>
                    <w:right w:val="none" w:sz="0" w:space="0" w:color="auto"/>
                  </w:divBdr>
                  <w:divsChild>
                    <w:div w:id="1655523006">
                      <w:marLeft w:val="0"/>
                      <w:marRight w:val="0"/>
                      <w:marTop w:val="0"/>
                      <w:marBottom w:val="0"/>
                      <w:divBdr>
                        <w:top w:val="none" w:sz="0" w:space="0" w:color="auto"/>
                        <w:left w:val="none" w:sz="0" w:space="0" w:color="auto"/>
                        <w:bottom w:val="none" w:sz="0" w:space="0" w:color="auto"/>
                        <w:right w:val="none" w:sz="0" w:space="0" w:color="auto"/>
                      </w:divBdr>
                    </w:div>
                    <w:div w:id="362437225">
                      <w:marLeft w:val="0"/>
                      <w:marRight w:val="0"/>
                      <w:marTop w:val="0"/>
                      <w:marBottom w:val="0"/>
                      <w:divBdr>
                        <w:top w:val="none" w:sz="0" w:space="0" w:color="auto"/>
                        <w:left w:val="none" w:sz="0" w:space="0" w:color="auto"/>
                        <w:bottom w:val="none" w:sz="0" w:space="0" w:color="auto"/>
                        <w:right w:val="none" w:sz="0" w:space="0" w:color="auto"/>
                      </w:divBdr>
                    </w:div>
                  </w:divsChild>
                </w:div>
                <w:div w:id="1418092685">
                  <w:marLeft w:val="0"/>
                  <w:marRight w:val="0"/>
                  <w:marTop w:val="0"/>
                  <w:marBottom w:val="0"/>
                  <w:divBdr>
                    <w:top w:val="none" w:sz="0" w:space="0" w:color="auto"/>
                    <w:left w:val="none" w:sz="0" w:space="0" w:color="auto"/>
                    <w:bottom w:val="none" w:sz="0" w:space="0" w:color="auto"/>
                    <w:right w:val="none" w:sz="0" w:space="0" w:color="auto"/>
                  </w:divBdr>
                  <w:divsChild>
                    <w:div w:id="626470357">
                      <w:marLeft w:val="0"/>
                      <w:marRight w:val="0"/>
                      <w:marTop w:val="0"/>
                      <w:marBottom w:val="0"/>
                      <w:divBdr>
                        <w:top w:val="none" w:sz="0" w:space="0" w:color="auto"/>
                        <w:left w:val="none" w:sz="0" w:space="0" w:color="auto"/>
                        <w:bottom w:val="none" w:sz="0" w:space="0" w:color="auto"/>
                        <w:right w:val="none" w:sz="0" w:space="0" w:color="auto"/>
                      </w:divBdr>
                    </w:div>
                  </w:divsChild>
                </w:div>
                <w:div w:id="1748720185">
                  <w:marLeft w:val="0"/>
                  <w:marRight w:val="0"/>
                  <w:marTop w:val="0"/>
                  <w:marBottom w:val="0"/>
                  <w:divBdr>
                    <w:top w:val="none" w:sz="0" w:space="0" w:color="auto"/>
                    <w:left w:val="none" w:sz="0" w:space="0" w:color="auto"/>
                    <w:bottom w:val="none" w:sz="0" w:space="0" w:color="auto"/>
                    <w:right w:val="none" w:sz="0" w:space="0" w:color="auto"/>
                  </w:divBdr>
                  <w:divsChild>
                    <w:div w:id="764110314">
                      <w:marLeft w:val="0"/>
                      <w:marRight w:val="0"/>
                      <w:marTop w:val="0"/>
                      <w:marBottom w:val="0"/>
                      <w:divBdr>
                        <w:top w:val="none" w:sz="0" w:space="0" w:color="auto"/>
                        <w:left w:val="none" w:sz="0" w:space="0" w:color="auto"/>
                        <w:bottom w:val="none" w:sz="0" w:space="0" w:color="auto"/>
                        <w:right w:val="none" w:sz="0" w:space="0" w:color="auto"/>
                      </w:divBdr>
                    </w:div>
                  </w:divsChild>
                </w:div>
                <w:div w:id="7025056">
                  <w:marLeft w:val="0"/>
                  <w:marRight w:val="0"/>
                  <w:marTop w:val="0"/>
                  <w:marBottom w:val="0"/>
                  <w:divBdr>
                    <w:top w:val="none" w:sz="0" w:space="0" w:color="auto"/>
                    <w:left w:val="none" w:sz="0" w:space="0" w:color="auto"/>
                    <w:bottom w:val="none" w:sz="0" w:space="0" w:color="auto"/>
                    <w:right w:val="none" w:sz="0" w:space="0" w:color="auto"/>
                  </w:divBdr>
                  <w:divsChild>
                    <w:div w:id="1609579740">
                      <w:marLeft w:val="0"/>
                      <w:marRight w:val="0"/>
                      <w:marTop w:val="0"/>
                      <w:marBottom w:val="0"/>
                      <w:divBdr>
                        <w:top w:val="none" w:sz="0" w:space="0" w:color="auto"/>
                        <w:left w:val="none" w:sz="0" w:space="0" w:color="auto"/>
                        <w:bottom w:val="none" w:sz="0" w:space="0" w:color="auto"/>
                        <w:right w:val="none" w:sz="0" w:space="0" w:color="auto"/>
                      </w:divBdr>
                    </w:div>
                    <w:div w:id="1413821053">
                      <w:marLeft w:val="0"/>
                      <w:marRight w:val="0"/>
                      <w:marTop w:val="0"/>
                      <w:marBottom w:val="0"/>
                      <w:divBdr>
                        <w:top w:val="none" w:sz="0" w:space="0" w:color="auto"/>
                        <w:left w:val="none" w:sz="0" w:space="0" w:color="auto"/>
                        <w:bottom w:val="none" w:sz="0" w:space="0" w:color="auto"/>
                        <w:right w:val="none" w:sz="0" w:space="0" w:color="auto"/>
                      </w:divBdr>
                    </w:div>
                  </w:divsChild>
                </w:div>
                <w:div w:id="1867907845">
                  <w:marLeft w:val="0"/>
                  <w:marRight w:val="0"/>
                  <w:marTop w:val="0"/>
                  <w:marBottom w:val="0"/>
                  <w:divBdr>
                    <w:top w:val="none" w:sz="0" w:space="0" w:color="auto"/>
                    <w:left w:val="none" w:sz="0" w:space="0" w:color="auto"/>
                    <w:bottom w:val="none" w:sz="0" w:space="0" w:color="auto"/>
                    <w:right w:val="none" w:sz="0" w:space="0" w:color="auto"/>
                  </w:divBdr>
                  <w:divsChild>
                    <w:div w:id="1394353187">
                      <w:marLeft w:val="0"/>
                      <w:marRight w:val="0"/>
                      <w:marTop w:val="0"/>
                      <w:marBottom w:val="0"/>
                      <w:divBdr>
                        <w:top w:val="none" w:sz="0" w:space="0" w:color="auto"/>
                        <w:left w:val="none" w:sz="0" w:space="0" w:color="auto"/>
                        <w:bottom w:val="none" w:sz="0" w:space="0" w:color="auto"/>
                        <w:right w:val="none" w:sz="0" w:space="0" w:color="auto"/>
                      </w:divBdr>
                    </w:div>
                  </w:divsChild>
                </w:div>
                <w:div w:id="1027174245">
                  <w:marLeft w:val="0"/>
                  <w:marRight w:val="0"/>
                  <w:marTop w:val="0"/>
                  <w:marBottom w:val="0"/>
                  <w:divBdr>
                    <w:top w:val="none" w:sz="0" w:space="0" w:color="auto"/>
                    <w:left w:val="none" w:sz="0" w:space="0" w:color="auto"/>
                    <w:bottom w:val="none" w:sz="0" w:space="0" w:color="auto"/>
                    <w:right w:val="none" w:sz="0" w:space="0" w:color="auto"/>
                  </w:divBdr>
                  <w:divsChild>
                    <w:div w:id="1363703057">
                      <w:marLeft w:val="0"/>
                      <w:marRight w:val="0"/>
                      <w:marTop w:val="0"/>
                      <w:marBottom w:val="0"/>
                      <w:divBdr>
                        <w:top w:val="none" w:sz="0" w:space="0" w:color="auto"/>
                        <w:left w:val="none" w:sz="0" w:space="0" w:color="auto"/>
                        <w:bottom w:val="none" w:sz="0" w:space="0" w:color="auto"/>
                        <w:right w:val="none" w:sz="0" w:space="0" w:color="auto"/>
                      </w:divBdr>
                    </w:div>
                  </w:divsChild>
                </w:div>
                <w:div w:id="1718164920">
                  <w:marLeft w:val="0"/>
                  <w:marRight w:val="0"/>
                  <w:marTop w:val="0"/>
                  <w:marBottom w:val="0"/>
                  <w:divBdr>
                    <w:top w:val="none" w:sz="0" w:space="0" w:color="auto"/>
                    <w:left w:val="none" w:sz="0" w:space="0" w:color="auto"/>
                    <w:bottom w:val="none" w:sz="0" w:space="0" w:color="auto"/>
                    <w:right w:val="none" w:sz="0" w:space="0" w:color="auto"/>
                  </w:divBdr>
                  <w:divsChild>
                    <w:div w:id="631786377">
                      <w:marLeft w:val="0"/>
                      <w:marRight w:val="0"/>
                      <w:marTop w:val="0"/>
                      <w:marBottom w:val="0"/>
                      <w:divBdr>
                        <w:top w:val="none" w:sz="0" w:space="0" w:color="auto"/>
                        <w:left w:val="none" w:sz="0" w:space="0" w:color="auto"/>
                        <w:bottom w:val="none" w:sz="0" w:space="0" w:color="auto"/>
                        <w:right w:val="none" w:sz="0" w:space="0" w:color="auto"/>
                      </w:divBdr>
                    </w:div>
                    <w:div w:id="1595626835">
                      <w:marLeft w:val="0"/>
                      <w:marRight w:val="0"/>
                      <w:marTop w:val="0"/>
                      <w:marBottom w:val="0"/>
                      <w:divBdr>
                        <w:top w:val="none" w:sz="0" w:space="0" w:color="auto"/>
                        <w:left w:val="none" w:sz="0" w:space="0" w:color="auto"/>
                        <w:bottom w:val="none" w:sz="0" w:space="0" w:color="auto"/>
                        <w:right w:val="none" w:sz="0" w:space="0" w:color="auto"/>
                      </w:divBdr>
                    </w:div>
                  </w:divsChild>
                </w:div>
                <w:div w:id="1712726938">
                  <w:marLeft w:val="0"/>
                  <w:marRight w:val="0"/>
                  <w:marTop w:val="0"/>
                  <w:marBottom w:val="0"/>
                  <w:divBdr>
                    <w:top w:val="none" w:sz="0" w:space="0" w:color="auto"/>
                    <w:left w:val="none" w:sz="0" w:space="0" w:color="auto"/>
                    <w:bottom w:val="none" w:sz="0" w:space="0" w:color="auto"/>
                    <w:right w:val="none" w:sz="0" w:space="0" w:color="auto"/>
                  </w:divBdr>
                  <w:divsChild>
                    <w:div w:id="982658200">
                      <w:marLeft w:val="0"/>
                      <w:marRight w:val="0"/>
                      <w:marTop w:val="0"/>
                      <w:marBottom w:val="0"/>
                      <w:divBdr>
                        <w:top w:val="none" w:sz="0" w:space="0" w:color="auto"/>
                        <w:left w:val="none" w:sz="0" w:space="0" w:color="auto"/>
                        <w:bottom w:val="none" w:sz="0" w:space="0" w:color="auto"/>
                        <w:right w:val="none" w:sz="0" w:space="0" w:color="auto"/>
                      </w:divBdr>
                    </w:div>
                  </w:divsChild>
                </w:div>
                <w:div w:id="343172672">
                  <w:marLeft w:val="0"/>
                  <w:marRight w:val="0"/>
                  <w:marTop w:val="0"/>
                  <w:marBottom w:val="0"/>
                  <w:divBdr>
                    <w:top w:val="none" w:sz="0" w:space="0" w:color="auto"/>
                    <w:left w:val="none" w:sz="0" w:space="0" w:color="auto"/>
                    <w:bottom w:val="none" w:sz="0" w:space="0" w:color="auto"/>
                    <w:right w:val="none" w:sz="0" w:space="0" w:color="auto"/>
                  </w:divBdr>
                  <w:divsChild>
                    <w:div w:id="1503007275">
                      <w:marLeft w:val="0"/>
                      <w:marRight w:val="0"/>
                      <w:marTop w:val="0"/>
                      <w:marBottom w:val="0"/>
                      <w:divBdr>
                        <w:top w:val="none" w:sz="0" w:space="0" w:color="auto"/>
                        <w:left w:val="none" w:sz="0" w:space="0" w:color="auto"/>
                        <w:bottom w:val="none" w:sz="0" w:space="0" w:color="auto"/>
                        <w:right w:val="none" w:sz="0" w:space="0" w:color="auto"/>
                      </w:divBdr>
                    </w:div>
                  </w:divsChild>
                </w:div>
                <w:div w:id="1115251660">
                  <w:marLeft w:val="0"/>
                  <w:marRight w:val="0"/>
                  <w:marTop w:val="0"/>
                  <w:marBottom w:val="0"/>
                  <w:divBdr>
                    <w:top w:val="none" w:sz="0" w:space="0" w:color="auto"/>
                    <w:left w:val="none" w:sz="0" w:space="0" w:color="auto"/>
                    <w:bottom w:val="none" w:sz="0" w:space="0" w:color="auto"/>
                    <w:right w:val="none" w:sz="0" w:space="0" w:color="auto"/>
                  </w:divBdr>
                  <w:divsChild>
                    <w:div w:id="1520123267">
                      <w:marLeft w:val="0"/>
                      <w:marRight w:val="0"/>
                      <w:marTop w:val="0"/>
                      <w:marBottom w:val="0"/>
                      <w:divBdr>
                        <w:top w:val="none" w:sz="0" w:space="0" w:color="auto"/>
                        <w:left w:val="none" w:sz="0" w:space="0" w:color="auto"/>
                        <w:bottom w:val="none" w:sz="0" w:space="0" w:color="auto"/>
                        <w:right w:val="none" w:sz="0" w:space="0" w:color="auto"/>
                      </w:divBdr>
                    </w:div>
                    <w:div w:id="1994141421">
                      <w:marLeft w:val="0"/>
                      <w:marRight w:val="0"/>
                      <w:marTop w:val="0"/>
                      <w:marBottom w:val="0"/>
                      <w:divBdr>
                        <w:top w:val="none" w:sz="0" w:space="0" w:color="auto"/>
                        <w:left w:val="none" w:sz="0" w:space="0" w:color="auto"/>
                        <w:bottom w:val="none" w:sz="0" w:space="0" w:color="auto"/>
                        <w:right w:val="none" w:sz="0" w:space="0" w:color="auto"/>
                      </w:divBdr>
                    </w:div>
                  </w:divsChild>
                </w:div>
                <w:div w:id="303318425">
                  <w:marLeft w:val="0"/>
                  <w:marRight w:val="0"/>
                  <w:marTop w:val="0"/>
                  <w:marBottom w:val="0"/>
                  <w:divBdr>
                    <w:top w:val="none" w:sz="0" w:space="0" w:color="auto"/>
                    <w:left w:val="none" w:sz="0" w:space="0" w:color="auto"/>
                    <w:bottom w:val="none" w:sz="0" w:space="0" w:color="auto"/>
                    <w:right w:val="none" w:sz="0" w:space="0" w:color="auto"/>
                  </w:divBdr>
                  <w:divsChild>
                    <w:div w:id="659037456">
                      <w:marLeft w:val="0"/>
                      <w:marRight w:val="0"/>
                      <w:marTop w:val="0"/>
                      <w:marBottom w:val="0"/>
                      <w:divBdr>
                        <w:top w:val="none" w:sz="0" w:space="0" w:color="auto"/>
                        <w:left w:val="none" w:sz="0" w:space="0" w:color="auto"/>
                        <w:bottom w:val="none" w:sz="0" w:space="0" w:color="auto"/>
                        <w:right w:val="none" w:sz="0" w:space="0" w:color="auto"/>
                      </w:divBdr>
                    </w:div>
                  </w:divsChild>
                </w:div>
                <w:div w:id="1346832966">
                  <w:marLeft w:val="0"/>
                  <w:marRight w:val="0"/>
                  <w:marTop w:val="0"/>
                  <w:marBottom w:val="0"/>
                  <w:divBdr>
                    <w:top w:val="none" w:sz="0" w:space="0" w:color="auto"/>
                    <w:left w:val="none" w:sz="0" w:space="0" w:color="auto"/>
                    <w:bottom w:val="none" w:sz="0" w:space="0" w:color="auto"/>
                    <w:right w:val="none" w:sz="0" w:space="0" w:color="auto"/>
                  </w:divBdr>
                  <w:divsChild>
                    <w:div w:id="653534753">
                      <w:marLeft w:val="0"/>
                      <w:marRight w:val="0"/>
                      <w:marTop w:val="0"/>
                      <w:marBottom w:val="0"/>
                      <w:divBdr>
                        <w:top w:val="none" w:sz="0" w:space="0" w:color="auto"/>
                        <w:left w:val="none" w:sz="0" w:space="0" w:color="auto"/>
                        <w:bottom w:val="none" w:sz="0" w:space="0" w:color="auto"/>
                        <w:right w:val="none" w:sz="0" w:space="0" w:color="auto"/>
                      </w:divBdr>
                    </w:div>
                  </w:divsChild>
                </w:div>
                <w:div w:id="1512798841">
                  <w:marLeft w:val="0"/>
                  <w:marRight w:val="0"/>
                  <w:marTop w:val="0"/>
                  <w:marBottom w:val="0"/>
                  <w:divBdr>
                    <w:top w:val="none" w:sz="0" w:space="0" w:color="auto"/>
                    <w:left w:val="none" w:sz="0" w:space="0" w:color="auto"/>
                    <w:bottom w:val="none" w:sz="0" w:space="0" w:color="auto"/>
                    <w:right w:val="none" w:sz="0" w:space="0" w:color="auto"/>
                  </w:divBdr>
                  <w:divsChild>
                    <w:div w:id="695472295">
                      <w:marLeft w:val="0"/>
                      <w:marRight w:val="0"/>
                      <w:marTop w:val="0"/>
                      <w:marBottom w:val="0"/>
                      <w:divBdr>
                        <w:top w:val="none" w:sz="0" w:space="0" w:color="auto"/>
                        <w:left w:val="none" w:sz="0" w:space="0" w:color="auto"/>
                        <w:bottom w:val="none" w:sz="0" w:space="0" w:color="auto"/>
                        <w:right w:val="none" w:sz="0" w:space="0" w:color="auto"/>
                      </w:divBdr>
                    </w:div>
                  </w:divsChild>
                </w:div>
                <w:div w:id="46955418">
                  <w:marLeft w:val="0"/>
                  <w:marRight w:val="0"/>
                  <w:marTop w:val="0"/>
                  <w:marBottom w:val="0"/>
                  <w:divBdr>
                    <w:top w:val="none" w:sz="0" w:space="0" w:color="auto"/>
                    <w:left w:val="none" w:sz="0" w:space="0" w:color="auto"/>
                    <w:bottom w:val="none" w:sz="0" w:space="0" w:color="auto"/>
                    <w:right w:val="none" w:sz="0" w:space="0" w:color="auto"/>
                  </w:divBdr>
                  <w:divsChild>
                    <w:div w:id="861868530">
                      <w:marLeft w:val="0"/>
                      <w:marRight w:val="0"/>
                      <w:marTop w:val="0"/>
                      <w:marBottom w:val="0"/>
                      <w:divBdr>
                        <w:top w:val="none" w:sz="0" w:space="0" w:color="auto"/>
                        <w:left w:val="none" w:sz="0" w:space="0" w:color="auto"/>
                        <w:bottom w:val="none" w:sz="0" w:space="0" w:color="auto"/>
                        <w:right w:val="none" w:sz="0" w:space="0" w:color="auto"/>
                      </w:divBdr>
                    </w:div>
                  </w:divsChild>
                </w:div>
                <w:div w:id="684596719">
                  <w:marLeft w:val="0"/>
                  <w:marRight w:val="0"/>
                  <w:marTop w:val="0"/>
                  <w:marBottom w:val="0"/>
                  <w:divBdr>
                    <w:top w:val="none" w:sz="0" w:space="0" w:color="auto"/>
                    <w:left w:val="none" w:sz="0" w:space="0" w:color="auto"/>
                    <w:bottom w:val="none" w:sz="0" w:space="0" w:color="auto"/>
                    <w:right w:val="none" w:sz="0" w:space="0" w:color="auto"/>
                  </w:divBdr>
                  <w:divsChild>
                    <w:div w:id="1885292276">
                      <w:marLeft w:val="0"/>
                      <w:marRight w:val="0"/>
                      <w:marTop w:val="0"/>
                      <w:marBottom w:val="0"/>
                      <w:divBdr>
                        <w:top w:val="none" w:sz="0" w:space="0" w:color="auto"/>
                        <w:left w:val="none" w:sz="0" w:space="0" w:color="auto"/>
                        <w:bottom w:val="none" w:sz="0" w:space="0" w:color="auto"/>
                        <w:right w:val="none" w:sz="0" w:space="0" w:color="auto"/>
                      </w:divBdr>
                    </w:div>
                  </w:divsChild>
                </w:div>
                <w:div w:id="1686053381">
                  <w:marLeft w:val="0"/>
                  <w:marRight w:val="0"/>
                  <w:marTop w:val="0"/>
                  <w:marBottom w:val="0"/>
                  <w:divBdr>
                    <w:top w:val="none" w:sz="0" w:space="0" w:color="auto"/>
                    <w:left w:val="none" w:sz="0" w:space="0" w:color="auto"/>
                    <w:bottom w:val="none" w:sz="0" w:space="0" w:color="auto"/>
                    <w:right w:val="none" w:sz="0" w:space="0" w:color="auto"/>
                  </w:divBdr>
                  <w:divsChild>
                    <w:div w:id="2105615318">
                      <w:marLeft w:val="0"/>
                      <w:marRight w:val="0"/>
                      <w:marTop w:val="0"/>
                      <w:marBottom w:val="0"/>
                      <w:divBdr>
                        <w:top w:val="none" w:sz="0" w:space="0" w:color="auto"/>
                        <w:left w:val="none" w:sz="0" w:space="0" w:color="auto"/>
                        <w:bottom w:val="none" w:sz="0" w:space="0" w:color="auto"/>
                        <w:right w:val="none" w:sz="0" w:space="0" w:color="auto"/>
                      </w:divBdr>
                    </w:div>
                  </w:divsChild>
                </w:div>
                <w:div w:id="372194471">
                  <w:marLeft w:val="0"/>
                  <w:marRight w:val="0"/>
                  <w:marTop w:val="0"/>
                  <w:marBottom w:val="0"/>
                  <w:divBdr>
                    <w:top w:val="none" w:sz="0" w:space="0" w:color="auto"/>
                    <w:left w:val="none" w:sz="0" w:space="0" w:color="auto"/>
                    <w:bottom w:val="none" w:sz="0" w:space="0" w:color="auto"/>
                    <w:right w:val="none" w:sz="0" w:space="0" w:color="auto"/>
                  </w:divBdr>
                  <w:divsChild>
                    <w:div w:id="891231154">
                      <w:marLeft w:val="0"/>
                      <w:marRight w:val="0"/>
                      <w:marTop w:val="0"/>
                      <w:marBottom w:val="0"/>
                      <w:divBdr>
                        <w:top w:val="none" w:sz="0" w:space="0" w:color="auto"/>
                        <w:left w:val="none" w:sz="0" w:space="0" w:color="auto"/>
                        <w:bottom w:val="none" w:sz="0" w:space="0" w:color="auto"/>
                        <w:right w:val="none" w:sz="0" w:space="0" w:color="auto"/>
                      </w:divBdr>
                    </w:div>
                  </w:divsChild>
                </w:div>
                <w:div w:id="2113739864">
                  <w:marLeft w:val="0"/>
                  <w:marRight w:val="0"/>
                  <w:marTop w:val="0"/>
                  <w:marBottom w:val="0"/>
                  <w:divBdr>
                    <w:top w:val="none" w:sz="0" w:space="0" w:color="auto"/>
                    <w:left w:val="none" w:sz="0" w:space="0" w:color="auto"/>
                    <w:bottom w:val="none" w:sz="0" w:space="0" w:color="auto"/>
                    <w:right w:val="none" w:sz="0" w:space="0" w:color="auto"/>
                  </w:divBdr>
                  <w:divsChild>
                    <w:div w:id="1676422971">
                      <w:marLeft w:val="0"/>
                      <w:marRight w:val="0"/>
                      <w:marTop w:val="0"/>
                      <w:marBottom w:val="0"/>
                      <w:divBdr>
                        <w:top w:val="none" w:sz="0" w:space="0" w:color="auto"/>
                        <w:left w:val="none" w:sz="0" w:space="0" w:color="auto"/>
                        <w:bottom w:val="none" w:sz="0" w:space="0" w:color="auto"/>
                        <w:right w:val="none" w:sz="0" w:space="0" w:color="auto"/>
                      </w:divBdr>
                    </w:div>
                  </w:divsChild>
                </w:div>
                <w:div w:id="1771466347">
                  <w:marLeft w:val="0"/>
                  <w:marRight w:val="0"/>
                  <w:marTop w:val="0"/>
                  <w:marBottom w:val="0"/>
                  <w:divBdr>
                    <w:top w:val="none" w:sz="0" w:space="0" w:color="auto"/>
                    <w:left w:val="none" w:sz="0" w:space="0" w:color="auto"/>
                    <w:bottom w:val="none" w:sz="0" w:space="0" w:color="auto"/>
                    <w:right w:val="none" w:sz="0" w:space="0" w:color="auto"/>
                  </w:divBdr>
                  <w:divsChild>
                    <w:div w:id="1810856843">
                      <w:marLeft w:val="0"/>
                      <w:marRight w:val="0"/>
                      <w:marTop w:val="0"/>
                      <w:marBottom w:val="0"/>
                      <w:divBdr>
                        <w:top w:val="none" w:sz="0" w:space="0" w:color="auto"/>
                        <w:left w:val="none" w:sz="0" w:space="0" w:color="auto"/>
                        <w:bottom w:val="none" w:sz="0" w:space="0" w:color="auto"/>
                        <w:right w:val="none" w:sz="0" w:space="0" w:color="auto"/>
                      </w:divBdr>
                    </w:div>
                    <w:div w:id="704215228">
                      <w:marLeft w:val="0"/>
                      <w:marRight w:val="0"/>
                      <w:marTop w:val="0"/>
                      <w:marBottom w:val="0"/>
                      <w:divBdr>
                        <w:top w:val="none" w:sz="0" w:space="0" w:color="auto"/>
                        <w:left w:val="none" w:sz="0" w:space="0" w:color="auto"/>
                        <w:bottom w:val="none" w:sz="0" w:space="0" w:color="auto"/>
                        <w:right w:val="none" w:sz="0" w:space="0" w:color="auto"/>
                      </w:divBdr>
                    </w:div>
                  </w:divsChild>
                </w:div>
                <w:div w:id="335349370">
                  <w:marLeft w:val="0"/>
                  <w:marRight w:val="0"/>
                  <w:marTop w:val="0"/>
                  <w:marBottom w:val="0"/>
                  <w:divBdr>
                    <w:top w:val="none" w:sz="0" w:space="0" w:color="auto"/>
                    <w:left w:val="none" w:sz="0" w:space="0" w:color="auto"/>
                    <w:bottom w:val="none" w:sz="0" w:space="0" w:color="auto"/>
                    <w:right w:val="none" w:sz="0" w:space="0" w:color="auto"/>
                  </w:divBdr>
                  <w:divsChild>
                    <w:div w:id="802230197">
                      <w:marLeft w:val="0"/>
                      <w:marRight w:val="0"/>
                      <w:marTop w:val="0"/>
                      <w:marBottom w:val="0"/>
                      <w:divBdr>
                        <w:top w:val="none" w:sz="0" w:space="0" w:color="auto"/>
                        <w:left w:val="none" w:sz="0" w:space="0" w:color="auto"/>
                        <w:bottom w:val="none" w:sz="0" w:space="0" w:color="auto"/>
                        <w:right w:val="none" w:sz="0" w:space="0" w:color="auto"/>
                      </w:divBdr>
                    </w:div>
                  </w:divsChild>
                </w:div>
                <w:div w:id="1479955284">
                  <w:marLeft w:val="0"/>
                  <w:marRight w:val="0"/>
                  <w:marTop w:val="0"/>
                  <w:marBottom w:val="0"/>
                  <w:divBdr>
                    <w:top w:val="none" w:sz="0" w:space="0" w:color="auto"/>
                    <w:left w:val="none" w:sz="0" w:space="0" w:color="auto"/>
                    <w:bottom w:val="none" w:sz="0" w:space="0" w:color="auto"/>
                    <w:right w:val="none" w:sz="0" w:space="0" w:color="auto"/>
                  </w:divBdr>
                  <w:divsChild>
                    <w:div w:id="64882327">
                      <w:marLeft w:val="0"/>
                      <w:marRight w:val="0"/>
                      <w:marTop w:val="0"/>
                      <w:marBottom w:val="0"/>
                      <w:divBdr>
                        <w:top w:val="none" w:sz="0" w:space="0" w:color="auto"/>
                        <w:left w:val="none" w:sz="0" w:space="0" w:color="auto"/>
                        <w:bottom w:val="none" w:sz="0" w:space="0" w:color="auto"/>
                        <w:right w:val="none" w:sz="0" w:space="0" w:color="auto"/>
                      </w:divBdr>
                    </w:div>
                  </w:divsChild>
                </w:div>
                <w:div w:id="216745308">
                  <w:marLeft w:val="0"/>
                  <w:marRight w:val="0"/>
                  <w:marTop w:val="0"/>
                  <w:marBottom w:val="0"/>
                  <w:divBdr>
                    <w:top w:val="none" w:sz="0" w:space="0" w:color="auto"/>
                    <w:left w:val="none" w:sz="0" w:space="0" w:color="auto"/>
                    <w:bottom w:val="none" w:sz="0" w:space="0" w:color="auto"/>
                    <w:right w:val="none" w:sz="0" w:space="0" w:color="auto"/>
                  </w:divBdr>
                  <w:divsChild>
                    <w:div w:id="1593510872">
                      <w:marLeft w:val="0"/>
                      <w:marRight w:val="0"/>
                      <w:marTop w:val="0"/>
                      <w:marBottom w:val="0"/>
                      <w:divBdr>
                        <w:top w:val="none" w:sz="0" w:space="0" w:color="auto"/>
                        <w:left w:val="none" w:sz="0" w:space="0" w:color="auto"/>
                        <w:bottom w:val="none" w:sz="0" w:space="0" w:color="auto"/>
                        <w:right w:val="none" w:sz="0" w:space="0" w:color="auto"/>
                      </w:divBdr>
                    </w:div>
                    <w:div w:id="1926380685">
                      <w:marLeft w:val="0"/>
                      <w:marRight w:val="0"/>
                      <w:marTop w:val="0"/>
                      <w:marBottom w:val="0"/>
                      <w:divBdr>
                        <w:top w:val="none" w:sz="0" w:space="0" w:color="auto"/>
                        <w:left w:val="none" w:sz="0" w:space="0" w:color="auto"/>
                        <w:bottom w:val="none" w:sz="0" w:space="0" w:color="auto"/>
                        <w:right w:val="none" w:sz="0" w:space="0" w:color="auto"/>
                      </w:divBdr>
                    </w:div>
                  </w:divsChild>
                </w:div>
                <w:div w:id="1626543017">
                  <w:marLeft w:val="0"/>
                  <w:marRight w:val="0"/>
                  <w:marTop w:val="0"/>
                  <w:marBottom w:val="0"/>
                  <w:divBdr>
                    <w:top w:val="none" w:sz="0" w:space="0" w:color="auto"/>
                    <w:left w:val="none" w:sz="0" w:space="0" w:color="auto"/>
                    <w:bottom w:val="none" w:sz="0" w:space="0" w:color="auto"/>
                    <w:right w:val="none" w:sz="0" w:space="0" w:color="auto"/>
                  </w:divBdr>
                  <w:divsChild>
                    <w:div w:id="2049604289">
                      <w:marLeft w:val="0"/>
                      <w:marRight w:val="0"/>
                      <w:marTop w:val="0"/>
                      <w:marBottom w:val="0"/>
                      <w:divBdr>
                        <w:top w:val="none" w:sz="0" w:space="0" w:color="auto"/>
                        <w:left w:val="none" w:sz="0" w:space="0" w:color="auto"/>
                        <w:bottom w:val="none" w:sz="0" w:space="0" w:color="auto"/>
                        <w:right w:val="none" w:sz="0" w:space="0" w:color="auto"/>
                      </w:divBdr>
                    </w:div>
                  </w:divsChild>
                </w:div>
                <w:div w:id="1479616640">
                  <w:marLeft w:val="0"/>
                  <w:marRight w:val="0"/>
                  <w:marTop w:val="0"/>
                  <w:marBottom w:val="0"/>
                  <w:divBdr>
                    <w:top w:val="none" w:sz="0" w:space="0" w:color="auto"/>
                    <w:left w:val="none" w:sz="0" w:space="0" w:color="auto"/>
                    <w:bottom w:val="none" w:sz="0" w:space="0" w:color="auto"/>
                    <w:right w:val="none" w:sz="0" w:space="0" w:color="auto"/>
                  </w:divBdr>
                  <w:divsChild>
                    <w:div w:id="1188981253">
                      <w:marLeft w:val="0"/>
                      <w:marRight w:val="0"/>
                      <w:marTop w:val="0"/>
                      <w:marBottom w:val="0"/>
                      <w:divBdr>
                        <w:top w:val="none" w:sz="0" w:space="0" w:color="auto"/>
                        <w:left w:val="none" w:sz="0" w:space="0" w:color="auto"/>
                        <w:bottom w:val="none" w:sz="0" w:space="0" w:color="auto"/>
                        <w:right w:val="none" w:sz="0" w:space="0" w:color="auto"/>
                      </w:divBdr>
                    </w:div>
                  </w:divsChild>
                </w:div>
                <w:div w:id="803276570">
                  <w:marLeft w:val="0"/>
                  <w:marRight w:val="0"/>
                  <w:marTop w:val="0"/>
                  <w:marBottom w:val="0"/>
                  <w:divBdr>
                    <w:top w:val="none" w:sz="0" w:space="0" w:color="auto"/>
                    <w:left w:val="none" w:sz="0" w:space="0" w:color="auto"/>
                    <w:bottom w:val="none" w:sz="0" w:space="0" w:color="auto"/>
                    <w:right w:val="none" w:sz="0" w:space="0" w:color="auto"/>
                  </w:divBdr>
                  <w:divsChild>
                    <w:div w:id="1194809982">
                      <w:marLeft w:val="0"/>
                      <w:marRight w:val="0"/>
                      <w:marTop w:val="0"/>
                      <w:marBottom w:val="0"/>
                      <w:divBdr>
                        <w:top w:val="none" w:sz="0" w:space="0" w:color="auto"/>
                        <w:left w:val="none" w:sz="0" w:space="0" w:color="auto"/>
                        <w:bottom w:val="none" w:sz="0" w:space="0" w:color="auto"/>
                        <w:right w:val="none" w:sz="0" w:space="0" w:color="auto"/>
                      </w:divBdr>
                    </w:div>
                    <w:div w:id="638343455">
                      <w:marLeft w:val="0"/>
                      <w:marRight w:val="0"/>
                      <w:marTop w:val="0"/>
                      <w:marBottom w:val="0"/>
                      <w:divBdr>
                        <w:top w:val="none" w:sz="0" w:space="0" w:color="auto"/>
                        <w:left w:val="none" w:sz="0" w:space="0" w:color="auto"/>
                        <w:bottom w:val="none" w:sz="0" w:space="0" w:color="auto"/>
                        <w:right w:val="none" w:sz="0" w:space="0" w:color="auto"/>
                      </w:divBdr>
                    </w:div>
                  </w:divsChild>
                </w:div>
                <w:div w:id="1058477822">
                  <w:marLeft w:val="0"/>
                  <w:marRight w:val="0"/>
                  <w:marTop w:val="0"/>
                  <w:marBottom w:val="0"/>
                  <w:divBdr>
                    <w:top w:val="none" w:sz="0" w:space="0" w:color="auto"/>
                    <w:left w:val="none" w:sz="0" w:space="0" w:color="auto"/>
                    <w:bottom w:val="none" w:sz="0" w:space="0" w:color="auto"/>
                    <w:right w:val="none" w:sz="0" w:space="0" w:color="auto"/>
                  </w:divBdr>
                  <w:divsChild>
                    <w:div w:id="28796186">
                      <w:marLeft w:val="0"/>
                      <w:marRight w:val="0"/>
                      <w:marTop w:val="0"/>
                      <w:marBottom w:val="0"/>
                      <w:divBdr>
                        <w:top w:val="none" w:sz="0" w:space="0" w:color="auto"/>
                        <w:left w:val="none" w:sz="0" w:space="0" w:color="auto"/>
                        <w:bottom w:val="none" w:sz="0" w:space="0" w:color="auto"/>
                        <w:right w:val="none" w:sz="0" w:space="0" w:color="auto"/>
                      </w:divBdr>
                    </w:div>
                  </w:divsChild>
                </w:div>
                <w:div w:id="1497501258">
                  <w:marLeft w:val="0"/>
                  <w:marRight w:val="0"/>
                  <w:marTop w:val="0"/>
                  <w:marBottom w:val="0"/>
                  <w:divBdr>
                    <w:top w:val="none" w:sz="0" w:space="0" w:color="auto"/>
                    <w:left w:val="none" w:sz="0" w:space="0" w:color="auto"/>
                    <w:bottom w:val="none" w:sz="0" w:space="0" w:color="auto"/>
                    <w:right w:val="none" w:sz="0" w:space="0" w:color="auto"/>
                  </w:divBdr>
                  <w:divsChild>
                    <w:div w:id="775708064">
                      <w:marLeft w:val="0"/>
                      <w:marRight w:val="0"/>
                      <w:marTop w:val="0"/>
                      <w:marBottom w:val="0"/>
                      <w:divBdr>
                        <w:top w:val="none" w:sz="0" w:space="0" w:color="auto"/>
                        <w:left w:val="none" w:sz="0" w:space="0" w:color="auto"/>
                        <w:bottom w:val="none" w:sz="0" w:space="0" w:color="auto"/>
                        <w:right w:val="none" w:sz="0" w:space="0" w:color="auto"/>
                      </w:divBdr>
                    </w:div>
                  </w:divsChild>
                </w:div>
                <w:div w:id="260913600">
                  <w:marLeft w:val="0"/>
                  <w:marRight w:val="0"/>
                  <w:marTop w:val="0"/>
                  <w:marBottom w:val="0"/>
                  <w:divBdr>
                    <w:top w:val="none" w:sz="0" w:space="0" w:color="auto"/>
                    <w:left w:val="none" w:sz="0" w:space="0" w:color="auto"/>
                    <w:bottom w:val="none" w:sz="0" w:space="0" w:color="auto"/>
                    <w:right w:val="none" w:sz="0" w:space="0" w:color="auto"/>
                  </w:divBdr>
                  <w:divsChild>
                    <w:div w:id="736898058">
                      <w:marLeft w:val="0"/>
                      <w:marRight w:val="0"/>
                      <w:marTop w:val="0"/>
                      <w:marBottom w:val="0"/>
                      <w:divBdr>
                        <w:top w:val="none" w:sz="0" w:space="0" w:color="auto"/>
                        <w:left w:val="none" w:sz="0" w:space="0" w:color="auto"/>
                        <w:bottom w:val="none" w:sz="0" w:space="0" w:color="auto"/>
                        <w:right w:val="none" w:sz="0" w:space="0" w:color="auto"/>
                      </w:divBdr>
                    </w:div>
                  </w:divsChild>
                </w:div>
                <w:div w:id="33501793">
                  <w:marLeft w:val="0"/>
                  <w:marRight w:val="0"/>
                  <w:marTop w:val="0"/>
                  <w:marBottom w:val="0"/>
                  <w:divBdr>
                    <w:top w:val="none" w:sz="0" w:space="0" w:color="auto"/>
                    <w:left w:val="none" w:sz="0" w:space="0" w:color="auto"/>
                    <w:bottom w:val="none" w:sz="0" w:space="0" w:color="auto"/>
                    <w:right w:val="none" w:sz="0" w:space="0" w:color="auto"/>
                  </w:divBdr>
                  <w:divsChild>
                    <w:div w:id="81921358">
                      <w:marLeft w:val="0"/>
                      <w:marRight w:val="0"/>
                      <w:marTop w:val="0"/>
                      <w:marBottom w:val="0"/>
                      <w:divBdr>
                        <w:top w:val="none" w:sz="0" w:space="0" w:color="auto"/>
                        <w:left w:val="none" w:sz="0" w:space="0" w:color="auto"/>
                        <w:bottom w:val="none" w:sz="0" w:space="0" w:color="auto"/>
                        <w:right w:val="none" w:sz="0" w:space="0" w:color="auto"/>
                      </w:divBdr>
                    </w:div>
                  </w:divsChild>
                </w:div>
                <w:div w:id="343947679">
                  <w:marLeft w:val="0"/>
                  <w:marRight w:val="0"/>
                  <w:marTop w:val="0"/>
                  <w:marBottom w:val="0"/>
                  <w:divBdr>
                    <w:top w:val="none" w:sz="0" w:space="0" w:color="auto"/>
                    <w:left w:val="none" w:sz="0" w:space="0" w:color="auto"/>
                    <w:bottom w:val="none" w:sz="0" w:space="0" w:color="auto"/>
                    <w:right w:val="none" w:sz="0" w:space="0" w:color="auto"/>
                  </w:divBdr>
                  <w:divsChild>
                    <w:div w:id="1005285715">
                      <w:marLeft w:val="0"/>
                      <w:marRight w:val="0"/>
                      <w:marTop w:val="0"/>
                      <w:marBottom w:val="0"/>
                      <w:divBdr>
                        <w:top w:val="none" w:sz="0" w:space="0" w:color="auto"/>
                        <w:left w:val="none" w:sz="0" w:space="0" w:color="auto"/>
                        <w:bottom w:val="none" w:sz="0" w:space="0" w:color="auto"/>
                        <w:right w:val="none" w:sz="0" w:space="0" w:color="auto"/>
                      </w:divBdr>
                    </w:div>
                  </w:divsChild>
                </w:div>
                <w:div w:id="568030986">
                  <w:marLeft w:val="0"/>
                  <w:marRight w:val="0"/>
                  <w:marTop w:val="0"/>
                  <w:marBottom w:val="0"/>
                  <w:divBdr>
                    <w:top w:val="none" w:sz="0" w:space="0" w:color="auto"/>
                    <w:left w:val="none" w:sz="0" w:space="0" w:color="auto"/>
                    <w:bottom w:val="none" w:sz="0" w:space="0" w:color="auto"/>
                    <w:right w:val="none" w:sz="0" w:space="0" w:color="auto"/>
                  </w:divBdr>
                  <w:divsChild>
                    <w:div w:id="439104289">
                      <w:marLeft w:val="0"/>
                      <w:marRight w:val="0"/>
                      <w:marTop w:val="0"/>
                      <w:marBottom w:val="0"/>
                      <w:divBdr>
                        <w:top w:val="none" w:sz="0" w:space="0" w:color="auto"/>
                        <w:left w:val="none" w:sz="0" w:space="0" w:color="auto"/>
                        <w:bottom w:val="none" w:sz="0" w:space="0" w:color="auto"/>
                        <w:right w:val="none" w:sz="0" w:space="0" w:color="auto"/>
                      </w:divBdr>
                    </w:div>
                  </w:divsChild>
                </w:div>
                <w:div w:id="371226822">
                  <w:marLeft w:val="0"/>
                  <w:marRight w:val="0"/>
                  <w:marTop w:val="0"/>
                  <w:marBottom w:val="0"/>
                  <w:divBdr>
                    <w:top w:val="none" w:sz="0" w:space="0" w:color="auto"/>
                    <w:left w:val="none" w:sz="0" w:space="0" w:color="auto"/>
                    <w:bottom w:val="none" w:sz="0" w:space="0" w:color="auto"/>
                    <w:right w:val="none" w:sz="0" w:space="0" w:color="auto"/>
                  </w:divBdr>
                  <w:divsChild>
                    <w:div w:id="1783839669">
                      <w:marLeft w:val="0"/>
                      <w:marRight w:val="0"/>
                      <w:marTop w:val="0"/>
                      <w:marBottom w:val="0"/>
                      <w:divBdr>
                        <w:top w:val="none" w:sz="0" w:space="0" w:color="auto"/>
                        <w:left w:val="none" w:sz="0" w:space="0" w:color="auto"/>
                        <w:bottom w:val="none" w:sz="0" w:space="0" w:color="auto"/>
                        <w:right w:val="none" w:sz="0" w:space="0" w:color="auto"/>
                      </w:divBdr>
                    </w:div>
                  </w:divsChild>
                </w:div>
                <w:div w:id="785543135">
                  <w:marLeft w:val="0"/>
                  <w:marRight w:val="0"/>
                  <w:marTop w:val="0"/>
                  <w:marBottom w:val="0"/>
                  <w:divBdr>
                    <w:top w:val="none" w:sz="0" w:space="0" w:color="auto"/>
                    <w:left w:val="none" w:sz="0" w:space="0" w:color="auto"/>
                    <w:bottom w:val="none" w:sz="0" w:space="0" w:color="auto"/>
                    <w:right w:val="none" w:sz="0" w:space="0" w:color="auto"/>
                  </w:divBdr>
                  <w:divsChild>
                    <w:div w:id="23946088">
                      <w:marLeft w:val="0"/>
                      <w:marRight w:val="0"/>
                      <w:marTop w:val="0"/>
                      <w:marBottom w:val="0"/>
                      <w:divBdr>
                        <w:top w:val="none" w:sz="0" w:space="0" w:color="auto"/>
                        <w:left w:val="none" w:sz="0" w:space="0" w:color="auto"/>
                        <w:bottom w:val="none" w:sz="0" w:space="0" w:color="auto"/>
                        <w:right w:val="none" w:sz="0" w:space="0" w:color="auto"/>
                      </w:divBdr>
                    </w:div>
                  </w:divsChild>
                </w:div>
                <w:div w:id="649789450">
                  <w:marLeft w:val="0"/>
                  <w:marRight w:val="0"/>
                  <w:marTop w:val="0"/>
                  <w:marBottom w:val="0"/>
                  <w:divBdr>
                    <w:top w:val="none" w:sz="0" w:space="0" w:color="auto"/>
                    <w:left w:val="none" w:sz="0" w:space="0" w:color="auto"/>
                    <w:bottom w:val="none" w:sz="0" w:space="0" w:color="auto"/>
                    <w:right w:val="none" w:sz="0" w:space="0" w:color="auto"/>
                  </w:divBdr>
                  <w:divsChild>
                    <w:div w:id="1650862157">
                      <w:marLeft w:val="0"/>
                      <w:marRight w:val="0"/>
                      <w:marTop w:val="0"/>
                      <w:marBottom w:val="0"/>
                      <w:divBdr>
                        <w:top w:val="none" w:sz="0" w:space="0" w:color="auto"/>
                        <w:left w:val="none" w:sz="0" w:space="0" w:color="auto"/>
                        <w:bottom w:val="none" w:sz="0" w:space="0" w:color="auto"/>
                        <w:right w:val="none" w:sz="0" w:space="0" w:color="auto"/>
                      </w:divBdr>
                    </w:div>
                  </w:divsChild>
                </w:div>
                <w:div w:id="835731153">
                  <w:marLeft w:val="0"/>
                  <w:marRight w:val="0"/>
                  <w:marTop w:val="0"/>
                  <w:marBottom w:val="0"/>
                  <w:divBdr>
                    <w:top w:val="none" w:sz="0" w:space="0" w:color="auto"/>
                    <w:left w:val="none" w:sz="0" w:space="0" w:color="auto"/>
                    <w:bottom w:val="none" w:sz="0" w:space="0" w:color="auto"/>
                    <w:right w:val="none" w:sz="0" w:space="0" w:color="auto"/>
                  </w:divBdr>
                  <w:divsChild>
                    <w:div w:id="318313171">
                      <w:marLeft w:val="0"/>
                      <w:marRight w:val="0"/>
                      <w:marTop w:val="0"/>
                      <w:marBottom w:val="0"/>
                      <w:divBdr>
                        <w:top w:val="none" w:sz="0" w:space="0" w:color="auto"/>
                        <w:left w:val="none" w:sz="0" w:space="0" w:color="auto"/>
                        <w:bottom w:val="none" w:sz="0" w:space="0" w:color="auto"/>
                        <w:right w:val="none" w:sz="0" w:space="0" w:color="auto"/>
                      </w:divBdr>
                    </w:div>
                  </w:divsChild>
                </w:div>
                <w:div w:id="1078938236">
                  <w:marLeft w:val="0"/>
                  <w:marRight w:val="0"/>
                  <w:marTop w:val="0"/>
                  <w:marBottom w:val="0"/>
                  <w:divBdr>
                    <w:top w:val="none" w:sz="0" w:space="0" w:color="auto"/>
                    <w:left w:val="none" w:sz="0" w:space="0" w:color="auto"/>
                    <w:bottom w:val="none" w:sz="0" w:space="0" w:color="auto"/>
                    <w:right w:val="none" w:sz="0" w:space="0" w:color="auto"/>
                  </w:divBdr>
                  <w:divsChild>
                    <w:div w:id="1653170381">
                      <w:marLeft w:val="0"/>
                      <w:marRight w:val="0"/>
                      <w:marTop w:val="0"/>
                      <w:marBottom w:val="0"/>
                      <w:divBdr>
                        <w:top w:val="none" w:sz="0" w:space="0" w:color="auto"/>
                        <w:left w:val="none" w:sz="0" w:space="0" w:color="auto"/>
                        <w:bottom w:val="none" w:sz="0" w:space="0" w:color="auto"/>
                        <w:right w:val="none" w:sz="0" w:space="0" w:color="auto"/>
                      </w:divBdr>
                    </w:div>
                  </w:divsChild>
                </w:div>
                <w:div w:id="1467773845">
                  <w:marLeft w:val="0"/>
                  <w:marRight w:val="0"/>
                  <w:marTop w:val="0"/>
                  <w:marBottom w:val="0"/>
                  <w:divBdr>
                    <w:top w:val="none" w:sz="0" w:space="0" w:color="auto"/>
                    <w:left w:val="none" w:sz="0" w:space="0" w:color="auto"/>
                    <w:bottom w:val="none" w:sz="0" w:space="0" w:color="auto"/>
                    <w:right w:val="none" w:sz="0" w:space="0" w:color="auto"/>
                  </w:divBdr>
                  <w:divsChild>
                    <w:div w:id="105661764">
                      <w:marLeft w:val="0"/>
                      <w:marRight w:val="0"/>
                      <w:marTop w:val="0"/>
                      <w:marBottom w:val="0"/>
                      <w:divBdr>
                        <w:top w:val="none" w:sz="0" w:space="0" w:color="auto"/>
                        <w:left w:val="none" w:sz="0" w:space="0" w:color="auto"/>
                        <w:bottom w:val="none" w:sz="0" w:space="0" w:color="auto"/>
                        <w:right w:val="none" w:sz="0" w:space="0" w:color="auto"/>
                      </w:divBdr>
                    </w:div>
                  </w:divsChild>
                </w:div>
                <w:div w:id="1737508328">
                  <w:marLeft w:val="0"/>
                  <w:marRight w:val="0"/>
                  <w:marTop w:val="0"/>
                  <w:marBottom w:val="0"/>
                  <w:divBdr>
                    <w:top w:val="none" w:sz="0" w:space="0" w:color="auto"/>
                    <w:left w:val="none" w:sz="0" w:space="0" w:color="auto"/>
                    <w:bottom w:val="none" w:sz="0" w:space="0" w:color="auto"/>
                    <w:right w:val="none" w:sz="0" w:space="0" w:color="auto"/>
                  </w:divBdr>
                  <w:divsChild>
                    <w:div w:id="930897522">
                      <w:marLeft w:val="0"/>
                      <w:marRight w:val="0"/>
                      <w:marTop w:val="0"/>
                      <w:marBottom w:val="0"/>
                      <w:divBdr>
                        <w:top w:val="none" w:sz="0" w:space="0" w:color="auto"/>
                        <w:left w:val="none" w:sz="0" w:space="0" w:color="auto"/>
                        <w:bottom w:val="none" w:sz="0" w:space="0" w:color="auto"/>
                        <w:right w:val="none" w:sz="0" w:space="0" w:color="auto"/>
                      </w:divBdr>
                    </w:div>
                  </w:divsChild>
                </w:div>
                <w:div w:id="2005933508">
                  <w:marLeft w:val="0"/>
                  <w:marRight w:val="0"/>
                  <w:marTop w:val="0"/>
                  <w:marBottom w:val="0"/>
                  <w:divBdr>
                    <w:top w:val="none" w:sz="0" w:space="0" w:color="auto"/>
                    <w:left w:val="none" w:sz="0" w:space="0" w:color="auto"/>
                    <w:bottom w:val="none" w:sz="0" w:space="0" w:color="auto"/>
                    <w:right w:val="none" w:sz="0" w:space="0" w:color="auto"/>
                  </w:divBdr>
                  <w:divsChild>
                    <w:div w:id="1947225136">
                      <w:marLeft w:val="0"/>
                      <w:marRight w:val="0"/>
                      <w:marTop w:val="0"/>
                      <w:marBottom w:val="0"/>
                      <w:divBdr>
                        <w:top w:val="none" w:sz="0" w:space="0" w:color="auto"/>
                        <w:left w:val="none" w:sz="0" w:space="0" w:color="auto"/>
                        <w:bottom w:val="none" w:sz="0" w:space="0" w:color="auto"/>
                        <w:right w:val="none" w:sz="0" w:space="0" w:color="auto"/>
                      </w:divBdr>
                    </w:div>
                  </w:divsChild>
                </w:div>
                <w:div w:id="1717971566">
                  <w:marLeft w:val="0"/>
                  <w:marRight w:val="0"/>
                  <w:marTop w:val="0"/>
                  <w:marBottom w:val="0"/>
                  <w:divBdr>
                    <w:top w:val="none" w:sz="0" w:space="0" w:color="auto"/>
                    <w:left w:val="none" w:sz="0" w:space="0" w:color="auto"/>
                    <w:bottom w:val="none" w:sz="0" w:space="0" w:color="auto"/>
                    <w:right w:val="none" w:sz="0" w:space="0" w:color="auto"/>
                  </w:divBdr>
                  <w:divsChild>
                    <w:div w:id="173158156">
                      <w:marLeft w:val="0"/>
                      <w:marRight w:val="0"/>
                      <w:marTop w:val="0"/>
                      <w:marBottom w:val="0"/>
                      <w:divBdr>
                        <w:top w:val="none" w:sz="0" w:space="0" w:color="auto"/>
                        <w:left w:val="none" w:sz="0" w:space="0" w:color="auto"/>
                        <w:bottom w:val="none" w:sz="0" w:space="0" w:color="auto"/>
                        <w:right w:val="none" w:sz="0" w:space="0" w:color="auto"/>
                      </w:divBdr>
                    </w:div>
                  </w:divsChild>
                </w:div>
                <w:div w:id="569998567">
                  <w:marLeft w:val="0"/>
                  <w:marRight w:val="0"/>
                  <w:marTop w:val="0"/>
                  <w:marBottom w:val="0"/>
                  <w:divBdr>
                    <w:top w:val="none" w:sz="0" w:space="0" w:color="auto"/>
                    <w:left w:val="none" w:sz="0" w:space="0" w:color="auto"/>
                    <w:bottom w:val="none" w:sz="0" w:space="0" w:color="auto"/>
                    <w:right w:val="none" w:sz="0" w:space="0" w:color="auto"/>
                  </w:divBdr>
                  <w:divsChild>
                    <w:div w:id="1559441903">
                      <w:marLeft w:val="0"/>
                      <w:marRight w:val="0"/>
                      <w:marTop w:val="0"/>
                      <w:marBottom w:val="0"/>
                      <w:divBdr>
                        <w:top w:val="none" w:sz="0" w:space="0" w:color="auto"/>
                        <w:left w:val="none" w:sz="0" w:space="0" w:color="auto"/>
                        <w:bottom w:val="none" w:sz="0" w:space="0" w:color="auto"/>
                        <w:right w:val="none" w:sz="0" w:space="0" w:color="auto"/>
                      </w:divBdr>
                    </w:div>
                  </w:divsChild>
                </w:div>
                <w:div w:id="2038312133">
                  <w:marLeft w:val="0"/>
                  <w:marRight w:val="0"/>
                  <w:marTop w:val="0"/>
                  <w:marBottom w:val="0"/>
                  <w:divBdr>
                    <w:top w:val="none" w:sz="0" w:space="0" w:color="auto"/>
                    <w:left w:val="none" w:sz="0" w:space="0" w:color="auto"/>
                    <w:bottom w:val="none" w:sz="0" w:space="0" w:color="auto"/>
                    <w:right w:val="none" w:sz="0" w:space="0" w:color="auto"/>
                  </w:divBdr>
                  <w:divsChild>
                    <w:div w:id="145039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39770">
          <w:marLeft w:val="0"/>
          <w:marRight w:val="0"/>
          <w:marTop w:val="0"/>
          <w:marBottom w:val="0"/>
          <w:divBdr>
            <w:top w:val="none" w:sz="0" w:space="0" w:color="auto"/>
            <w:left w:val="none" w:sz="0" w:space="0" w:color="auto"/>
            <w:bottom w:val="none" w:sz="0" w:space="0" w:color="auto"/>
            <w:right w:val="none" w:sz="0" w:space="0" w:color="auto"/>
          </w:divBdr>
        </w:div>
        <w:div w:id="1192886947">
          <w:marLeft w:val="0"/>
          <w:marRight w:val="0"/>
          <w:marTop w:val="0"/>
          <w:marBottom w:val="0"/>
          <w:divBdr>
            <w:top w:val="none" w:sz="0" w:space="0" w:color="auto"/>
            <w:left w:val="none" w:sz="0" w:space="0" w:color="auto"/>
            <w:bottom w:val="none" w:sz="0" w:space="0" w:color="auto"/>
            <w:right w:val="none" w:sz="0" w:space="0" w:color="auto"/>
          </w:divBdr>
        </w:div>
        <w:div w:id="520976626">
          <w:marLeft w:val="0"/>
          <w:marRight w:val="0"/>
          <w:marTop w:val="0"/>
          <w:marBottom w:val="0"/>
          <w:divBdr>
            <w:top w:val="none" w:sz="0" w:space="0" w:color="auto"/>
            <w:left w:val="none" w:sz="0" w:space="0" w:color="auto"/>
            <w:bottom w:val="none" w:sz="0" w:space="0" w:color="auto"/>
            <w:right w:val="none" w:sz="0" w:space="0" w:color="auto"/>
          </w:divBdr>
        </w:div>
        <w:div w:id="27460957">
          <w:marLeft w:val="0"/>
          <w:marRight w:val="0"/>
          <w:marTop w:val="0"/>
          <w:marBottom w:val="0"/>
          <w:divBdr>
            <w:top w:val="none" w:sz="0" w:space="0" w:color="auto"/>
            <w:left w:val="none" w:sz="0" w:space="0" w:color="auto"/>
            <w:bottom w:val="none" w:sz="0" w:space="0" w:color="auto"/>
            <w:right w:val="none" w:sz="0" w:space="0" w:color="auto"/>
          </w:divBdr>
        </w:div>
        <w:div w:id="889848623">
          <w:marLeft w:val="0"/>
          <w:marRight w:val="0"/>
          <w:marTop w:val="0"/>
          <w:marBottom w:val="0"/>
          <w:divBdr>
            <w:top w:val="none" w:sz="0" w:space="0" w:color="auto"/>
            <w:left w:val="none" w:sz="0" w:space="0" w:color="auto"/>
            <w:bottom w:val="none" w:sz="0" w:space="0" w:color="auto"/>
            <w:right w:val="none" w:sz="0" w:space="0" w:color="auto"/>
          </w:divBdr>
          <w:divsChild>
            <w:div w:id="1818255011">
              <w:marLeft w:val="-75"/>
              <w:marRight w:val="0"/>
              <w:marTop w:val="30"/>
              <w:marBottom w:val="30"/>
              <w:divBdr>
                <w:top w:val="none" w:sz="0" w:space="0" w:color="auto"/>
                <w:left w:val="none" w:sz="0" w:space="0" w:color="auto"/>
                <w:bottom w:val="none" w:sz="0" w:space="0" w:color="auto"/>
                <w:right w:val="none" w:sz="0" w:space="0" w:color="auto"/>
              </w:divBdr>
              <w:divsChild>
                <w:div w:id="277032157">
                  <w:marLeft w:val="0"/>
                  <w:marRight w:val="0"/>
                  <w:marTop w:val="0"/>
                  <w:marBottom w:val="0"/>
                  <w:divBdr>
                    <w:top w:val="none" w:sz="0" w:space="0" w:color="auto"/>
                    <w:left w:val="none" w:sz="0" w:space="0" w:color="auto"/>
                    <w:bottom w:val="none" w:sz="0" w:space="0" w:color="auto"/>
                    <w:right w:val="none" w:sz="0" w:space="0" w:color="auto"/>
                  </w:divBdr>
                  <w:divsChild>
                    <w:div w:id="1379741990">
                      <w:marLeft w:val="0"/>
                      <w:marRight w:val="0"/>
                      <w:marTop w:val="0"/>
                      <w:marBottom w:val="0"/>
                      <w:divBdr>
                        <w:top w:val="none" w:sz="0" w:space="0" w:color="auto"/>
                        <w:left w:val="none" w:sz="0" w:space="0" w:color="auto"/>
                        <w:bottom w:val="none" w:sz="0" w:space="0" w:color="auto"/>
                        <w:right w:val="none" w:sz="0" w:space="0" w:color="auto"/>
                      </w:divBdr>
                    </w:div>
                  </w:divsChild>
                </w:div>
                <w:div w:id="443427017">
                  <w:marLeft w:val="0"/>
                  <w:marRight w:val="0"/>
                  <w:marTop w:val="0"/>
                  <w:marBottom w:val="0"/>
                  <w:divBdr>
                    <w:top w:val="none" w:sz="0" w:space="0" w:color="auto"/>
                    <w:left w:val="none" w:sz="0" w:space="0" w:color="auto"/>
                    <w:bottom w:val="none" w:sz="0" w:space="0" w:color="auto"/>
                    <w:right w:val="none" w:sz="0" w:space="0" w:color="auto"/>
                  </w:divBdr>
                  <w:divsChild>
                    <w:div w:id="810446673">
                      <w:marLeft w:val="0"/>
                      <w:marRight w:val="0"/>
                      <w:marTop w:val="0"/>
                      <w:marBottom w:val="0"/>
                      <w:divBdr>
                        <w:top w:val="none" w:sz="0" w:space="0" w:color="auto"/>
                        <w:left w:val="none" w:sz="0" w:space="0" w:color="auto"/>
                        <w:bottom w:val="none" w:sz="0" w:space="0" w:color="auto"/>
                        <w:right w:val="none" w:sz="0" w:space="0" w:color="auto"/>
                      </w:divBdr>
                    </w:div>
                  </w:divsChild>
                </w:div>
                <w:div w:id="42871661">
                  <w:marLeft w:val="0"/>
                  <w:marRight w:val="0"/>
                  <w:marTop w:val="0"/>
                  <w:marBottom w:val="0"/>
                  <w:divBdr>
                    <w:top w:val="none" w:sz="0" w:space="0" w:color="auto"/>
                    <w:left w:val="none" w:sz="0" w:space="0" w:color="auto"/>
                    <w:bottom w:val="none" w:sz="0" w:space="0" w:color="auto"/>
                    <w:right w:val="none" w:sz="0" w:space="0" w:color="auto"/>
                  </w:divBdr>
                  <w:divsChild>
                    <w:div w:id="997539641">
                      <w:marLeft w:val="0"/>
                      <w:marRight w:val="0"/>
                      <w:marTop w:val="0"/>
                      <w:marBottom w:val="0"/>
                      <w:divBdr>
                        <w:top w:val="none" w:sz="0" w:space="0" w:color="auto"/>
                        <w:left w:val="none" w:sz="0" w:space="0" w:color="auto"/>
                        <w:bottom w:val="none" w:sz="0" w:space="0" w:color="auto"/>
                        <w:right w:val="none" w:sz="0" w:space="0" w:color="auto"/>
                      </w:divBdr>
                    </w:div>
                  </w:divsChild>
                </w:div>
                <w:div w:id="591981">
                  <w:marLeft w:val="0"/>
                  <w:marRight w:val="0"/>
                  <w:marTop w:val="0"/>
                  <w:marBottom w:val="0"/>
                  <w:divBdr>
                    <w:top w:val="none" w:sz="0" w:space="0" w:color="auto"/>
                    <w:left w:val="none" w:sz="0" w:space="0" w:color="auto"/>
                    <w:bottom w:val="none" w:sz="0" w:space="0" w:color="auto"/>
                    <w:right w:val="none" w:sz="0" w:space="0" w:color="auto"/>
                  </w:divBdr>
                  <w:divsChild>
                    <w:div w:id="71435899">
                      <w:marLeft w:val="0"/>
                      <w:marRight w:val="0"/>
                      <w:marTop w:val="0"/>
                      <w:marBottom w:val="0"/>
                      <w:divBdr>
                        <w:top w:val="none" w:sz="0" w:space="0" w:color="auto"/>
                        <w:left w:val="none" w:sz="0" w:space="0" w:color="auto"/>
                        <w:bottom w:val="none" w:sz="0" w:space="0" w:color="auto"/>
                        <w:right w:val="none" w:sz="0" w:space="0" w:color="auto"/>
                      </w:divBdr>
                    </w:div>
                    <w:div w:id="584263119">
                      <w:marLeft w:val="0"/>
                      <w:marRight w:val="0"/>
                      <w:marTop w:val="0"/>
                      <w:marBottom w:val="0"/>
                      <w:divBdr>
                        <w:top w:val="none" w:sz="0" w:space="0" w:color="auto"/>
                        <w:left w:val="none" w:sz="0" w:space="0" w:color="auto"/>
                        <w:bottom w:val="none" w:sz="0" w:space="0" w:color="auto"/>
                        <w:right w:val="none" w:sz="0" w:space="0" w:color="auto"/>
                      </w:divBdr>
                    </w:div>
                  </w:divsChild>
                </w:div>
                <w:div w:id="640576521">
                  <w:marLeft w:val="0"/>
                  <w:marRight w:val="0"/>
                  <w:marTop w:val="0"/>
                  <w:marBottom w:val="0"/>
                  <w:divBdr>
                    <w:top w:val="none" w:sz="0" w:space="0" w:color="auto"/>
                    <w:left w:val="none" w:sz="0" w:space="0" w:color="auto"/>
                    <w:bottom w:val="none" w:sz="0" w:space="0" w:color="auto"/>
                    <w:right w:val="none" w:sz="0" w:space="0" w:color="auto"/>
                  </w:divBdr>
                  <w:divsChild>
                    <w:div w:id="1113786721">
                      <w:marLeft w:val="0"/>
                      <w:marRight w:val="0"/>
                      <w:marTop w:val="0"/>
                      <w:marBottom w:val="0"/>
                      <w:divBdr>
                        <w:top w:val="none" w:sz="0" w:space="0" w:color="auto"/>
                        <w:left w:val="none" w:sz="0" w:space="0" w:color="auto"/>
                        <w:bottom w:val="none" w:sz="0" w:space="0" w:color="auto"/>
                        <w:right w:val="none" w:sz="0" w:space="0" w:color="auto"/>
                      </w:divBdr>
                    </w:div>
                    <w:div w:id="1603880048">
                      <w:marLeft w:val="0"/>
                      <w:marRight w:val="0"/>
                      <w:marTop w:val="0"/>
                      <w:marBottom w:val="0"/>
                      <w:divBdr>
                        <w:top w:val="none" w:sz="0" w:space="0" w:color="auto"/>
                        <w:left w:val="none" w:sz="0" w:space="0" w:color="auto"/>
                        <w:bottom w:val="none" w:sz="0" w:space="0" w:color="auto"/>
                        <w:right w:val="none" w:sz="0" w:space="0" w:color="auto"/>
                      </w:divBdr>
                    </w:div>
                  </w:divsChild>
                </w:div>
                <w:div w:id="1462112005">
                  <w:marLeft w:val="0"/>
                  <w:marRight w:val="0"/>
                  <w:marTop w:val="0"/>
                  <w:marBottom w:val="0"/>
                  <w:divBdr>
                    <w:top w:val="none" w:sz="0" w:space="0" w:color="auto"/>
                    <w:left w:val="none" w:sz="0" w:space="0" w:color="auto"/>
                    <w:bottom w:val="none" w:sz="0" w:space="0" w:color="auto"/>
                    <w:right w:val="none" w:sz="0" w:space="0" w:color="auto"/>
                  </w:divBdr>
                  <w:divsChild>
                    <w:div w:id="888612569">
                      <w:marLeft w:val="0"/>
                      <w:marRight w:val="0"/>
                      <w:marTop w:val="0"/>
                      <w:marBottom w:val="0"/>
                      <w:divBdr>
                        <w:top w:val="none" w:sz="0" w:space="0" w:color="auto"/>
                        <w:left w:val="none" w:sz="0" w:space="0" w:color="auto"/>
                        <w:bottom w:val="none" w:sz="0" w:space="0" w:color="auto"/>
                        <w:right w:val="none" w:sz="0" w:space="0" w:color="auto"/>
                      </w:divBdr>
                    </w:div>
                  </w:divsChild>
                </w:div>
                <w:div w:id="772287200">
                  <w:marLeft w:val="0"/>
                  <w:marRight w:val="0"/>
                  <w:marTop w:val="0"/>
                  <w:marBottom w:val="0"/>
                  <w:divBdr>
                    <w:top w:val="none" w:sz="0" w:space="0" w:color="auto"/>
                    <w:left w:val="none" w:sz="0" w:space="0" w:color="auto"/>
                    <w:bottom w:val="none" w:sz="0" w:space="0" w:color="auto"/>
                    <w:right w:val="none" w:sz="0" w:space="0" w:color="auto"/>
                  </w:divBdr>
                  <w:divsChild>
                    <w:div w:id="835657464">
                      <w:marLeft w:val="0"/>
                      <w:marRight w:val="0"/>
                      <w:marTop w:val="0"/>
                      <w:marBottom w:val="0"/>
                      <w:divBdr>
                        <w:top w:val="none" w:sz="0" w:space="0" w:color="auto"/>
                        <w:left w:val="none" w:sz="0" w:space="0" w:color="auto"/>
                        <w:bottom w:val="none" w:sz="0" w:space="0" w:color="auto"/>
                        <w:right w:val="none" w:sz="0" w:space="0" w:color="auto"/>
                      </w:divBdr>
                    </w:div>
                  </w:divsChild>
                </w:div>
                <w:div w:id="583341364">
                  <w:marLeft w:val="0"/>
                  <w:marRight w:val="0"/>
                  <w:marTop w:val="0"/>
                  <w:marBottom w:val="0"/>
                  <w:divBdr>
                    <w:top w:val="none" w:sz="0" w:space="0" w:color="auto"/>
                    <w:left w:val="none" w:sz="0" w:space="0" w:color="auto"/>
                    <w:bottom w:val="none" w:sz="0" w:space="0" w:color="auto"/>
                    <w:right w:val="none" w:sz="0" w:space="0" w:color="auto"/>
                  </w:divBdr>
                  <w:divsChild>
                    <w:div w:id="1837379161">
                      <w:marLeft w:val="0"/>
                      <w:marRight w:val="0"/>
                      <w:marTop w:val="0"/>
                      <w:marBottom w:val="0"/>
                      <w:divBdr>
                        <w:top w:val="none" w:sz="0" w:space="0" w:color="auto"/>
                        <w:left w:val="none" w:sz="0" w:space="0" w:color="auto"/>
                        <w:bottom w:val="none" w:sz="0" w:space="0" w:color="auto"/>
                        <w:right w:val="none" w:sz="0" w:space="0" w:color="auto"/>
                      </w:divBdr>
                    </w:div>
                  </w:divsChild>
                </w:div>
                <w:div w:id="563292829">
                  <w:marLeft w:val="0"/>
                  <w:marRight w:val="0"/>
                  <w:marTop w:val="0"/>
                  <w:marBottom w:val="0"/>
                  <w:divBdr>
                    <w:top w:val="none" w:sz="0" w:space="0" w:color="auto"/>
                    <w:left w:val="none" w:sz="0" w:space="0" w:color="auto"/>
                    <w:bottom w:val="none" w:sz="0" w:space="0" w:color="auto"/>
                    <w:right w:val="none" w:sz="0" w:space="0" w:color="auto"/>
                  </w:divBdr>
                  <w:divsChild>
                    <w:div w:id="2146269433">
                      <w:marLeft w:val="0"/>
                      <w:marRight w:val="0"/>
                      <w:marTop w:val="0"/>
                      <w:marBottom w:val="0"/>
                      <w:divBdr>
                        <w:top w:val="none" w:sz="0" w:space="0" w:color="auto"/>
                        <w:left w:val="none" w:sz="0" w:space="0" w:color="auto"/>
                        <w:bottom w:val="none" w:sz="0" w:space="0" w:color="auto"/>
                        <w:right w:val="none" w:sz="0" w:space="0" w:color="auto"/>
                      </w:divBdr>
                    </w:div>
                  </w:divsChild>
                </w:div>
                <w:div w:id="2047177069">
                  <w:marLeft w:val="0"/>
                  <w:marRight w:val="0"/>
                  <w:marTop w:val="0"/>
                  <w:marBottom w:val="0"/>
                  <w:divBdr>
                    <w:top w:val="none" w:sz="0" w:space="0" w:color="auto"/>
                    <w:left w:val="none" w:sz="0" w:space="0" w:color="auto"/>
                    <w:bottom w:val="none" w:sz="0" w:space="0" w:color="auto"/>
                    <w:right w:val="none" w:sz="0" w:space="0" w:color="auto"/>
                  </w:divBdr>
                  <w:divsChild>
                    <w:div w:id="1437867854">
                      <w:marLeft w:val="0"/>
                      <w:marRight w:val="0"/>
                      <w:marTop w:val="0"/>
                      <w:marBottom w:val="0"/>
                      <w:divBdr>
                        <w:top w:val="none" w:sz="0" w:space="0" w:color="auto"/>
                        <w:left w:val="none" w:sz="0" w:space="0" w:color="auto"/>
                        <w:bottom w:val="none" w:sz="0" w:space="0" w:color="auto"/>
                        <w:right w:val="none" w:sz="0" w:space="0" w:color="auto"/>
                      </w:divBdr>
                    </w:div>
                  </w:divsChild>
                </w:div>
                <w:div w:id="655649873">
                  <w:marLeft w:val="0"/>
                  <w:marRight w:val="0"/>
                  <w:marTop w:val="0"/>
                  <w:marBottom w:val="0"/>
                  <w:divBdr>
                    <w:top w:val="none" w:sz="0" w:space="0" w:color="auto"/>
                    <w:left w:val="none" w:sz="0" w:space="0" w:color="auto"/>
                    <w:bottom w:val="none" w:sz="0" w:space="0" w:color="auto"/>
                    <w:right w:val="none" w:sz="0" w:space="0" w:color="auto"/>
                  </w:divBdr>
                  <w:divsChild>
                    <w:div w:id="116877710">
                      <w:marLeft w:val="0"/>
                      <w:marRight w:val="0"/>
                      <w:marTop w:val="0"/>
                      <w:marBottom w:val="0"/>
                      <w:divBdr>
                        <w:top w:val="none" w:sz="0" w:space="0" w:color="auto"/>
                        <w:left w:val="none" w:sz="0" w:space="0" w:color="auto"/>
                        <w:bottom w:val="none" w:sz="0" w:space="0" w:color="auto"/>
                        <w:right w:val="none" w:sz="0" w:space="0" w:color="auto"/>
                      </w:divBdr>
                    </w:div>
                  </w:divsChild>
                </w:div>
                <w:div w:id="1491486174">
                  <w:marLeft w:val="0"/>
                  <w:marRight w:val="0"/>
                  <w:marTop w:val="0"/>
                  <w:marBottom w:val="0"/>
                  <w:divBdr>
                    <w:top w:val="none" w:sz="0" w:space="0" w:color="auto"/>
                    <w:left w:val="none" w:sz="0" w:space="0" w:color="auto"/>
                    <w:bottom w:val="none" w:sz="0" w:space="0" w:color="auto"/>
                    <w:right w:val="none" w:sz="0" w:space="0" w:color="auto"/>
                  </w:divBdr>
                  <w:divsChild>
                    <w:div w:id="194929763">
                      <w:marLeft w:val="0"/>
                      <w:marRight w:val="0"/>
                      <w:marTop w:val="0"/>
                      <w:marBottom w:val="0"/>
                      <w:divBdr>
                        <w:top w:val="none" w:sz="0" w:space="0" w:color="auto"/>
                        <w:left w:val="none" w:sz="0" w:space="0" w:color="auto"/>
                        <w:bottom w:val="none" w:sz="0" w:space="0" w:color="auto"/>
                        <w:right w:val="none" w:sz="0" w:space="0" w:color="auto"/>
                      </w:divBdr>
                    </w:div>
                  </w:divsChild>
                </w:div>
                <w:div w:id="1799370909">
                  <w:marLeft w:val="0"/>
                  <w:marRight w:val="0"/>
                  <w:marTop w:val="0"/>
                  <w:marBottom w:val="0"/>
                  <w:divBdr>
                    <w:top w:val="none" w:sz="0" w:space="0" w:color="auto"/>
                    <w:left w:val="none" w:sz="0" w:space="0" w:color="auto"/>
                    <w:bottom w:val="none" w:sz="0" w:space="0" w:color="auto"/>
                    <w:right w:val="none" w:sz="0" w:space="0" w:color="auto"/>
                  </w:divBdr>
                  <w:divsChild>
                    <w:div w:id="2055083439">
                      <w:marLeft w:val="0"/>
                      <w:marRight w:val="0"/>
                      <w:marTop w:val="0"/>
                      <w:marBottom w:val="0"/>
                      <w:divBdr>
                        <w:top w:val="none" w:sz="0" w:space="0" w:color="auto"/>
                        <w:left w:val="none" w:sz="0" w:space="0" w:color="auto"/>
                        <w:bottom w:val="none" w:sz="0" w:space="0" w:color="auto"/>
                        <w:right w:val="none" w:sz="0" w:space="0" w:color="auto"/>
                      </w:divBdr>
                    </w:div>
                  </w:divsChild>
                </w:div>
                <w:div w:id="425419915">
                  <w:marLeft w:val="0"/>
                  <w:marRight w:val="0"/>
                  <w:marTop w:val="0"/>
                  <w:marBottom w:val="0"/>
                  <w:divBdr>
                    <w:top w:val="none" w:sz="0" w:space="0" w:color="auto"/>
                    <w:left w:val="none" w:sz="0" w:space="0" w:color="auto"/>
                    <w:bottom w:val="none" w:sz="0" w:space="0" w:color="auto"/>
                    <w:right w:val="none" w:sz="0" w:space="0" w:color="auto"/>
                  </w:divBdr>
                  <w:divsChild>
                    <w:div w:id="2104646026">
                      <w:marLeft w:val="0"/>
                      <w:marRight w:val="0"/>
                      <w:marTop w:val="0"/>
                      <w:marBottom w:val="0"/>
                      <w:divBdr>
                        <w:top w:val="none" w:sz="0" w:space="0" w:color="auto"/>
                        <w:left w:val="none" w:sz="0" w:space="0" w:color="auto"/>
                        <w:bottom w:val="none" w:sz="0" w:space="0" w:color="auto"/>
                        <w:right w:val="none" w:sz="0" w:space="0" w:color="auto"/>
                      </w:divBdr>
                    </w:div>
                  </w:divsChild>
                </w:div>
                <w:div w:id="1606841196">
                  <w:marLeft w:val="0"/>
                  <w:marRight w:val="0"/>
                  <w:marTop w:val="0"/>
                  <w:marBottom w:val="0"/>
                  <w:divBdr>
                    <w:top w:val="none" w:sz="0" w:space="0" w:color="auto"/>
                    <w:left w:val="none" w:sz="0" w:space="0" w:color="auto"/>
                    <w:bottom w:val="none" w:sz="0" w:space="0" w:color="auto"/>
                    <w:right w:val="none" w:sz="0" w:space="0" w:color="auto"/>
                  </w:divBdr>
                  <w:divsChild>
                    <w:div w:id="1235355492">
                      <w:marLeft w:val="0"/>
                      <w:marRight w:val="0"/>
                      <w:marTop w:val="0"/>
                      <w:marBottom w:val="0"/>
                      <w:divBdr>
                        <w:top w:val="none" w:sz="0" w:space="0" w:color="auto"/>
                        <w:left w:val="none" w:sz="0" w:space="0" w:color="auto"/>
                        <w:bottom w:val="none" w:sz="0" w:space="0" w:color="auto"/>
                        <w:right w:val="none" w:sz="0" w:space="0" w:color="auto"/>
                      </w:divBdr>
                    </w:div>
                    <w:div w:id="448427369">
                      <w:marLeft w:val="0"/>
                      <w:marRight w:val="0"/>
                      <w:marTop w:val="0"/>
                      <w:marBottom w:val="0"/>
                      <w:divBdr>
                        <w:top w:val="none" w:sz="0" w:space="0" w:color="auto"/>
                        <w:left w:val="none" w:sz="0" w:space="0" w:color="auto"/>
                        <w:bottom w:val="none" w:sz="0" w:space="0" w:color="auto"/>
                        <w:right w:val="none" w:sz="0" w:space="0" w:color="auto"/>
                      </w:divBdr>
                    </w:div>
                    <w:div w:id="1442457238">
                      <w:marLeft w:val="0"/>
                      <w:marRight w:val="0"/>
                      <w:marTop w:val="0"/>
                      <w:marBottom w:val="0"/>
                      <w:divBdr>
                        <w:top w:val="none" w:sz="0" w:space="0" w:color="auto"/>
                        <w:left w:val="none" w:sz="0" w:space="0" w:color="auto"/>
                        <w:bottom w:val="none" w:sz="0" w:space="0" w:color="auto"/>
                        <w:right w:val="none" w:sz="0" w:space="0" w:color="auto"/>
                      </w:divBdr>
                    </w:div>
                  </w:divsChild>
                </w:div>
                <w:div w:id="1036195922">
                  <w:marLeft w:val="0"/>
                  <w:marRight w:val="0"/>
                  <w:marTop w:val="0"/>
                  <w:marBottom w:val="0"/>
                  <w:divBdr>
                    <w:top w:val="none" w:sz="0" w:space="0" w:color="auto"/>
                    <w:left w:val="none" w:sz="0" w:space="0" w:color="auto"/>
                    <w:bottom w:val="none" w:sz="0" w:space="0" w:color="auto"/>
                    <w:right w:val="none" w:sz="0" w:space="0" w:color="auto"/>
                  </w:divBdr>
                  <w:divsChild>
                    <w:div w:id="746149862">
                      <w:marLeft w:val="0"/>
                      <w:marRight w:val="0"/>
                      <w:marTop w:val="0"/>
                      <w:marBottom w:val="0"/>
                      <w:divBdr>
                        <w:top w:val="none" w:sz="0" w:space="0" w:color="auto"/>
                        <w:left w:val="none" w:sz="0" w:space="0" w:color="auto"/>
                        <w:bottom w:val="none" w:sz="0" w:space="0" w:color="auto"/>
                        <w:right w:val="none" w:sz="0" w:space="0" w:color="auto"/>
                      </w:divBdr>
                    </w:div>
                  </w:divsChild>
                </w:div>
                <w:div w:id="1433621123">
                  <w:marLeft w:val="0"/>
                  <w:marRight w:val="0"/>
                  <w:marTop w:val="0"/>
                  <w:marBottom w:val="0"/>
                  <w:divBdr>
                    <w:top w:val="none" w:sz="0" w:space="0" w:color="auto"/>
                    <w:left w:val="none" w:sz="0" w:space="0" w:color="auto"/>
                    <w:bottom w:val="none" w:sz="0" w:space="0" w:color="auto"/>
                    <w:right w:val="none" w:sz="0" w:space="0" w:color="auto"/>
                  </w:divBdr>
                  <w:divsChild>
                    <w:div w:id="25106758">
                      <w:marLeft w:val="0"/>
                      <w:marRight w:val="0"/>
                      <w:marTop w:val="0"/>
                      <w:marBottom w:val="0"/>
                      <w:divBdr>
                        <w:top w:val="none" w:sz="0" w:space="0" w:color="auto"/>
                        <w:left w:val="none" w:sz="0" w:space="0" w:color="auto"/>
                        <w:bottom w:val="none" w:sz="0" w:space="0" w:color="auto"/>
                        <w:right w:val="none" w:sz="0" w:space="0" w:color="auto"/>
                      </w:divBdr>
                    </w:div>
                    <w:div w:id="651299432">
                      <w:marLeft w:val="0"/>
                      <w:marRight w:val="0"/>
                      <w:marTop w:val="0"/>
                      <w:marBottom w:val="0"/>
                      <w:divBdr>
                        <w:top w:val="none" w:sz="0" w:space="0" w:color="auto"/>
                        <w:left w:val="none" w:sz="0" w:space="0" w:color="auto"/>
                        <w:bottom w:val="none" w:sz="0" w:space="0" w:color="auto"/>
                        <w:right w:val="none" w:sz="0" w:space="0" w:color="auto"/>
                      </w:divBdr>
                    </w:div>
                    <w:div w:id="1233393217">
                      <w:marLeft w:val="0"/>
                      <w:marRight w:val="0"/>
                      <w:marTop w:val="0"/>
                      <w:marBottom w:val="0"/>
                      <w:divBdr>
                        <w:top w:val="none" w:sz="0" w:space="0" w:color="auto"/>
                        <w:left w:val="none" w:sz="0" w:space="0" w:color="auto"/>
                        <w:bottom w:val="none" w:sz="0" w:space="0" w:color="auto"/>
                        <w:right w:val="none" w:sz="0" w:space="0" w:color="auto"/>
                      </w:divBdr>
                    </w:div>
                  </w:divsChild>
                </w:div>
                <w:div w:id="941451048">
                  <w:marLeft w:val="0"/>
                  <w:marRight w:val="0"/>
                  <w:marTop w:val="0"/>
                  <w:marBottom w:val="0"/>
                  <w:divBdr>
                    <w:top w:val="none" w:sz="0" w:space="0" w:color="auto"/>
                    <w:left w:val="none" w:sz="0" w:space="0" w:color="auto"/>
                    <w:bottom w:val="none" w:sz="0" w:space="0" w:color="auto"/>
                    <w:right w:val="none" w:sz="0" w:space="0" w:color="auto"/>
                  </w:divBdr>
                  <w:divsChild>
                    <w:div w:id="2144227955">
                      <w:marLeft w:val="0"/>
                      <w:marRight w:val="0"/>
                      <w:marTop w:val="0"/>
                      <w:marBottom w:val="0"/>
                      <w:divBdr>
                        <w:top w:val="none" w:sz="0" w:space="0" w:color="auto"/>
                        <w:left w:val="none" w:sz="0" w:space="0" w:color="auto"/>
                        <w:bottom w:val="none" w:sz="0" w:space="0" w:color="auto"/>
                        <w:right w:val="none" w:sz="0" w:space="0" w:color="auto"/>
                      </w:divBdr>
                    </w:div>
                    <w:div w:id="595677909">
                      <w:marLeft w:val="0"/>
                      <w:marRight w:val="0"/>
                      <w:marTop w:val="0"/>
                      <w:marBottom w:val="0"/>
                      <w:divBdr>
                        <w:top w:val="none" w:sz="0" w:space="0" w:color="auto"/>
                        <w:left w:val="none" w:sz="0" w:space="0" w:color="auto"/>
                        <w:bottom w:val="none" w:sz="0" w:space="0" w:color="auto"/>
                        <w:right w:val="none" w:sz="0" w:space="0" w:color="auto"/>
                      </w:divBdr>
                    </w:div>
                    <w:div w:id="1561790563">
                      <w:marLeft w:val="0"/>
                      <w:marRight w:val="0"/>
                      <w:marTop w:val="0"/>
                      <w:marBottom w:val="0"/>
                      <w:divBdr>
                        <w:top w:val="none" w:sz="0" w:space="0" w:color="auto"/>
                        <w:left w:val="none" w:sz="0" w:space="0" w:color="auto"/>
                        <w:bottom w:val="none" w:sz="0" w:space="0" w:color="auto"/>
                        <w:right w:val="none" w:sz="0" w:space="0" w:color="auto"/>
                      </w:divBdr>
                    </w:div>
                    <w:div w:id="954991484">
                      <w:marLeft w:val="0"/>
                      <w:marRight w:val="0"/>
                      <w:marTop w:val="0"/>
                      <w:marBottom w:val="0"/>
                      <w:divBdr>
                        <w:top w:val="none" w:sz="0" w:space="0" w:color="auto"/>
                        <w:left w:val="none" w:sz="0" w:space="0" w:color="auto"/>
                        <w:bottom w:val="none" w:sz="0" w:space="0" w:color="auto"/>
                        <w:right w:val="none" w:sz="0" w:space="0" w:color="auto"/>
                      </w:divBdr>
                    </w:div>
                  </w:divsChild>
                </w:div>
                <w:div w:id="1497719803">
                  <w:marLeft w:val="0"/>
                  <w:marRight w:val="0"/>
                  <w:marTop w:val="0"/>
                  <w:marBottom w:val="0"/>
                  <w:divBdr>
                    <w:top w:val="none" w:sz="0" w:space="0" w:color="auto"/>
                    <w:left w:val="none" w:sz="0" w:space="0" w:color="auto"/>
                    <w:bottom w:val="none" w:sz="0" w:space="0" w:color="auto"/>
                    <w:right w:val="none" w:sz="0" w:space="0" w:color="auto"/>
                  </w:divBdr>
                  <w:divsChild>
                    <w:div w:id="424689545">
                      <w:marLeft w:val="0"/>
                      <w:marRight w:val="0"/>
                      <w:marTop w:val="0"/>
                      <w:marBottom w:val="0"/>
                      <w:divBdr>
                        <w:top w:val="none" w:sz="0" w:space="0" w:color="auto"/>
                        <w:left w:val="none" w:sz="0" w:space="0" w:color="auto"/>
                        <w:bottom w:val="none" w:sz="0" w:space="0" w:color="auto"/>
                        <w:right w:val="none" w:sz="0" w:space="0" w:color="auto"/>
                      </w:divBdr>
                    </w:div>
                    <w:div w:id="50618719">
                      <w:marLeft w:val="0"/>
                      <w:marRight w:val="0"/>
                      <w:marTop w:val="0"/>
                      <w:marBottom w:val="0"/>
                      <w:divBdr>
                        <w:top w:val="none" w:sz="0" w:space="0" w:color="auto"/>
                        <w:left w:val="none" w:sz="0" w:space="0" w:color="auto"/>
                        <w:bottom w:val="none" w:sz="0" w:space="0" w:color="auto"/>
                        <w:right w:val="none" w:sz="0" w:space="0" w:color="auto"/>
                      </w:divBdr>
                    </w:div>
                    <w:div w:id="759179335">
                      <w:marLeft w:val="0"/>
                      <w:marRight w:val="0"/>
                      <w:marTop w:val="0"/>
                      <w:marBottom w:val="0"/>
                      <w:divBdr>
                        <w:top w:val="none" w:sz="0" w:space="0" w:color="auto"/>
                        <w:left w:val="none" w:sz="0" w:space="0" w:color="auto"/>
                        <w:bottom w:val="none" w:sz="0" w:space="0" w:color="auto"/>
                        <w:right w:val="none" w:sz="0" w:space="0" w:color="auto"/>
                      </w:divBdr>
                    </w:div>
                    <w:div w:id="936712355">
                      <w:marLeft w:val="0"/>
                      <w:marRight w:val="0"/>
                      <w:marTop w:val="0"/>
                      <w:marBottom w:val="0"/>
                      <w:divBdr>
                        <w:top w:val="none" w:sz="0" w:space="0" w:color="auto"/>
                        <w:left w:val="none" w:sz="0" w:space="0" w:color="auto"/>
                        <w:bottom w:val="none" w:sz="0" w:space="0" w:color="auto"/>
                        <w:right w:val="none" w:sz="0" w:space="0" w:color="auto"/>
                      </w:divBdr>
                    </w:div>
                    <w:div w:id="1041978873">
                      <w:marLeft w:val="0"/>
                      <w:marRight w:val="0"/>
                      <w:marTop w:val="0"/>
                      <w:marBottom w:val="0"/>
                      <w:divBdr>
                        <w:top w:val="none" w:sz="0" w:space="0" w:color="auto"/>
                        <w:left w:val="none" w:sz="0" w:space="0" w:color="auto"/>
                        <w:bottom w:val="none" w:sz="0" w:space="0" w:color="auto"/>
                        <w:right w:val="none" w:sz="0" w:space="0" w:color="auto"/>
                      </w:divBdr>
                    </w:div>
                    <w:div w:id="1517499485">
                      <w:marLeft w:val="0"/>
                      <w:marRight w:val="0"/>
                      <w:marTop w:val="0"/>
                      <w:marBottom w:val="0"/>
                      <w:divBdr>
                        <w:top w:val="none" w:sz="0" w:space="0" w:color="auto"/>
                        <w:left w:val="none" w:sz="0" w:space="0" w:color="auto"/>
                        <w:bottom w:val="none" w:sz="0" w:space="0" w:color="auto"/>
                        <w:right w:val="none" w:sz="0" w:space="0" w:color="auto"/>
                      </w:divBdr>
                    </w:div>
                    <w:div w:id="1506748593">
                      <w:marLeft w:val="0"/>
                      <w:marRight w:val="0"/>
                      <w:marTop w:val="0"/>
                      <w:marBottom w:val="0"/>
                      <w:divBdr>
                        <w:top w:val="none" w:sz="0" w:space="0" w:color="auto"/>
                        <w:left w:val="none" w:sz="0" w:space="0" w:color="auto"/>
                        <w:bottom w:val="none" w:sz="0" w:space="0" w:color="auto"/>
                        <w:right w:val="none" w:sz="0" w:space="0" w:color="auto"/>
                      </w:divBdr>
                    </w:div>
                    <w:div w:id="665594741">
                      <w:marLeft w:val="0"/>
                      <w:marRight w:val="0"/>
                      <w:marTop w:val="0"/>
                      <w:marBottom w:val="0"/>
                      <w:divBdr>
                        <w:top w:val="none" w:sz="0" w:space="0" w:color="auto"/>
                        <w:left w:val="none" w:sz="0" w:space="0" w:color="auto"/>
                        <w:bottom w:val="none" w:sz="0" w:space="0" w:color="auto"/>
                        <w:right w:val="none" w:sz="0" w:space="0" w:color="auto"/>
                      </w:divBdr>
                    </w:div>
                    <w:div w:id="971591360">
                      <w:marLeft w:val="0"/>
                      <w:marRight w:val="0"/>
                      <w:marTop w:val="0"/>
                      <w:marBottom w:val="0"/>
                      <w:divBdr>
                        <w:top w:val="none" w:sz="0" w:space="0" w:color="auto"/>
                        <w:left w:val="none" w:sz="0" w:space="0" w:color="auto"/>
                        <w:bottom w:val="none" w:sz="0" w:space="0" w:color="auto"/>
                        <w:right w:val="none" w:sz="0" w:space="0" w:color="auto"/>
                      </w:divBdr>
                    </w:div>
                    <w:div w:id="1217469582">
                      <w:marLeft w:val="0"/>
                      <w:marRight w:val="0"/>
                      <w:marTop w:val="0"/>
                      <w:marBottom w:val="0"/>
                      <w:divBdr>
                        <w:top w:val="none" w:sz="0" w:space="0" w:color="auto"/>
                        <w:left w:val="none" w:sz="0" w:space="0" w:color="auto"/>
                        <w:bottom w:val="none" w:sz="0" w:space="0" w:color="auto"/>
                        <w:right w:val="none" w:sz="0" w:space="0" w:color="auto"/>
                      </w:divBdr>
                    </w:div>
                    <w:div w:id="1925915409">
                      <w:marLeft w:val="0"/>
                      <w:marRight w:val="0"/>
                      <w:marTop w:val="0"/>
                      <w:marBottom w:val="0"/>
                      <w:divBdr>
                        <w:top w:val="none" w:sz="0" w:space="0" w:color="auto"/>
                        <w:left w:val="none" w:sz="0" w:space="0" w:color="auto"/>
                        <w:bottom w:val="none" w:sz="0" w:space="0" w:color="auto"/>
                        <w:right w:val="none" w:sz="0" w:space="0" w:color="auto"/>
                      </w:divBdr>
                    </w:div>
                  </w:divsChild>
                </w:div>
                <w:div w:id="1217349583">
                  <w:marLeft w:val="0"/>
                  <w:marRight w:val="0"/>
                  <w:marTop w:val="0"/>
                  <w:marBottom w:val="0"/>
                  <w:divBdr>
                    <w:top w:val="none" w:sz="0" w:space="0" w:color="auto"/>
                    <w:left w:val="none" w:sz="0" w:space="0" w:color="auto"/>
                    <w:bottom w:val="none" w:sz="0" w:space="0" w:color="auto"/>
                    <w:right w:val="none" w:sz="0" w:space="0" w:color="auto"/>
                  </w:divBdr>
                  <w:divsChild>
                    <w:div w:id="697462534">
                      <w:marLeft w:val="0"/>
                      <w:marRight w:val="0"/>
                      <w:marTop w:val="0"/>
                      <w:marBottom w:val="0"/>
                      <w:divBdr>
                        <w:top w:val="none" w:sz="0" w:space="0" w:color="auto"/>
                        <w:left w:val="none" w:sz="0" w:space="0" w:color="auto"/>
                        <w:bottom w:val="none" w:sz="0" w:space="0" w:color="auto"/>
                        <w:right w:val="none" w:sz="0" w:space="0" w:color="auto"/>
                      </w:divBdr>
                    </w:div>
                    <w:div w:id="1850174491">
                      <w:marLeft w:val="0"/>
                      <w:marRight w:val="0"/>
                      <w:marTop w:val="0"/>
                      <w:marBottom w:val="0"/>
                      <w:divBdr>
                        <w:top w:val="none" w:sz="0" w:space="0" w:color="auto"/>
                        <w:left w:val="none" w:sz="0" w:space="0" w:color="auto"/>
                        <w:bottom w:val="none" w:sz="0" w:space="0" w:color="auto"/>
                        <w:right w:val="none" w:sz="0" w:space="0" w:color="auto"/>
                      </w:divBdr>
                    </w:div>
                    <w:div w:id="1619991369">
                      <w:marLeft w:val="0"/>
                      <w:marRight w:val="0"/>
                      <w:marTop w:val="0"/>
                      <w:marBottom w:val="0"/>
                      <w:divBdr>
                        <w:top w:val="none" w:sz="0" w:space="0" w:color="auto"/>
                        <w:left w:val="none" w:sz="0" w:space="0" w:color="auto"/>
                        <w:bottom w:val="none" w:sz="0" w:space="0" w:color="auto"/>
                        <w:right w:val="none" w:sz="0" w:space="0" w:color="auto"/>
                      </w:divBdr>
                    </w:div>
                    <w:div w:id="1334213272">
                      <w:marLeft w:val="0"/>
                      <w:marRight w:val="0"/>
                      <w:marTop w:val="0"/>
                      <w:marBottom w:val="0"/>
                      <w:divBdr>
                        <w:top w:val="none" w:sz="0" w:space="0" w:color="auto"/>
                        <w:left w:val="none" w:sz="0" w:space="0" w:color="auto"/>
                        <w:bottom w:val="none" w:sz="0" w:space="0" w:color="auto"/>
                        <w:right w:val="none" w:sz="0" w:space="0" w:color="auto"/>
                      </w:divBdr>
                    </w:div>
                  </w:divsChild>
                </w:div>
                <w:div w:id="832716262">
                  <w:marLeft w:val="0"/>
                  <w:marRight w:val="0"/>
                  <w:marTop w:val="0"/>
                  <w:marBottom w:val="0"/>
                  <w:divBdr>
                    <w:top w:val="none" w:sz="0" w:space="0" w:color="auto"/>
                    <w:left w:val="none" w:sz="0" w:space="0" w:color="auto"/>
                    <w:bottom w:val="none" w:sz="0" w:space="0" w:color="auto"/>
                    <w:right w:val="none" w:sz="0" w:space="0" w:color="auto"/>
                  </w:divBdr>
                  <w:divsChild>
                    <w:div w:id="2051952928">
                      <w:marLeft w:val="0"/>
                      <w:marRight w:val="0"/>
                      <w:marTop w:val="0"/>
                      <w:marBottom w:val="0"/>
                      <w:divBdr>
                        <w:top w:val="none" w:sz="0" w:space="0" w:color="auto"/>
                        <w:left w:val="none" w:sz="0" w:space="0" w:color="auto"/>
                        <w:bottom w:val="none" w:sz="0" w:space="0" w:color="auto"/>
                        <w:right w:val="none" w:sz="0" w:space="0" w:color="auto"/>
                      </w:divBdr>
                    </w:div>
                    <w:div w:id="1676763741">
                      <w:marLeft w:val="0"/>
                      <w:marRight w:val="0"/>
                      <w:marTop w:val="0"/>
                      <w:marBottom w:val="0"/>
                      <w:divBdr>
                        <w:top w:val="none" w:sz="0" w:space="0" w:color="auto"/>
                        <w:left w:val="none" w:sz="0" w:space="0" w:color="auto"/>
                        <w:bottom w:val="none" w:sz="0" w:space="0" w:color="auto"/>
                        <w:right w:val="none" w:sz="0" w:space="0" w:color="auto"/>
                      </w:divBdr>
                    </w:div>
                    <w:div w:id="640230834">
                      <w:marLeft w:val="0"/>
                      <w:marRight w:val="0"/>
                      <w:marTop w:val="0"/>
                      <w:marBottom w:val="0"/>
                      <w:divBdr>
                        <w:top w:val="none" w:sz="0" w:space="0" w:color="auto"/>
                        <w:left w:val="none" w:sz="0" w:space="0" w:color="auto"/>
                        <w:bottom w:val="none" w:sz="0" w:space="0" w:color="auto"/>
                        <w:right w:val="none" w:sz="0" w:space="0" w:color="auto"/>
                      </w:divBdr>
                    </w:div>
                    <w:div w:id="907689301">
                      <w:marLeft w:val="0"/>
                      <w:marRight w:val="0"/>
                      <w:marTop w:val="0"/>
                      <w:marBottom w:val="0"/>
                      <w:divBdr>
                        <w:top w:val="none" w:sz="0" w:space="0" w:color="auto"/>
                        <w:left w:val="none" w:sz="0" w:space="0" w:color="auto"/>
                        <w:bottom w:val="none" w:sz="0" w:space="0" w:color="auto"/>
                        <w:right w:val="none" w:sz="0" w:space="0" w:color="auto"/>
                      </w:divBdr>
                    </w:div>
                    <w:div w:id="12269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22914">
          <w:marLeft w:val="0"/>
          <w:marRight w:val="0"/>
          <w:marTop w:val="0"/>
          <w:marBottom w:val="0"/>
          <w:divBdr>
            <w:top w:val="none" w:sz="0" w:space="0" w:color="auto"/>
            <w:left w:val="none" w:sz="0" w:space="0" w:color="auto"/>
            <w:bottom w:val="none" w:sz="0" w:space="0" w:color="auto"/>
            <w:right w:val="none" w:sz="0" w:space="0" w:color="auto"/>
          </w:divBdr>
        </w:div>
      </w:divsChild>
    </w:div>
    <w:div w:id="203314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w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10211</Words>
  <Characters>58205</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Haziz Krasniqi</dc:creator>
  <cp:keywords/>
  <dc:description/>
  <cp:lastModifiedBy>Haziz Krasniqi</cp:lastModifiedBy>
  <cp:revision>2</cp:revision>
  <cp:lastPrinted>2024-12-12T10:21:00Z</cp:lastPrinted>
  <dcterms:created xsi:type="dcterms:W3CDTF">2024-12-31T12:13:00Z</dcterms:created>
  <dcterms:modified xsi:type="dcterms:W3CDTF">2024-12-31T12:13:00Z</dcterms:modified>
</cp:coreProperties>
</file>