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7313C" w14:textId="77777777" w:rsidR="008D3B99" w:rsidRDefault="0086604F">
      <w:pPr>
        <w:tabs>
          <w:tab w:val="left" w:pos="8940"/>
        </w:tabs>
        <w:ind w:left="1383"/>
        <w:rPr>
          <w:sz w:val="20"/>
        </w:rPr>
      </w:pPr>
      <w:r>
        <w:rPr>
          <w:noProof/>
          <w:sz w:val="20"/>
          <w:lang w:val="en-US"/>
        </w:rPr>
        <w:drawing>
          <wp:inline distT="0" distB="0" distL="0" distR="0" wp14:anchorId="38F0EFD7" wp14:editId="0E2DCCD2">
            <wp:extent cx="834592" cy="92392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834592" cy="923925"/>
                    </a:xfrm>
                    <a:prstGeom prst="rect">
                      <a:avLst/>
                    </a:prstGeom>
                  </pic:spPr>
                </pic:pic>
              </a:graphicData>
            </a:graphic>
          </wp:inline>
        </w:drawing>
      </w:r>
      <w:r>
        <w:rPr>
          <w:sz w:val="20"/>
        </w:rPr>
        <w:tab/>
      </w:r>
      <w:r>
        <w:rPr>
          <w:noProof/>
          <w:position w:val="17"/>
          <w:sz w:val="20"/>
          <w:lang w:val="en-US"/>
        </w:rPr>
        <w:drawing>
          <wp:inline distT="0" distB="0" distL="0" distR="0" wp14:anchorId="0E17533B" wp14:editId="2FE0C817">
            <wp:extent cx="805439" cy="804672"/>
            <wp:effectExtent l="0" t="0" r="0" b="0"/>
            <wp:docPr id="3" name="Image 3" descr="Logoja P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ja PZ"/>
                    <pic:cNvPicPr/>
                  </pic:nvPicPr>
                  <pic:blipFill>
                    <a:blip r:embed="rId8" cstate="print"/>
                    <a:stretch>
                      <a:fillRect/>
                    </a:stretch>
                  </pic:blipFill>
                  <pic:spPr>
                    <a:xfrm>
                      <a:off x="0" y="0"/>
                      <a:ext cx="805439" cy="804672"/>
                    </a:xfrm>
                    <a:prstGeom prst="rect">
                      <a:avLst/>
                    </a:prstGeom>
                  </pic:spPr>
                </pic:pic>
              </a:graphicData>
            </a:graphic>
          </wp:inline>
        </w:drawing>
      </w:r>
    </w:p>
    <w:p w14:paraId="09D8ADDB" w14:textId="77777777" w:rsidR="008D3B99" w:rsidRDefault="0086604F">
      <w:pPr>
        <w:pStyle w:val="Heading1"/>
        <w:tabs>
          <w:tab w:val="left" w:pos="8581"/>
        </w:tabs>
        <w:spacing w:before="105"/>
      </w:pPr>
      <w:r>
        <w:rPr>
          <w:color w:val="0000FF"/>
        </w:rPr>
        <w:t>Republika</w:t>
      </w:r>
      <w:r>
        <w:rPr>
          <w:color w:val="0000FF"/>
          <w:spacing w:val="-4"/>
        </w:rPr>
        <w:t xml:space="preserve"> </w:t>
      </w:r>
      <w:r>
        <w:rPr>
          <w:color w:val="0000FF"/>
        </w:rPr>
        <w:t>e</w:t>
      </w:r>
      <w:r>
        <w:rPr>
          <w:color w:val="0000FF"/>
          <w:spacing w:val="-2"/>
        </w:rPr>
        <w:t xml:space="preserve"> Kosovës</w:t>
      </w:r>
      <w:r>
        <w:rPr>
          <w:color w:val="0000FF"/>
        </w:rPr>
        <w:tab/>
        <w:t>Komuna</w:t>
      </w:r>
      <w:r>
        <w:rPr>
          <w:color w:val="0000FF"/>
          <w:spacing w:val="-5"/>
        </w:rPr>
        <w:t xml:space="preserve"> </w:t>
      </w:r>
      <w:r>
        <w:rPr>
          <w:color w:val="0000FF"/>
        </w:rPr>
        <w:t>e</w:t>
      </w:r>
      <w:r>
        <w:rPr>
          <w:color w:val="0000FF"/>
          <w:spacing w:val="-2"/>
        </w:rPr>
        <w:t xml:space="preserve"> Prizrenit</w:t>
      </w:r>
    </w:p>
    <w:p w14:paraId="589262FA" w14:textId="77777777" w:rsidR="008D3B99" w:rsidRDefault="0086604F">
      <w:pPr>
        <w:tabs>
          <w:tab w:val="left" w:pos="6884"/>
        </w:tabs>
        <w:ind w:left="1380"/>
        <w:rPr>
          <w:b/>
          <w:sz w:val="24"/>
        </w:rPr>
      </w:pPr>
      <w:r>
        <w:rPr>
          <w:noProof/>
          <w:lang w:val="en-US"/>
        </w:rPr>
        <mc:AlternateContent>
          <mc:Choice Requires="wps">
            <w:drawing>
              <wp:anchor distT="0" distB="0" distL="0" distR="0" simplePos="0" relativeHeight="487587840" behindDoc="1" locked="0" layoutInCell="1" allowOverlap="1" wp14:anchorId="5D68E309" wp14:editId="1BDAB174">
                <wp:simplePos x="0" y="0"/>
                <wp:positionH relativeFrom="page">
                  <wp:posOffset>972616</wp:posOffset>
                </wp:positionH>
                <wp:positionV relativeFrom="paragraph">
                  <wp:posOffset>189752</wp:posOffset>
                </wp:positionV>
                <wp:extent cx="590486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6350"/>
                        </a:xfrm>
                        <a:custGeom>
                          <a:avLst/>
                          <a:gdLst/>
                          <a:ahLst/>
                          <a:cxnLst/>
                          <a:rect l="l" t="t" r="r" b="b"/>
                          <a:pathLst>
                            <a:path w="5904865" h="6350">
                              <a:moveTo>
                                <a:pt x="5904865" y="0"/>
                              </a:moveTo>
                              <a:lnTo>
                                <a:pt x="0" y="0"/>
                              </a:lnTo>
                              <a:lnTo>
                                <a:pt x="0" y="6096"/>
                              </a:lnTo>
                              <a:lnTo>
                                <a:pt x="5904865" y="6096"/>
                              </a:lnTo>
                              <a:lnTo>
                                <a:pt x="5904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9655A1F" id="Graphic 4" o:spid="_x0000_s1026" style="position:absolute;margin-left:76.6pt;margin-top:14.95pt;width:464.9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04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" path="m5904865,l,,,6096r5904865,l5904865,xe" fillcolor="black" stroked="f">
                <v:path arrowok="t"/>
                <w10:wrap type="topAndBottom" anchorx="page"/>
              </v:shape>
            </w:pict>
          </mc:Fallback>
        </mc:AlternateContent>
      </w:r>
      <w:r>
        <w:rPr>
          <w:b/>
          <w:color w:val="0000FF"/>
          <w:sz w:val="24"/>
        </w:rPr>
        <w:t>Republika</w:t>
      </w:r>
      <w:r>
        <w:rPr>
          <w:b/>
          <w:color w:val="0000FF"/>
          <w:spacing w:val="-7"/>
          <w:sz w:val="24"/>
        </w:rPr>
        <w:t xml:space="preserve"> </w:t>
      </w:r>
      <w:r>
        <w:rPr>
          <w:b/>
          <w:color w:val="0000FF"/>
          <w:sz w:val="24"/>
        </w:rPr>
        <w:t>Kosova-</w:t>
      </w:r>
      <w:r>
        <w:rPr>
          <w:b/>
          <w:color w:val="0000FF"/>
          <w:spacing w:val="-7"/>
          <w:sz w:val="24"/>
        </w:rPr>
        <w:t xml:space="preserve"> </w:t>
      </w:r>
      <w:r>
        <w:rPr>
          <w:b/>
          <w:color w:val="0000FF"/>
          <w:sz w:val="24"/>
        </w:rPr>
        <w:t>Kosova</w:t>
      </w:r>
      <w:r>
        <w:rPr>
          <w:b/>
          <w:color w:val="0000FF"/>
          <w:spacing w:val="-6"/>
          <w:sz w:val="24"/>
        </w:rPr>
        <w:t xml:space="preserve"> </w:t>
      </w:r>
      <w:r>
        <w:rPr>
          <w:b/>
          <w:color w:val="0000FF"/>
          <w:spacing w:val="-2"/>
          <w:sz w:val="24"/>
        </w:rPr>
        <w:t>Cumhuriyeti</w:t>
      </w:r>
      <w:r>
        <w:rPr>
          <w:b/>
          <w:color w:val="0000FF"/>
          <w:sz w:val="24"/>
        </w:rPr>
        <w:tab/>
        <w:t>Opština</w:t>
      </w:r>
      <w:r>
        <w:rPr>
          <w:b/>
          <w:color w:val="0000FF"/>
          <w:spacing w:val="-10"/>
          <w:sz w:val="24"/>
        </w:rPr>
        <w:t xml:space="preserve"> </w:t>
      </w:r>
      <w:r>
        <w:rPr>
          <w:b/>
          <w:color w:val="0000FF"/>
          <w:sz w:val="24"/>
        </w:rPr>
        <w:t>Prizren</w:t>
      </w:r>
      <w:r>
        <w:rPr>
          <w:b/>
          <w:color w:val="0000FF"/>
          <w:spacing w:val="-2"/>
          <w:sz w:val="24"/>
        </w:rPr>
        <w:t xml:space="preserve"> </w:t>
      </w:r>
      <w:r>
        <w:rPr>
          <w:b/>
          <w:color w:val="0000FF"/>
          <w:sz w:val="24"/>
        </w:rPr>
        <w:t>–</w:t>
      </w:r>
      <w:r>
        <w:rPr>
          <w:b/>
          <w:color w:val="0000FF"/>
          <w:spacing w:val="-6"/>
          <w:sz w:val="24"/>
        </w:rPr>
        <w:t xml:space="preserve"> </w:t>
      </w:r>
      <w:r>
        <w:rPr>
          <w:b/>
          <w:color w:val="0000FF"/>
          <w:sz w:val="24"/>
        </w:rPr>
        <w:t>Prizren</w:t>
      </w:r>
      <w:r>
        <w:rPr>
          <w:b/>
          <w:color w:val="0000FF"/>
          <w:spacing w:val="-7"/>
          <w:sz w:val="24"/>
        </w:rPr>
        <w:t xml:space="preserve"> </w:t>
      </w:r>
      <w:r>
        <w:rPr>
          <w:b/>
          <w:color w:val="0000FF"/>
          <w:spacing w:val="-2"/>
          <w:sz w:val="24"/>
        </w:rPr>
        <w:t>Belediyesi</w:t>
      </w:r>
    </w:p>
    <w:p w14:paraId="02EC0869" w14:textId="77777777" w:rsidR="008D3B99" w:rsidRDefault="008D3B99">
      <w:pPr>
        <w:pStyle w:val="BodyText"/>
        <w:spacing w:before="226"/>
        <w:rPr>
          <w:b/>
          <w:sz w:val="20"/>
        </w:rPr>
      </w:pPr>
    </w:p>
    <w:p w14:paraId="340B53BA" w14:textId="77777777" w:rsidR="008D3B99" w:rsidRDefault="008D3B99">
      <w:pPr>
        <w:pStyle w:val="BodyText"/>
        <w:rPr>
          <w:b/>
        </w:rPr>
      </w:pPr>
    </w:p>
    <w:p w14:paraId="3197C729" w14:textId="77777777" w:rsidR="008D3B99" w:rsidRDefault="008D3B99">
      <w:pPr>
        <w:pStyle w:val="BodyText"/>
        <w:rPr>
          <w:b/>
        </w:rPr>
      </w:pPr>
    </w:p>
    <w:p w14:paraId="26C05067" w14:textId="7BCE10FF" w:rsidR="00A844D8" w:rsidRPr="00A844D8" w:rsidRDefault="00A844D8" w:rsidP="00A844D8">
      <w:pPr>
        <w:pStyle w:val="BodyText"/>
        <w:ind w:left="720"/>
        <w:rPr>
          <w:b/>
        </w:rPr>
      </w:pPr>
      <w:r>
        <w:rPr>
          <w:b/>
        </w:rPr>
        <w:t>Data:</w:t>
      </w:r>
      <w:r w:rsidR="00ED3121">
        <w:rPr>
          <w:b/>
        </w:rPr>
        <w:t>18</w:t>
      </w:r>
      <w:r w:rsidRPr="00A844D8">
        <w:rPr>
          <w:b/>
        </w:rPr>
        <w:t>.07.2024</w:t>
      </w:r>
    </w:p>
    <w:p w14:paraId="3AD95776" w14:textId="77777777" w:rsidR="00A844D8" w:rsidRDefault="00A844D8" w:rsidP="00A844D8">
      <w:pPr>
        <w:pStyle w:val="BodyText"/>
        <w:ind w:left="720"/>
        <w:rPr>
          <w:b/>
        </w:rPr>
      </w:pPr>
    </w:p>
    <w:p w14:paraId="3EFD0DC1" w14:textId="4B0A8F88" w:rsidR="008D3B99" w:rsidRDefault="00A844D8" w:rsidP="00A844D8">
      <w:pPr>
        <w:pStyle w:val="BodyText"/>
        <w:ind w:left="720"/>
        <w:rPr>
          <w:b/>
        </w:rPr>
      </w:pPr>
      <w:r>
        <w:rPr>
          <w:b/>
        </w:rPr>
        <w:t>NRP:</w:t>
      </w:r>
      <w:r w:rsidR="00FE51AC">
        <w:rPr>
          <w:b/>
        </w:rPr>
        <w:t xml:space="preserve">  </w:t>
      </w:r>
      <w:r w:rsidR="00ED3121">
        <w:rPr>
          <w:b/>
        </w:rPr>
        <w:t>04-353-zyrtar</w:t>
      </w:r>
    </w:p>
    <w:p w14:paraId="0D056E52" w14:textId="77777777" w:rsidR="008D3B99" w:rsidRDefault="008D3B99">
      <w:pPr>
        <w:pStyle w:val="BodyText"/>
        <w:rPr>
          <w:b/>
        </w:rPr>
      </w:pPr>
    </w:p>
    <w:p w14:paraId="24660506" w14:textId="77777777" w:rsidR="008D3B99" w:rsidRDefault="008D3B99">
      <w:pPr>
        <w:pStyle w:val="BodyText"/>
        <w:rPr>
          <w:b/>
        </w:rPr>
      </w:pPr>
    </w:p>
    <w:p w14:paraId="78DB8AB9" w14:textId="77777777" w:rsidR="008D3B99" w:rsidRDefault="008D3B99">
      <w:pPr>
        <w:pStyle w:val="BodyText"/>
        <w:rPr>
          <w:b/>
        </w:rPr>
      </w:pPr>
    </w:p>
    <w:p w14:paraId="7B3537E3" w14:textId="77777777" w:rsidR="00CA6385" w:rsidRDefault="00CA6385">
      <w:pPr>
        <w:pStyle w:val="BodyText"/>
        <w:rPr>
          <w:b/>
        </w:rPr>
      </w:pPr>
    </w:p>
    <w:p w14:paraId="06BA237D" w14:textId="77777777" w:rsidR="00CA6385" w:rsidRDefault="00CA6385">
      <w:pPr>
        <w:pStyle w:val="BodyText"/>
        <w:rPr>
          <w:b/>
        </w:rPr>
      </w:pPr>
    </w:p>
    <w:p w14:paraId="700CF118" w14:textId="77777777" w:rsidR="00CA6385" w:rsidRDefault="00CA6385">
      <w:pPr>
        <w:pStyle w:val="BodyText"/>
        <w:rPr>
          <w:b/>
        </w:rPr>
      </w:pPr>
    </w:p>
    <w:p w14:paraId="399C316C" w14:textId="77777777" w:rsidR="00CA6385" w:rsidRDefault="00CA6385">
      <w:pPr>
        <w:pStyle w:val="BodyText"/>
        <w:rPr>
          <w:b/>
        </w:rPr>
      </w:pPr>
    </w:p>
    <w:p w14:paraId="5D099C5C" w14:textId="77777777" w:rsidR="00CA6385" w:rsidRDefault="00CA6385">
      <w:pPr>
        <w:pStyle w:val="BodyText"/>
        <w:rPr>
          <w:b/>
        </w:rPr>
      </w:pPr>
    </w:p>
    <w:p w14:paraId="731D52F2" w14:textId="77777777" w:rsidR="00CA6385" w:rsidRDefault="00CA6385">
      <w:pPr>
        <w:pStyle w:val="BodyText"/>
        <w:rPr>
          <w:b/>
        </w:rPr>
      </w:pPr>
    </w:p>
    <w:p w14:paraId="1965C95B" w14:textId="77777777" w:rsidR="008D3B99" w:rsidRDefault="008D3B99">
      <w:pPr>
        <w:pStyle w:val="BodyText"/>
        <w:rPr>
          <w:b/>
        </w:rPr>
      </w:pPr>
    </w:p>
    <w:p w14:paraId="70EA5C22" w14:textId="77777777" w:rsidR="008D3B99" w:rsidRDefault="008D3B99">
      <w:pPr>
        <w:pStyle w:val="BodyText"/>
        <w:rPr>
          <w:b/>
        </w:rPr>
      </w:pPr>
    </w:p>
    <w:p w14:paraId="69DD6768" w14:textId="758456B6" w:rsidR="008D3B99" w:rsidRPr="00A844D8" w:rsidRDefault="00A844D8" w:rsidP="00A844D8">
      <w:pPr>
        <w:pStyle w:val="BodyText"/>
        <w:ind w:left="720" w:right="1490"/>
        <w:jc w:val="center"/>
        <w:rPr>
          <w:b/>
          <w:sz w:val="32"/>
          <w:szCs w:val="32"/>
        </w:rPr>
      </w:pPr>
      <w:r w:rsidRPr="00A844D8">
        <w:rPr>
          <w:b/>
          <w:sz w:val="32"/>
          <w:szCs w:val="32"/>
        </w:rPr>
        <w:t>Raporti</w:t>
      </w:r>
      <w:r w:rsidRPr="00A844D8">
        <w:rPr>
          <w:b/>
          <w:spacing w:val="-1"/>
          <w:sz w:val="32"/>
          <w:szCs w:val="32"/>
        </w:rPr>
        <w:t xml:space="preserve"> </w:t>
      </w:r>
      <w:r w:rsidRPr="00A844D8">
        <w:rPr>
          <w:b/>
          <w:sz w:val="32"/>
          <w:szCs w:val="32"/>
        </w:rPr>
        <w:t>(me</w:t>
      </w:r>
      <w:r w:rsidRPr="00A844D8">
        <w:rPr>
          <w:b/>
          <w:spacing w:val="-3"/>
          <w:sz w:val="32"/>
          <w:szCs w:val="32"/>
        </w:rPr>
        <w:t xml:space="preserve"> </w:t>
      </w:r>
      <w:r w:rsidRPr="00A844D8">
        <w:rPr>
          <w:b/>
          <w:sz w:val="32"/>
          <w:szCs w:val="32"/>
        </w:rPr>
        <w:t>komente)</w:t>
      </w:r>
      <w:r w:rsidRPr="00A844D8">
        <w:rPr>
          <w:b/>
          <w:spacing w:val="-2"/>
          <w:sz w:val="32"/>
          <w:szCs w:val="32"/>
        </w:rPr>
        <w:t xml:space="preserve"> </w:t>
      </w:r>
      <w:r w:rsidRPr="00A844D8">
        <w:rPr>
          <w:b/>
          <w:sz w:val="32"/>
          <w:szCs w:val="32"/>
        </w:rPr>
        <w:t>për</w:t>
      </w:r>
      <w:r w:rsidRPr="00A844D8">
        <w:rPr>
          <w:b/>
          <w:spacing w:val="-2"/>
          <w:sz w:val="32"/>
          <w:szCs w:val="32"/>
        </w:rPr>
        <w:t xml:space="preserve"> </w:t>
      </w:r>
      <w:r w:rsidRPr="00A844D8">
        <w:rPr>
          <w:b/>
          <w:sz w:val="32"/>
          <w:szCs w:val="32"/>
        </w:rPr>
        <w:t>ecurinë</w:t>
      </w:r>
      <w:r w:rsidRPr="00A844D8">
        <w:rPr>
          <w:b/>
          <w:spacing w:val="-3"/>
          <w:sz w:val="32"/>
          <w:szCs w:val="32"/>
        </w:rPr>
        <w:t xml:space="preserve"> </w:t>
      </w:r>
      <w:r w:rsidRPr="00A844D8">
        <w:rPr>
          <w:b/>
          <w:sz w:val="32"/>
          <w:szCs w:val="32"/>
        </w:rPr>
        <w:t xml:space="preserve">e </w:t>
      </w:r>
      <w:r w:rsidR="00D16D09">
        <w:rPr>
          <w:b/>
          <w:sz w:val="32"/>
          <w:szCs w:val="32"/>
        </w:rPr>
        <w:t>shqyrtimit</w:t>
      </w:r>
      <w:r w:rsidRPr="00A844D8">
        <w:rPr>
          <w:b/>
          <w:spacing w:val="-1"/>
          <w:sz w:val="32"/>
          <w:szCs w:val="32"/>
        </w:rPr>
        <w:t xml:space="preserve"> </w:t>
      </w:r>
      <w:r w:rsidRPr="00A844D8">
        <w:rPr>
          <w:b/>
          <w:sz w:val="32"/>
          <w:szCs w:val="32"/>
        </w:rPr>
        <w:t>dhe</w:t>
      </w:r>
      <w:r w:rsidRPr="00A844D8">
        <w:rPr>
          <w:b/>
          <w:spacing w:val="-2"/>
          <w:sz w:val="32"/>
          <w:szCs w:val="32"/>
        </w:rPr>
        <w:t xml:space="preserve"> </w:t>
      </w:r>
      <w:r w:rsidRPr="00A844D8">
        <w:rPr>
          <w:b/>
          <w:sz w:val="32"/>
          <w:szCs w:val="32"/>
        </w:rPr>
        <w:t>hartimit</w:t>
      </w:r>
      <w:r w:rsidRPr="00A844D8">
        <w:rPr>
          <w:b/>
          <w:spacing w:val="40"/>
          <w:sz w:val="32"/>
          <w:szCs w:val="32"/>
        </w:rPr>
        <w:t xml:space="preserve"> </w:t>
      </w:r>
      <w:r w:rsidR="00D16D09">
        <w:rPr>
          <w:b/>
          <w:spacing w:val="40"/>
          <w:sz w:val="32"/>
          <w:szCs w:val="32"/>
        </w:rPr>
        <w:t xml:space="preserve">te </w:t>
      </w:r>
      <w:r w:rsidRPr="00A844D8">
        <w:rPr>
          <w:b/>
          <w:sz w:val="32"/>
          <w:szCs w:val="32"/>
        </w:rPr>
        <w:t>Projekt-Planit</w:t>
      </w:r>
      <w:r w:rsidRPr="00A844D8">
        <w:rPr>
          <w:b/>
          <w:spacing w:val="-1"/>
          <w:sz w:val="32"/>
          <w:szCs w:val="32"/>
        </w:rPr>
        <w:t xml:space="preserve"> </w:t>
      </w:r>
      <w:r w:rsidRPr="00A844D8">
        <w:rPr>
          <w:b/>
          <w:sz w:val="32"/>
          <w:szCs w:val="32"/>
        </w:rPr>
        <w:t xml:space="preserve">Rregullues i Hollësishëm-Parku i Biznesit </w:t>
      </w:r>
      <w:r w:rsidRPr="00A844D8">
        <w:rPr>
          <w:b/>
          <w:spacing w:val="-2"/>
          <w:sz w:val="32"/>
          <w:szCs w:val="32"/>
        </w:rPr>
        <w:t>2024-</w:t>
      </w:r>
      <w:r w:rsidRPr="00A844D8">
        <w:rPr>
          <w:b/>
          <w:bCs/>
          <w:spacing w:val="-2"/>
          <w:sz w:val="32"/>
          <w:szCs w:val="32"/>
        </w:rPr>
        <w:t>2032</w:t>
      </w:r>
    </w:p>
    <w:p w14:paraId="6DD4DFB7" w14:textId="77777777" w:rsidR="008D3B99" w:rsidRDefault="008D3B99">
      <w:pPr>
        <w:pStyle w:val="BodyText"/>
        <w:rPr>
          <w:b/>
        </w:rPr>
      </w:pPr>
    </w:p>
    <w:p w14:paraId="1A974EA4" w14:textId="77777777" w:rsidR="008D3B99" w:rsidRDefault="008D3B99">
      <w:pPr>
        <w:pStyle w:val="BodyText"/>
        <w:rPr>
          <w:b/>
        </w:rPr>
      </w:pPr>
    </w:p>
    <w:p w14:paraId="39B0B76E" w14:textId="77777777" w:rsidR="008D3B99" w:rsidRDefault="008D3B99">
      <w:pPr>
        <w:pStyle w:val="BodyText"/>
        <w:rPr>
          <w:b/>
        </w:rPr>
      </w:pPr>
    </w:p>
    <w:p w14:paraId="4B79C63C" w14:textId="77777777" w:rsidR="008D3B99" w:rsidRDefault="008D3B99">
      <w:pPr>
        <w:pStyle w:val="BodyText"/>
        <w:rPr>
          <w:b/>
        </w:rPr>
      </w:pPr>
    </w:p>
    <w:p w14:paraId="19B6CC62" w14:textId="77777777" w:rsidR="008D3B99" w:rsidRDefault="008D3B99">
      <w:pPr>
        <w:spacing w:line="360" w:lineRule="auto"/>
        <w:jc w:val="both"/>
        <w:sectPr w:rsidR="008D3B99">
          <w:footerReference w:type="default" r:id="rId9"/>
          <w:type w:val="continuous"/>
          <w:pgSz w:w="12240" w:h="15840"/>
          <w:pgMar w:top="400" w:right="220" w:bottom="480" w:left="180" w:header="0" w:footer="299" w:gutter="0"/>
          <w:pgNumType w:start="1"/>
          <w:cols w:space="720"/>
        </w:sectPr>
      </w:pPr>
    </w:p>
    <w:p w14:paraId="14CB8440" w14:textId="77777777" w:rsidR="00A844D8" w:rsidRDefault="00A844D8">
      <w:pPr>
        <w:pStyle w:val="Heading1"/>
        <w:spacing w:before="66"/>
        <w:rPr>
          <w:spacing w:val="-2"/>
        </w:rPr>
      </w:pPr>
    </w:p>
    <w:p w14:paraId="5E9D4B03" w14:textId="77777777" w:rsidR="00A844D8" w:rsidRPr="00A844D8" w:rsidRDefault="00A844D8" w:rsidP="00C93CFD">
      <w:pPr>
        <w:pStyle w:val="Heading1"/>
        <w:spacing w:before="66" w:line="276" w:lineRule="auto"/>
        <w:jc w:val="both"/>
        <w:rPr>
          <w:b w:val="0"/>
          <w:spacing w:val="-2"/>
        </w:rPr>
      </w:pPr>
      <w:r w:rsidRPr="00A844D8">
        <w:rPr>
          <w:b w:val="0"/>
          <w:spacing w:val="-2"/>
        </w:rPr>
        <w:t xml:space="preserve">Në bazë të Udhëzimit Administrativ të MMPH/05-2014, neni 12, Drejtoria e Urbanizmit dhe Mjedisit publikon Raportin  e Shqyrtimit Publik të Planit Rregullues të Hollësishëm Zona e veçantë ''Parku i Biznesit'' </w:t>
      </w:r>
      <w:r w:rsidR="00C93CFD">
        <w:rPr>
          <w:b w:val="0"/>
          <w:spacing w:val="-2"/>
        </w:rPr>
        <w:t>–</w:t>
      </w:r>
      <w:r w:rsidRPr="00A844D8">
        <w:rPr>
          <w:b w:val="0"/>
          <w:spacing w:val="-2"/>
        </w:rPr>
        <w:t xml:space="preserve"> Prizren</w:t>
      </w:r>
      <w:r w:rsidR="00C93CFD">
        <w:rPr>
          <w:b w:val="0"/>
          <w:spacing w:val="-2"/>
        </w:rPr>
        <w:t>.</w:t>
      </w:r>
    </w:p>
    <w:p w14:paraId="5353A208" w14:textId="79CCE0FF" w:rsidR="00A844D8" w:rsidRPr="00A844D8" w:rsidRDefault="00A844D8" w:rsidP="00C93CFD">
      <w:pPr>
        <w:pStyle w:val="Heading1"/>
        <w:spacing w:before="66" w:line="276" w:lineRule="auto"/>
        <w:jc w:val="both"/>
        <w:rPr>
          <w:b w:val="0"/>
          <w:spacing w:val="-2"/>
        </w:rPr>
      </w:pPr>
      <w:r w:rsidRPr="00A844D8">
        <w:rPr>
          <w:b w:val="0"/>
          <w:spacing w:val="-2"/>
        </w:rPr>
        <w:t xml:space="preserve">Plani Rregullues i </w:t>
      </w:r>
      <w:r w:rsidR="00C93CFD" w:rsidRPr="00A844D8">
        <w:rPr>
          <w:b w:val="0"/>
          <w:spacing w:val="-2"/>
        </w:rPr>
        <w:t>Hollësishëm</w:t>
      </w:r>
      <w:r w:rsidRPr="00A844D8">
        <w:rPr>
          <w:b w:val="0"/>
          <w:spacing w:val="-2"/>
        </w:rPr>
        <w:t xml:space="preserve">  ka qenë në </w:t>
      </w:r>
      <w:r w:rsidR="00392FE5">
        <w:rPr>
          <w:b w:val="0"/>
          <w:spacing w:val="-2"/>
        </w:rPr>
        <w:t>shqyrtim</w:t>
      </w:r>
      <w:r w:rsidRPr="00A844D8">
        <w:rPr>
          <w:b w:val="0"/>
          <w:spacing w:val="-2"/>
        </w:rPr>
        <w:t xml:space="preserve"> publik nga data </w:t>
      </w:r>
      <w:r>
        <w:rPr>
          <w:b w:val="0"/>
          <w:spacing w:val="-2"/>
        </w:rPr>
        <w:t>03.06</w:t>
      </w:r>
      <w:r w:rsidRPr="00A844D8">
        <w:rPr>
          <w:b w:val="0"/>
          <w:spacing w:val="-2"/>
        </w:rPr>
        <w:t xml:space="preserve">.2024 deri më </w:t>
      </w:r>
      <w:r>
        <w:rPr>
          <w:b w:val="0"/>
          <w:spacing w:val="-2"/>
        </w:rPr>
        <w:t>12</w:t>
      </w:r>
      <w:r w:rsidRPr="00A844D8">
        <w:rPr>
          <w:b w:val="0"/>
          <w:spacing w:val="-2"/>
        </w:rPr>
        <w:t>.</w:t>
      </w:r>
      <w:r>
        <w:rPr>
          <w:b w:val="0"/>
          <w:spacing w:val="-2"/>
        </w:rPr>
        <w:t>07</w:t>
      </w:r>
      <w:r w:rsidRPr="00A844D8">
        <w:rPr>
          <w:b w:val="0"/>
          <w:spacing w:val="-2"/>
        </w:rPr>
        <w:t>.2024</w:t>
      </w:r>
    </w:p>
    <w:p w14:paraId="4A7BF4FB" w14:textId="77777777" w:rsidR="00A844D8" w:rsidRDefault="00A844D8" w:rsidP="00C93CFD">
      <w:pPr>
        <w:pStyle w:val="Heading1"/>
        <w:spacing w:before="66" w:line="276" w:lineRule="auto"/>
        <w:jc w:val="both"/>
        <w:rPr>
          <w:b w:val="0"/>
          <w:spacing w:val="-2"/>
        </w:rPr>
      </w:pPr>
      <w:r w:rsidRPr="00A844D8">
        <w:rPr>
          <w:b w:val="0"/>
          <w:spacing w:val="-2"/>
        </w:rPr>
        <w:t xml:space="preserve">Gjatë kësaj periudhe vërejtje, propozime, sugjerime dhe </w:t>
      </w:r>
      <w:r w:rsidR="00C93CFD" w:rsidRPr="00A844D8">
        <w:rPr>
          <w:b w:val="0"/>
          <w:spacing w:val="-2"/>
        </w:rPr>
        <w:t>kërkesa</w:t>
      </w:r>
      <w:r w:rsidRPr="00A844D8">
        <w:rPr>
          <w:b w:val="0"/>
          <w:spacing w:val="-2"/>
        </w:rPr>
        <w:t xml:space="preserve"> me shkrim në fletoren zyrtare i kanë adresuar </w:t>
      </w:r>
      <w:r w:rsidR="00C93CFD" w:rsidRPr="00A844D8">
        <w:rPr>
          <w:b w:val="0"/>
          <w:spacing w:val="-2"/>
        </w:rPr>
        <w:t>gjithsej</w:t>
      </w:r>
      <w:r w:rsidRPr="00A844D8">
        <w:rPr>
          <w:b w:val="0"/>
          <w:spacing w:val="-2"/>
        </w:rPr>
        <w:t xml:space="preserve"> 9 qytetarë.</w:t>
      </w:r>
    </w:p>
    <w:p w14:paraId="1072267D" w14:textId="77777777" w:rsidR="00C93CFD" w:rsidRPr="00A844D8" w:rsidRDefault="00C93CFD" w:rsidP="00C93CFD">
      <w:pPr>
        <w:pStyle w:val="Heading1"/>
        <w:spacing w:before="66" w:line="276" w:lineRule="auto"/>
        <w:jc w:val="both"/>
        <w:rPr>
          <w:b w:val="0"/>
          <w:spacing w:val="-2"/>
        </w:rPr>
      </w:pPr>
    </w:p>
    <w:p w14:paraId="063B5312" w14:textId="77777777" w:rsidR="00A844D8" w:rsidRPr="00A844D8" w:rsidRDefault="00A844D8" w:rsidP="00C93CFD">
      <w:pPr>
        <w:pStyle w:val="Heading1"/>
        <w:spacing w:before="66" w:line="276" w:lineRule="auto"/>
        <w:jc w:val="both"/>
        <w:rPr>
          <w:b w:val="0"/>
          <w:spacing w:val="-2"/>
        </w:rPr>
      </w:pPr>
      <w:r w:rsidRPr="00A844D8">
        <w:rPr>
          <w:b w:val="0"/>
          <w:spacing w:val="-2"/>
        </w:rPr>
        <w:t xml:space="preserve">Autoriteti përgjegjës i Planifikimit Hapësinor në kuadër të Drejtorisë së Urbanizmit dhe Mjedisit, në bashkëpunim me të gjithë sektorët e tjerë  i është përgjigjur secilës kërkesë dhe </w:t>
      </w:r>
      <w:r w:rsidR="00C93CFD" w:rsidRPr="00A844D8">
        <w:rPr>
          <w:b w:val="0"/>
          <w:spacing w:val="-2"/>
        </w:rPr>
        <w:t>përgjigjet</w:t>
      </w:r>
      <w:r w:rsidRPr="00A844D8">
        <w:rPr>
          <w:b w:val="0"/>
          <w:spacing w:val="-2"/>
        </w:rPr>
        <w:t xml:space="preserve"> do ti gjeni në formë tabelare më poshtë me të gjitha të dhënat.</w:t>
      </w:r>
    </w:p>
    <w:p w14:paraId="2CEE7BDC" w14:textId="77777777" w:rsidR="00A844D8" w:rsidRDefault="00A844D8" w:rsidP="00C93CFD">
      <w:pPr>
        <w:pStyle w:val="Heading1"/>
        <w:spacing w:before="66" w:line="276" w:lineRule="auto"/>
        <w:jc w:val="both"/>
        <w:rPr>
          <w:b w:val="0"/>
          <w:spacing w:val="-2"/>
        </w:rPr>
      </w:pPr>
    </w:p>
    <w:p w14:paraId="541261BD" w14:textId="77777777" w:rsidR="00A844D8" w:rsidRPr="00A844D8" w:rsidRDefault="00A844D8" w:rsidP="00C93CFD">
      <w:pPr>
        <w:pStyle w:val="Heading1"/>
        <w:spacing w:before="66" w:line="276" w:lineRule="auto"/>
        <w:jc w:val="both"/>
        <w:rPr>
          <w:b w:val="0"/>
          <w:spacing w:val="-2"/>
        </w:rPr>
      </w:pPr>
      <w:r w:rsidRPr="00A844D8">
        <w:rPr>
          <w:b w:val="0"/>
          <w:spacing w:val="-2"/>
        </w:rPr>
        <w:t xml:space="preserve">Ne i falënderojmë të gjithë qytetarët, MMPH, shoqërinë civile, mediat, institucionet, bizneset për vërejtjet dhe ndihmën e tyre në hartimin e </w:t>
      </w:r>
      <w:r w:rsidR="00C93CFD" w:rsidRPr="00A844D8">
        <w:rPr>
          <w:b w:val="0"/>
          <w:spacing w:val="-2"/>
        </w:rPr>
        <w:t>versionit</w:t>
      </w:r>
      <w:r w:rsidRPr="00A844D8">
        <w:rPr>
          <w:b w:val="0"/>
          <w:spacing w:val="-2"/>
        </w:rPr>
        <w:t xml:space="preserve"> final të Planit Rregullues te Hollësishëm Zona e veçantë ''Parku i Biznesit'' - Prizren për periudhë</w:t>
      </w:r>
      <w:r>
        <w:rPr>
          <w:b w:val="0"/>
          <w:spacing w:val="-2"/>
        </w:rPr>
        <w:t>n 2024-</w:t>
      </w:r>
      <w:r w:rsidRPr="00A844D8">
        <w:rPr>
          <w:b w:val="0"/>
          <w:spacing w:val="-2"/>
        </w:rPr>
        <w:t xml:space="preserve">2032.  </w:t>
      </w:r>
    </w:p>
    <w:p w14:paraId="603C800D" w14:textId="77777777" w:rsidR="00A844D8" w:rsidRPr="00A844D8" w:rsidRDefault="00A844D8" w:rsidP="00C93CFD">
      <w:pPr>
        <w:pStyle w:val="Heading1"/>
        <w:spacing w:before="66" w:line="276" w:lineRule="auto"/>
        <w:ind w:left="0"/>
        <w:jc w:val="both"/>
        <w:rPr>
          <w:b w:val="0"/>
          <w:spacing w:val="-2"/>
        </w:rPr>
      </w:pPr>
    </w:p>
    <w:p w14:paraId="0C095E40" w14:textId="77777777" w:rsidR="00A844D8" w:rsidRPr="00A844D8" w:rsidRDefault="00A844D8" w:rsidP="00C93CFD">
      <w:pPr>
        <w:pStyle w:val="Heading1"/>
        <w:spacing w:before="66" w:line="276" w:lineRule="auto"/>
        <w:ind w:right="770"/>
        <w:jc w:val="both"/>
        <w:rPr>
          <w:spacing w:val="-2"/>
        </w:rPr>
      </w:pPr>
      <w:r w:rsidRPr="00A844D8">
        <w:rPr>
          <w:b w:val="0"/>
          <w:spacing w:val="-2"/>
        </w:rPr>
        <w:t>Autoriteti përgjegjës për Planifikim dhe Menaxhim Hapësinor (Drejtoria e Urbanizmit dhe Mjedisit) dhe përfaqësuesit e sektorëve (Drejtorive) të tjerë të Komunës</w:t>
      </w:r>
      <w:r w:rsidRPr="00A844D8">
        <w:rPr>
          <w:spacing w:val="-2"/>
        </w:rPr>
        <w:t>.</w:t>
      </w:r>
    </w:p>
    <w:p w14:paraId="5E716376" w14:textId="77777777" w:rsidR="00A844D8" w:rsidRDefault="00A844D8" w:rsidP="00C93CFD">
      <w:pPr>
        <w:pStyle w:val="Heading1"/>
        <w:spacing w:before="66" w:line="276" w:lineRule="auto"/>
        <w:ind w:left="0"/>
        <w:rPr>
          <w:spacing w:val="-2"/>
        </w:rPr>
      </w:pPr>
    </w:p>
    <w:p w14:paraId="3F019822" w14:textId="77777777" w:rsidR="008D3B99" w:rsidRDefault="0086604F" w:rsidP="00C93CFD">
      <w:pPr>
        <w:pStyle w:val="Heading1"/>
        <w:spacing w:before="66" w:line="276" w:lineRule="auto"/>
      </w:pPr>
      <w:r>
        <w:rPr>
          <w:spacing w:val="-2"/>
        </w:rPr>
        <w:t>Publikimet:</w:t>
      </w:r>
    </w:p>
    <w:p w14:paraId="3B362A44" w14:textId="5FB69DD7" w:rsidR="008D3B99" w:rsidRDefault="0086604F" w:rsidP="00C93CFD">
      <w:pPr>
        <w:pStyle w:val="BodyText"/>
        <w:spacing w:before="132" w:line="276" w:lineRule="auto"/>
        <w:ind w:left="1380" w:right="1223"/>
      </w:pPr>
      <w:r>
        <w:t>Publikimet</w:t>
      </w:r>
      <w:r>
        <w:rPr>
          <w:spacing w:val="-8"/>
        </w:rPr>
        <w:t xml:space="preserve"> </w:t>
      </w:r>
      <w:r>
        <w:t>janë</w:t>
      </w:r>
      <w:r>
        <w:rPr>
          <w:spacing w:val="-7"/>
        </w:rPr>
        <w:t xml:space="preserve"> </w:t>
      </w:r>
      <w:r>
        <w:t>bërë</w:t>
      </w:r>
      <w:r>
        <w:rPr>
          <w:spacing w:val="-8"/>
        </w:rPr>
        <w:t xml:space="preserve"> </w:t>
      </w:r>
      <w:r>
        <w:t>me</w:t>
      </w:r>
      <w:r>
        <w:rPr>
          <w:spacing w:val="-5"/>
        </w:rPr>
        <w:t xml:space="preserve"> </w:t>
      </w:r>
      <w:r w:rsidR="005F6B04">
        <w:rPr>
          <w:b/>
        </w:rPr>
        <w:t>24</w:t>
      </w:r>
      <w:r>
        <w:rPr>
          <w:b/>
        </w:rPr>
        <w:t>.05.2024</w:t>
      </w:r>
      <w:r>
        <w:rPr>
          <w:b/>
          <w:spacing w:val="-6"/>
        </w:rPr>
        <w:t xml:space="preserve"> </w:t>
      </w:r>
      <w:r>
        <w:t>në</w:t>
      </w:r>
      <w:r>
        <w:rPr>
          <w:spacing w:val="-7"/>
        </w:rPr>
        <w:t xml:space="preserve"> </w:t>
      </w:r>
      <w:r>
        <w:t>webfaqe</w:t>
      </w:r>
      <w:r>
        <w:rPr>
          <w:spacing w:val="-7"/>
        </w:rPr>
        <w:t xml:space="preserve"> </w:t>
      </w:r>
      <w:r>
        <w:t>zyrtare</w:t>
      </w:r>
      <w:r>
        <w:rPr>
          <w:spacing w:val="-8"/>
        </w:rPr>
        <w:t xml:space="preserve"> </w:t>
      </w:r>
      <w:r>
        <w:t>të</w:t>
      </w:r>
      <w:r>
        <w:rPr>
          <w:spacing w:val="-6"/>
        </w:rPr>
        <w:t xml:space="preserve"> </w:t>
      </w:r>
      <w:r>
        <w:t>komunës,</w:t>
      </w:r>
      <w:r>
        <w:rPr>
          <w:spacing w:val="-6"/>
        </w:rPr>
        <w:t xml:space="preserve"> </w:t>
      </w:r>
      <w:r>
        <w:t>në</w:t>
      </w:r>
      <w:r>
        <w:rPr>
          <w:spacing w:val="-7"/>
        </w:rPr>
        <w:t xml:space="preserve"> </w:t>
      </w:r>
      <w:r>
        <w:t>facebook-un</w:t>
      </w:r>
      <w:r>
        <w:rPr>
          <w:spacing w:val="-6"/>
        </w:rPr>
        <w:t xml:space="preserve"> </w:t>
      </w:r>
      <w:r>
        <w:t>e</w:t>
      </w:r>
      <w:r>
        <w:rPr>
          <w:spacing w:val="-7"/>
        </w:rPr>
        <w:t xml:space="preserve"> </w:t>
      </w:r>
      <w:r>
        <w:t xml:space="preserve">komunës, si dhe në platformën e </w:t>
      </w:r>
      <w:bookmarkStart w:id="0" w:name="_GoBack"/>
      <w:r>
        <w:t>konsultim</w:t>
      </w:r>
      <w:bookmarkEnd w:id="0"/>
      <w:r>
        <w:t>eve publike:</w:t>
      </w:r>
    </w:p>
    <w:p w14:paraId="28004B58" w14:textId="77777777" w:rsidR="008D3B99" w:rsidRDefault="0086604F">
      <w:pPr>
        <w:pStyle w:val="BodyText"/>
        <w:spacing w:before="1"/>
        <w:ind w:left="1380"/>
      </w:pPr>
      <w:r>
        <w:t>Në</w:t>
      </w:r>
      <w:r>
        <w:rPr>
          <w:spacing w:val="-4"/>
        </w:rPr>
        <w:t xml:space="preserve"> </w:t>
      </w:r>
      <w:r>
        <w:rPr>
          <w:spacing w:val="-2"/>
        </w:rPr>
        <w:t>webfaqe:</w:t>
      </w:r>
    </w:p>
    <w:p w14:paraId="2E57443D" w14:textId="77777777" w:rsidR="008D3B99" w:rsidRDefault="000174CD">
      <w:pPr>
        <w:pStyle w:val="BodyText"/>
        <w:spacing w:before="136" w:line="360" w:lineRule="auto"/>
        <w:ind w:left="1380" w:right="1258"/>
      </w:pPr>
      <w:hyperlink r:id="rId10">
        <w:r w:rsidR="0086604F">
          <w:rPr>
            <w:color w:val="0000FF"/>
            <w:spacing w:val="-2"/>
            <w:u w:val="single" w:color="0000FF"/>
          </w:rPr>
          <w:t>https://kk.rks-gov.net/prizren/wp-content/uploads/sites/26/2024/05/Njoftimi-per-organizimin-e-</w:t>
        </w:r>
      </w:hyperlink>
      <w:r w:rsidR="0086604F">
        <w:rPr>
          <w:color w:val="0000FF"/>
          <w:spacing w:val="-2"/>
        </w:rPr>
        <w:t xml:space="preserve"> </w:t>
      </w:r>
      <w:hyperlink r:id="rId11">
        <w:r w:rsidR="0086604F">
          <w:rPr>
            <w:color w:val="0000FF"/>
            <w:spacing w:val="-2"/>
            <w:u w:val="single" w:color="0000FF"/>
          </w:rPr>
          <w:t>konsultimit-publik-per-Projekt-Planit-Rregullues-i-Hollesishem-Parku-i-Biznesit-1.pdf</w:t>
        </w:r>
      </w:hyperlink>
    </w:p>
    <w:p w14:paraId="64E1A6C2" w14:textId="77777777" w:rsidR="008D3B99" w:rsidRDefault="0086604F">
      <w:pPr>
        <w:pStyle w:val="BodyText"/>
        <w:spacing w:line="360" w:lineRule="auto"/>
        <w:ind w:left="1380" w:right="1223"/>
      </w:pPr>
      <w:r>
        <w:t xml:space="preserve">Në facebook: </w:t>
      </w:r>
      <w:hyperlink r:id="rId12">
        <w:r>
          <w:rPr>
            <w:color w:val="0000FF"/>
            <w:spacing w:val="-2"/>
            <w:u w:val="single" w:color="0000FF"/>
          </w:rPr>
          <w:t>https://m.facebook.com/story.php?story_fbid=pfbid02iGibBgEMtt9Afs2k3A89MGWTHZywhi</w:t>
        </w:r>
      </w:hyperlink>
      <w:r>
        <w:rPr>
          <w:color w:val="0000FF"/>
          <w:spacing w:val="-2"/>
        </w:rPr>
        <w:t xml:space="preserve"> </w:t>
      </w:r>
      <w:hyperlink r:id="rId13">
        <w:r>
          <w:rPr>
            <w:color w:val="0000FF"/>
            <w:spacing w:val="-2"/>
            <w:u w:val="single" w:color="0000FF"/>
          </w:rPr>
          <w:t>J4qfs3RZKmkSbPxo2UKhcYKxEgxdM5j1Lol&amp;id=100064489910139&amp;mibextid=RtaFA8</w:t>
        </w:r>
      </w:hyperlink>
    </w:p>
    <w:p w14:paraId="3FC74F12" w14:textId="77777777" w:rsidR="008D3B99" w:rsidRDefault="0086604F">
      <w:pPr>
        <w:pStyle w:val="BodyText"/>
        <w:spacing w:before="2"/>
        <w:ind w:left="1380"/>
      </w:pPr>
      <w:r>
        <w:t>Në</w:t>
      </w:r>
      <w:r>
        <w:rPr>
          <w:spacing w:val="-2"/>
        </w:rPr>
        <w:t xml:space="preserve"> platformë:</w:t>
      </w:r>
    </w:p>
    <w:p w14:paraId="5C314346" w14:textId="77777777" w:rsidR="008D3B99" w:rsidRDefault="000174CD">
      <w:pPr>
        <w:pStyle w:val="BodyText"/>
        <w:spacing w:before="137" w:line="360" w:lineRule="auto"/>
        <w:ind w:left="1380" w:right="1692"/>
      </w:pPr>
      <w:hyperlink r:id="rId14">
        <w:r w:rsidR="0086604F">
          <w:rPr>
            <w:color w:val="0000FF"/>
            <w:spacing w:val="-2"/>
            <w:u w:val="single" w:color="0000FF"/>
          </w:rPr>
          <w:t>https://konsultimet.rks-gov.net/consultationsList.php?OpenPage=30&amp;ClosedPage=0</w:t>
        </w:r>
      </w:hyperlink>
      <w:r w:rsidR="0086604F">
        <w:rPr>
          <w:color w:val="0000FF"/>
          <w:spacing w:val="-2"/>
        </w:rPr>
        <w:t xml:space="preserve"> </w:t>
      </w:r>
      <w:r w:rsidR="0086604F">
        <w:t>Njoftimi si lajm në webfaqe:</w:t>
      </w:r>
    </w:p>
    <w:p w14:paraId="68EEB72F" w14:textId="77777777" w:rsidR="008D3B99" w:rsidRDefault="000174CD">
      <w:pPr>
        <w:pStyle w:val="BodyText"/>
        <w:spacing w:line="360" w:lineRule="auto"/>
        <w:ind w:left="1380" w:right="1258"/>
      </w:pPr>
      <w:hyperlink r:id="rId15">
        <w:r w:rsidR="0086604F">
          <w:rPr>
            <w:color w:val="0000FF"/>
            <w:spacing w:val="-2"/>
            <w:u w:val="single" w:color="0000FF"/>
          </w:rPr>
          <w:t>https://kk.rks-gov.net/prizren/wp-content/uploads/sites/26/2024/05/Njoftimi-per-organizimin-e-</w:t>
        </w:r>
      </w:hyperlink>
      <w:r w:rsidR="0086604F">
        <w:rPr>
          <w:color w:val="0000FF"/>
          <w:spacing w:val="-2"/>
        </w:rPr>
        <w:t xml:space="preserve"> </w:t>
      </w:r>
      <w:hyperlink r:id="rId16">
        <w:r w:rsidR="0086604F">
          <w:rPr>
            <w:color w:val="0000FF"/>
            <w:spacing w:val="-2"/>
            <w:u w:val="single" w:color="0000FF"/>
          </w:rPr>
          <w:t>konsultimit-publik-per-Projekt-Planit-Rregullues-i-Hollesishem-Parku-i-Biznesit-1.pdf</w:t>
        </w:r>
      </w:hyperlink>
    </w:p>
    <w:p w14:paraId="28F66F5A" w14:textId="77777777" w:rsidR="008D3B99" w:rsidRDefault="008D3B99">
      <w:pPr>
        <w:pStyle w:val="BodyText"/>
        <w:spacing w:before="139"/>
      </w:pPr>
    </w:p>
    <w:p w14:paraId="7FC41C0E" w14:textId="77777777" w:rsidR="00CA6385" w:rsidRDefault="00CA6385">
      <w:pPr>
        <w:pStyle w:val="BodyText"/>
        <w:spacing w:before="1" w:line="360" w:lineRule="auto"/>
        <w:ind w:left="1380" w:right="1217"/>
        <w:jc w:val="both"/>
        <w:rPr>
          <w:b/>
        </w:rPr>
      </w:pPr>
    </w:p>
    <w:p w14:paraId="111A8B0B" w14:textId="470401C1" w:rsidR="008D3B99" w:rsidRDefault="0086604F">
      <w:pPr>
        <w:pStyle w:val="BodyText"/>
        <w:spacing w:before="1" w:line="360" w:lineRule="auto"/>
        <w:ind w:left="1380" w:right="1217"/>
        <w:jc w:val="both"/>
      </w:pPr>
      <w:r>
        <w:rPr>
          <w:b/>
        </w:rPr>
        <w:lastRenderedPageBreak/>
        <w:t>Me 24.05.2024</w:t>
      </w:r>
      <w:r>
        <w:t>, njoftimi dhe plani përmes emailit u është dërguar: Qytetarëve, klubet sportive, OJQ,</w:t>
      </w:r>
      <w:r>
        <w:rPr>
          <w:spacing w:val="40"/>
        </w:rPr>
        <w:t xml:space="preserve"> </w:t>
      </w:r>
      <w:r>
        <w:t>organizata, drejtor të shkollave fillore dhe të mesme, bizneseve, organizatave studentore, ekspertëve</w:t>
      </w:r>
      <w:r>
        <w:rPr>
          <w:spacing w:val="-2"/>
        </w:rPr>
        <w:t xml:space="preserve"> </w:t>
      </w:r>
      <w:r>
        <w:t>të fushave</w:t>
      </w:r>
      <w:r>
        <w:rPr>
          <w:spacing w:val="-2"/>
        </w:rPr>
        <w:t xml:space="preserve"> </w:t>
      </w:r>
      <w:r>
        <w:t>të ndryshme, mediat</w:t>
      </w:r>
      <w:r>
        <w:rPr>
          <w:spacing w:val="-1"/>
        </w:rPr>
        <w:t xml:space="preserve"> </w:t>
      </w:r>
      <w:r>
        <w:t>lokale, shoqata</w:t>
      </w:r>
      <w:r>
        <w:rPr>
          <w:spacing w:val="-2"/>
        </w:rPr>
        <w:t xml:space="preserve"> </w:t>
      </w:r>
      <w:r>
        <w:t>të ndryshme, organizata rinore si</w:t>
      </w:r>
      <w:r>
        <w:rPr>
          <w:spacing w:val="-1"/>
        </w:rPr>
        <w:t xml:space="preserve"> </w:t>
      </w:r>
      <w:r>
        <w:t>dhe anëtarëve të Kuvendit Komunal.</w:t>
      </w:r>
    </w:p>
    <w:p w14:paraId="4254D314" w14:textId="77777777" w:rsidR="008D3B99" w:rsidRDefault="008D3B99">
      <w:pPr>
        <w:pStyle w:val="BodyText"/>
        <w:spacing w:before="137"/>
      </w:pPr>
    </w:p>
    <w:p w14:paraId="4B3274F1" w14:textId="2B3FB6DD" w:rsidR="008D3B99" w:rsidRDefault="0086604F">
      <w:pPr>
        <w:pStyle w:val="BodyText"/>
        <w:spacing w:line="360" w:lineRule="auto"/>
        <w:ind w:left="1380" w:right="1223"/>
      </w:pPr>
      <w:r>
        <w:rPr>
          <w:b/>
        </w:rPr>
        <w:t>Me</w:t>
      </w:r>
      <w:r>
        <w:rPr>
          <w:b/>
          <w:spacing w:val="-4"/>
        </w:rPr>
        <w:t xml:space="preserve"> </w:t>
      </w:r>
      <w:r>
        <w:rPr>
          <w:b/>
        </w:rPr>
        <w:t>03.06.2024</w:t>
      </w:r>
      <w:r>
        <w:t>,</w:t>
      </w:r>
      <w:r>
        <w:rPr>
          <w:spacing w:val="-3"/>
        </w:rPr>
        <w:t xml:space="preserve"> </w:t>
      </w:r>
      <w:r>
        <w:t>është</w:t>
      </w:r>
      <w:r>
        <w:rPr>
          <w:spacing w:val="-3"/>
        </w:rPr>
        <w:t xml:space="preserve"> </w:t>
      </w:r>
      <w:r>
        <w:t>mbajtur</w:t>
      </w:r>
      <w:r>
        <w:rPr>
          <w:spacing w:val="-3"/>
        </w:rPr>
        <w:t xml:space="preserve"> </w:t>
      </w:r>
      <w:r w:rsidR="00392FE5">
        <w:t>shqyrtimi</w:t>
      </w:r>
      <w:r>
        <w:rPr>
          <w:spacing w:val="-3"/>
        </w:rPr>
        <w:t xml:space="preserve"> </w:t>
      </w:r>
      <w:r>
        <w:t>publik,</w:t>
      </w:r>
      <w:r>
        <w:rPr>
          <w:spacing w:val="-3"/>
        </w:rPr>
        <w:t xml:space="preserve"> </w:t>
      </w:r>
      <w:r>
        <w:t>vegëza</w:t>
      </w:r>
      <w:r>
        <w:rPr>
          <w:spacing w:val="-4"/>
        </w:rPr>
        <w:t xml:space="preserve"> </w:t>
      </w:r>
      <w:r>
        <w:t>e</w:t>
      </w:r>
      <w:r>
        <w:rPr>
          <w:spacing w:val="-4"/>
        </w:rPr>
        <w:t xml:space="preserve"> </w:t>
      </w:r>
      <w:r>
        <w:t>publikimit</w:t>
      </w:r>
      <w:r>
        <w:rPr>
          <w:spacing w:val="-3"/>
        </w:rPr>
        <w:t xml:space="preserve"> </w:t>
      </w:r>
      <w:r>
        <w:t>të</w:t>
      </w:r>
      <w:r>
        <w:rPr>
          <w:spacing w:val="-3"/>
        </w:rPr>
        <w:t xml:space="preserve"> </w:t>
      </w:r>
      <w:r>
        <w:t>lajmit</w:t>
      </w:r>
      <w:r>
        <w:rPr>
          <w:spacing w:val="-3"/>
        </w:rPr>
        <w:t xml:space="preserve"> </w:t>
      </w:r>
      <w:r>
        <w:t>për</w:t>
      </w:r>
      <w:r>
        <w:rPr>
          <w:spacing w:val="-3"/>
        </w:rPr>
        <w:t xml:space="preserve"> </w:t>
      </w:r>
      <w:r>
        <w:t>mbajtjen</w:t>
      </w:r>
      <w:r>
        <w:rPr>
          <w:spacing w:val="-3"/>
        </w:rPr>
        <w:t xml:space="preserve"> </w:t>
      </w:r>
      <w:r>
        <w:t xml:space="preserve">e </w:t>
      </w:r>
      <w:r w:rsidR="00392FE5">
        <w:rPr>
          <w:spacing w:val="-2"/>
        </w:rPr>
        <w:t>shqyrtimit publik</w:t>
      </w:r>
      <w:r>
        <w:rPr>
          <w:spacing w:val="-2"/>
        </w:rPr>
        <w:t>:</w:t>
      </w:r>
    </w:p>
    <w:p w14:paraId="69BD10BF" w14:textId="77777777" w:rsidR="008D3B99" w:rsidRDefault="008D3B99">
      <w:pPr>
        <w:pStyle w:val="BodyText"/>
        <w:spacing w:before="139"/>
      </w:pPr>
    </w:p>
    <w:p w14:paraId="15386F5E" w14:textId="77777777" w:rsidR="008D3B99" w:rsidRDefault="0086604F">
      <w:pPr>
        <w:pStyle w:val="BodyText"/>
        <w:ind w:left="1380"/>
      </w:pPr>
      <w:r>
        <w:t>Në</w:t>
      </w:r>
      <w:r>
        <w:rPr>
          <w:spacing w:val="-4"/>
        </w:rPr>
        <w:t xml:space="preserve"> </w:t>
      </w:r>
      <w:r>
        <w:rPr>
          <w:spacing w:val="-2"/>
        </w:rPr>
        <w:t>webfaqe:</w:t>
      </w:r>
    </w:p>
    <w:p w14:paraId="311525EB" w14:textId="77777777" w:rsidR="008D3B99" w:rsidRDefault="000174CD">
      <w:pPr>
        <w:pStyle w:val="BodyText"/>
        <w:spacing w:before="137" w:line="362" w:lineRule="auto"/>
        <w:ind w:left="1380" w:right="1554"/>
      </w:pPr>
      <w:hyperlink r:id="rId17">
        <w:r w:rsidR="0086604F">
          <w:rPr>
            <w:color w:val="0000FF"/>
            <w:spacing w:val="-2"/>
            <w:u w:val="single" w:color="0000FF"/>
          </w:rPr>
          <w:t>https://kk.rks-gov.net/prizren/news/u-mbajt-konsultim-publik-me-qytetare-per-projekt-</w:t>
        </w:r>
      </w:hyperlink>
      <w:r w:rsidR="0086604F">
        <w:rPr>
          <w:color w:val="0000FF"/>
          <w:spacing w:val="-2"/>
        </w:rPr>
        <w:t xml:space="preserve"> </w:t>
      </w:r>
      <w:hyperlink r:id="rId18">
        <w:r w:rsidR="0086604F">
          <w:rPr>
            <w:color w:val="0000FF"/>
            <w:spacing w:val="-2"/>
            <w:u w:val="single" w:color="0000FF"/>
          </w:rPr>
          <w:t>strategjine-komunale-dhe-planit-te-veprimit-per-personat-me-aftesi-te-kufizuara-2024-2027/</w:t>
        </w:r>
      </w:hyperlink>
    </w:p>
    <w:p w14:paraId="135C67C3" w14:textId="77777777" w:rsidR="008D3B99" w:rsidRDefault="008D3B99">
      <w:pPr>
        <w:pStyle w:val="BodyText"/>
        <w:spacing w:before="134"/>
      </w:pPr>
    </w:p>
    <w:p w14:paraId="5B0570F1" w14:textId="77777777" w:rsidR="008D3B99" w:rsidRDefault="0086604F">
      <w:pPr>
        <w:pStyle w:val="BodyText"/>
        <w:spacing w:line="360" w:lineRule="auto"/>
        <w:ind w:left="1380" w:right="1216"/>
        <w:jc w:val="both"/>
      </w:pPr>
      <w:r>
        <w:t>Projekt-Planit Rregullues i Hollësishëm-Parku i Biznesit (në tri gjuhë) u është dërguar përmes emailit,</w:t>
      </w:r>
      <w:r>
        <w:rPr>
          <w:spacing w:val="-13"/>
        </w:rPr>
        <w:t xml:space="preserve"> </w:t>
      </w:r>
      <w:r>
        <w:t>qytetarëve,</w:t>
      </w:r>
      <w:r>
        <w:rPr>
          <w:spacing w:val="-13"/>
        </w:rPr>
        <w:t xml:space="preserve"> </w:t>
      </w:r>
      <w:r>
        <w:t>klubet</w:t>
      </w:r>
      <w:r>
        <w:rPr>
          <w:spacing w:val="-14"/>
        </w:rPr>
        <w:t xml:space="preserve"> </w:t>
      </w:r>
      <w:r>
        <w:t>sportive,</w:t>
      </w:r>
      <w:r>
        <w:rPr>
          <w:spacing w:val="-14"/>
        </w:rPr>
        <w:t xml:space="preserve"> </w:t>
      </w:r>
      <w:r>
        <w:t>OJQ,</w:t>
      </w:r>
      <w:r>
        <w:rPr>
          <w:spacing w:val="-15"/>
        </w:rPr>
        <w:t xml:space="preserve"> </w:t>
      </w:r>
      <w:r>
        <w:t>organizata</w:t>
      </w:r>
      <w:r>
        <w:rPr>
          <w:spacing w:val="-15"/>
        </w:rPr>
        <w:t xml:space="preserve"> </w:t>
      </w:r>
      <w:r>
        <w:t>të</w:t>
      </w:r>
      <w:r>
        <w:rPr>
          <w:spacing w:val="-15"/>
        </w:rPr>
        <w:t xml:space="preserve"> </w:t>
      </w:r>
      <w:r>
        <w:t>ndryshme,</w:t>
      </w:r>
      <w:r>
        <w:rPr>
          <w:spacing w:val="-14"/>
        </w:rPr>
        <w:t xml:space="preserve"> </w:t>
      </w:r>
      <w:r>
        <w:t>drejtor</w:t>
      </w:r>
      <w:r>
        <w:rPr>
          <w:spacing w:val="-15"/>
        </w:rPr>
        <w:t xml:space="preserve"> </w:t>
      </w:r>
      <w:r>
        <w:t>të</w:t>
      </w:r>
      <w:r>
        <w:rPr>
          <w:spacing w:val="-15"/>
        </w:rPr>
        <w:t xml:space="preserve"> </w:t>
      </w:r>
      <w:r>
        <w:t>shkollave,</w:t>
      </w:r>
      <w:r>
        <w:rPr>
          <w:spacing w:val="-14"/>
        </w:rPr>
        <w:t xml:space="preserve"> </w:t>
      </w:r>
      <w:r>
        <w:t>bizneseve, organizatat studentore, ekspert të fushave, mediat lokale,</w:t>
      </w:r>
      <w:r>
        <w:rPr>
          <w:spacing w:val="40"/>
        </w:rPr>
        <w:t xml:space="preserve"> </w:t>
      </w:r>
      <w:r>
        <w:t>shoqatave të ndryshme si dhe organizata</w:t>
      </w:r>
      <w:r>
        <w:rPr>
          <w:spacing w:val="-8"/>
        </w:rPr>
        <w:t xml:space="preserve"> </w:t>
      </w:r>
      <w:r>
        <w:t>rinore,</w:t>
      </w:r>
      <w:r>
        <w:rPr>
          <w:spacing w:val="-7"/>
        </w:rPr>
        <w:t xml:space="preserve"> </w:t>
      </w:r>
      <w:r>
        <w:t>që</w:t>
      </w:r>
      <w:r>
        <w:rPr>
          <w:spacing w:val="-6"/>
        </w:rPr>
        <w:t xml:space="preserve"> </w:t>
      </w:r>
      <w:r>
        <w:t>të</w:t>
      </w:r>
      <w:r>
        <w:rPr>
          <w:spacing w:val="-7"/>
        </w:rPr>
        <w:t xml:space="preserve"> </w:t>
      </w:r>
      <w:r>
        <w:t>kenë</w:t>
      </w:r>
      <w:r>
        <w:rPr>
          <w:spacing w:val="-8"/>
        </w:rPr>
        <w:t xml:space="preserve"> </w:t>
      </w:r>
      <w:r>
        <w:t>mundësi</w:t>
      </w:r>
      <w:r>
        <w:rPr>
          <w:spacing w:val="-5"/>
        </w:rPr>
        <w:t xml:space="preserve"> </w:t>
      </w:r>
      <w:r>
        <w:t>të</w:t>
      </w:r>
      <w:r>
        <w:rPr>
          <w:spacing w:val="-8"/>
        </w:rPr>
        <w:t xml:space="preserve"> </w:t>
      </w:r>
      <w:r>
        <w:t>njihen</w:t>
      </w:r>
      <w:r>
        <w:rPr>
          <w:spacing w:val="-5"/>
        </w:rPr>
        <w:t xml:space="preserve"> </w:t>
      </w:r>
      <w:r>
        <w:t>më</w:t>
      </w:r>
      <w:r>
        <w:rPr>
          <w:spacing w:val="-6"/>
        </w:rPr>
        <w:t xml:space="preserve"> </w:t>
      </w:r>
      <w:r>
        <w:t>detajshëm</w:t>
      </w:r>
      <w:r>
        <w:rPr>
          <w:spacing w:val="-7"/>
        </w:rPr>
        <w:t xml:space="preserve"> </w:t>
      </w:r>
      <w:r>
        <w:t>me</w:t>
      </w:r>
      <w:r>
        <w:rPr>
          <w:spacing w:val="-6"/>
        </w:rPr>
        <w:t xml:space="preserve"> </w:t>
      </w:r>
      <w:r>
        <w:t>dokumentin</w:t>
      </w:r>
      <w:r>
        <w:rPr>
          <w:spacing w:val="-7"/>
        </w:rPr>
        <w:t xml:space="preserve"> </w:t>
      </w:r>
      <w:r>
        <w:t>në</w:t>
      </w:r>
      <w:r>
        <w:rPr>
          <w:spacing w:val="-8"/>
        </w:rPr>
        <w:t xml:space="preserve"> </w:t>
      </w:r>
      <w:r>
        <w:t>fjalë,</w:t>
      </w:r>
      <w:r>
        <w:rPr>
          <w:spacing w:val="-8"/>
        </w:rPr>
        <w:t xml:space="preserve"> </w:t>
      </w:r>
      <w:r>
        <w:t>sepse</w:t>
      </w:r>
      <w:r>
        <w:rPr>
          <w:spacing w:val="-8"/>
        </w:rPr>
        <w:t xml:space="preserve"> </w:t>
      </w:r>
      <w:r>
        <w:t>disa nga ta nuk kishin pasur mundësi ta lexonin të publikuar në ueb faqe.</w:t>
      </w:r>
    </w:p>
    <w:p w14:paraId="7ACAA3DD" w14:textId="77777777" w:rsidR="008D3B99" w:rsidRDefault="008D3B99">
      <w:pPr>
        <w:spacing w:line="360" w:lineRule="auto"/>
        <w:jc w:val="both"/>
        <w:sectPr w:rsidR="008D3B99" w:rsidSect="00A844D8">
          <w:pgSz w:w="12240" w:h="15840"/>
          <w:pgMar w:top="360" w:right="810" w:bottom="480" w:left="180" w:header="0" w:footer="299" w:gutter="0"/>
          <w:cols w:space="720"/>
        </w:sectPr>
      </w:pPr>
    </w:p>
    <w:p w14:paraId="4AFD5F14" w14:textId="718F26A4" w:rsidR="008D3B99" w:rsidRDefault="0086604F">
      <w:pPr>
        <w:pStyle w:val="BodyText"/>
        <w:spacing w:before="61" w:line="360" w:lineRule="auto"/>
        <w:ind w:left="1380" w:right="1223"/>
      </w:pPr>
      <w:r>
        <w:rPr>
          <w:noProof/>
          <w:lang w:val="en-US"/>
        </w:rPr>
        <w:lastRenderedPageBreak/>
        <mc:AlternateContent>
          <mc:Choice Requires="wps">
            <w:drawing>
              <wp:anchor distT="0" distB="0" distL="0" distR="0" simplePos="0" relativeHeight="487473664" behindDoc="1" locked="0" layoutInCell="1" allowOverlap="1" wp14:anchorId="2FD6792C" wp14:editId="51F35224">
                <wp:simplePos x="0" y="0"/>
                <wp:positionH relativeFrom="page">
                  <wp:posOffset>2522854</wp:posOffset>
                </wp:positionH>
                <wp:positionV relativeFrom="paragraph">
                  <wp:posOffset>460248</wp:posOffset>
                </wp:positionV>
                <wp:extent cx="4318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A2BC9A0" id="Graphic 5" o:spid="_x0000_s1026" style="position:absolute;margin-left:198.65pt;margin-top:36.25pt;width:3.4pt;height:.6pt;z-index:-15842816;visibility:visible;mso-wrap-style:square;mso-wrap-distance-left:0;mso-wrap-distance-top:0;mso-wrap-distance-right:0;mso-wrap-distance-bottom:0;mso-position-horizontal:absolute;mso-position-horizontal-relative:page;mso-position-vertical:absolute;mso-position-vertical-relative:text;v-text-anchor:top"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" path="m42672,l,,,7620r42672,l42672,xe" fillcolor="black" stroked="f">
                <v:path arrowok="t"/>
                <w10:wrap anchorx="page"/>
              </v:shape>
            </w:pict>
          </mc:Fallback>
        </mc:AlternateContent>
      </w:r>
      <w:r>
        <w:rPr>
          <w:b/>
        </w:rPr>
        <w:t>04.06.2024</w:t>
      </w:r>
      <w:r>
        <w:t>,</w:t>
      </w:r>
      <w:r>
        <w:rPr>
          <w:spacing w:val="-6"/>
        </w:rPr>
        <w:t xml:space="preserve"> </w:t>
      </w:r>
      <w:r>
        <w:t>është</w:t>
      </w:r>
      <w:r>
        <w:rPr>
          <w:spacing w:val="-6"/>
        </w:rPr>
        <w:t xml:space="preserve"> </w:t>
      </w:r>
      <w:r>
        <w:t>publikuar</w:t>
      </w:r>
      <w:r>
        <w:rPr>
          <w:spacing w:val="-6"/>
        </w:rPr>
        <w:t xml:space="preserve"> </w:t>
      </w:r>
      <w:r>
        <w:t>procesverbali</w:t>
      </w:r>
      <w:r>
        <w:rPr>
          <w:spacing w:val="-6"/>
        </w:rPr>
        <w:t xml:space="preserve"> </w:t>
      </w:r>
      <w:r>
        <w:t>për</w:t>
      </w:r>
      <w:r>
        <w:rPr>
          <w:spacing w:val="-6"/>
        </w:rPr>
        <w:t xml:space="preserve"> </w:t>
      </w:r>
      <w:r>
        <w:t>mbajtjen</w:t>
      </w:r>
      <w:r>
        <w:rPr>
          <w:spacing w:val="-6"/>
        </w:rPr>
        <w:t xml:space="preserve"> </w:t>
      </w:r>
      <w:r>
        <w:t>e</w:t>
      </w:r>
      <w:r>
        <w:rPr>
          <w:spacing w:val="-8"/>
        </w:rPr>
        <w:t xml:space="preserve"> </w:t>
      </w:r>
      <w:r w:rsidR="00D16D09">
        <w:t>shqyrtimit</w:t>
      </w:r>
      <w:r>
        <w:rPr>
          <w:spacing w:val="-6"/>
        </w:rPr>
        <w:t xml:space="preserve"> </w:t>
      </w:r>
      <w:r>
        <w:t>publik,</w:t>
      </w:r>
      <w:r>
        <w:rPr>
          <w:spacing w:val="-6"/>
        </w:rPr>
        <w:t xml:space="preserve"> </w:t>
      </w:r>
      <w:r>
        <w:t>procesverbali</w:t>
      </w:r>
      <w:r>
        <w:rPr>
          <w:spacing w:val="-6"/>
        </w:rPr>
        <w:t xml:space="preserve"> </w:t>
      </w:r>
      <w:r>
        <w:t>është i publikuar në këtë vegëz:</w:t>
      </w:r>
    </w:p>
    <w:p w14:paraId="75355D9A" w14:textId="77777777" w:rsidR="008D3B99" w:rsidRDefault="000174CD">
      <w:pPr>
        <w:pStyle w:val="BodyText"/>
        <w:spacing w:line="360" w:lineRule="auto"/>
        <w:ind w:left="1380" w:right="1433"/>
      </w:pPr>
      <w:hyperlink r:id="rId19">
        <w:r w:rsidR="0086604F">
          <w:rPr>
            <w:color w:val="0000FF"/>
            <w:spacing w:val="-2"/>
            <w:u w:val="single" w:color="0000FF"/>
          </w:rPr>
          <w:t>https://kk.rks-gov.net/prizren/wp-content/uploads/sites/26/2024/11/Procesverbali-per-Projekt-</w:t>
        </w:r>
      </w:hyperlink>
      <w:r w:rsidR="0086604F">
        <w:rPr>
          <w:color w:val="0000FF"/>
          <w:spacing w:val="-2"/>
        </w:rPr>
        <w:t xml:space="preserve"> </w:t>
      </w:r>
      <w:hyperlink r:id="rId20">
        <w:r w:rsidR="0086604F">
          <w:rPr>
            <w:color w:val="0000FF"/>
            <w:spacing w:val="-2"/>
            <w:u w:val="single" w:color="0000FF"/>
          </w:rPr>
          <w:t>Planin-Rregullues-te-Hollesishem-Parku-i-Biznesit-PDF-SCAN.pdf</w:t>
        </w:r>
      </w:hyperlink>
    </w:p>
    <w:p w14:paraId="1B54C6E6" w14:textId="324A3238" w:rsidR="008D3B99" w:rsidRDefault="0086604F">
      <w:pPr>
        <w:pStyle w:val="BodyText"/>
        <w:spacing w:line="360" w:lineRule="auto"/>
        <w:ind w:left="1380" w:right="1220"/>
        <w:jc w:val="both"/>
        <w:rPr>
          <w:b/>
        </w:rPr>
      </w:pPr>
      <w:r>
        <w:t xml:space="preserve">Dokumenti ka qenë në </w:t>
      </w:r>
      <w:r w:rsidR="00392FE5">
        <w:t>shqyrtim</w:t>
      </w:r>
      <w:r>
        <w:rPr>
          <w:spacing w:val="40"/>
        </w:rPr>
        <w:t xml:space="preserve"> </w:t>
      </w:r>
      <w:r>
        <w:t xml:space="preserve">publik në uebfaqen zyrtare të komunës dhe platformën e konsultime publike, nga data </w:t>
      </w:r>
      <w:r>
        <w:rPr>
          <w:b/>
        </w:rPr>
        <w:t xml:space="preserve">03.06.2024 </w:t>
      </w:r>
      <w:r>
        <w:t xml:space="preserve">deri me </w:t>
      </w:r>
      <w:r>
        <w:rPr>
          <w:b/>
        </w:rPr>
        <w:t>12.07.2024</w:t>
      </w:r>
      <w:r>
        <w:t>, gjatë kësaj periudhe janë pranuar komentet, sugjerimet apo edhe vërejtjet eventuale për dokumentin</w:t>
      </w:r>
      <w:r>
        <w:rPr>
          <w:b/>
        </w:rPr>
        <w:t>.</w:t>
      </w:r>
    </w:p>
    <w:p w14:paraId="1E5F130A" w14:textId="77777777" w:rsidR="008D3B99" w:rsidRDefault="008D3B99">
      <w:pPr>
        <w:pStyle w:val="BodyText"/>
        <w:rPr>
          <w:b/>
        </w:rPr>
      </w:pPr>
    </w:p>
    <w:p w14:paraId="406A23ED" w14:textId="77777777" w:rsidR="008D3B99" w:rsidRDefault="008D3B99">
      <w:pPr>
        <w:pStyle w:val="BodyText"/>
        <w:rPr>
          <w:b/>
        </w:rPr>
      </w:pPr>
    </w:p>
    <w:p w14:paraId="42F104E7" w14:textId="77777777" w:rsidR="008D3B99" w:rsidRDefault="008D3B99">
      <w:pPr>
        <w:pStyle w:val="BodyText"/>
        <w:rPr>
          <w:b/>
        </w:rPr>
      </w:pPr>
    </w:p>
    <w:p w14:paraId="3355E889" w14:textId="77777777" w:rsidR="008D3B99" w:rsidRDefault="008D3B99">
      <w:pPr>
        <w:pStyle w:val="BodyText"/>
        <w:spacing w:before="142"/>
        <w:rPr>
          <w:b/>
        </w:rPr>
      </w:pPr>
    </w:p>
    <w:p w14:paraId="01C6A8B7" w14:textId="77777777" w:rsidR="008D3B99" w:rsidRDefault="0086604F">
      <w:pPr>
        <w:pStyle w:val="Heading1"/>
        <w:jc w:val="both"/>
      </w:pPr>
      <w:r>
        <w:t>Tabelori</w:t>
      </w:r>
      <w:r>
        <w:rPr>
          <w:spacing w:val="-2"/>
        </w:rPr>
        <w:t xml:space="preserve"> </w:t>
      </w:r>
      <w:r>
        <w:t>me të</w:t>
      </w:r>
      <w:r>
        <w:rPr>
          <w:spacing w:val="-3"/>
        </w:rPr>
        <w:t xml:space="preserve"> </w:t>
      </w:r>
      <w:r>
        <w:t>dhëna</w:t>
      </w:r>
      <w:r>
        <w:rPr>
          <w:spacing w:val="-1"/>
        </w:rPr>
        <w:t xml:space="preserve"> </w:t>
      </w:r>
      <w:r>
        <w:t>të</w:t>
      </w:r>
      <w:r>
        <w:rPr>
          <w:spacing w:val="-1"/>
        </w:rPr>
        <w:t xml:space="preserve"> </w:t>
      </w:r>
      <w:r>
        <w:rPr>
          <w:spacing w:val="-2"/>
        </w:rPr>
        <w:t>shkurtra:</w:t>
      </w:r>
    </w:p>
    <w:p w14:paraId="3D4318E5" w14:textId="77777777" w:rsidR="008D3B99" w:rsidRDefault="008D3B99">
      <w:pPr>
        <w:pStyle w:val="BodyText"/>
        <w:spacing w:before="2"/>
        <w:rPr>
          <w:b/>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1"/>
        <w:gridCol w:w="1531"/>
        <w:gridCol w:w="1800"/>
        <w:gridCol w:w="2160"/>
        <w:gridCol w:w="2159"/>
      </w:tblGrid>
      <w:tr w:rsidR="008D3B99" w14:paraId="349A863D" w14:textId="77777777">
        <w:trPr>
          <w:trHeight w:val="1655"/>
        </w:trPr>
        <w:tc>
          <w:tcPr>
            <w:tcW w:w="3961" w:type="dxa"/>
            <w:shd w:val="clear" w:color="auto" w:fill="FFC000"/>
          </w:tcPr>
          <w:p w14:paraId="521EEDAC" w14:textId="5C00F57F" w:rsidR="008D3B99" w:rsidRDefault="0086604F">
            <w:pPr>
              <w:pStyle w:val="TableParagraph"/>
              <w:spacing w:line="275" w:lineRule="exact"/>
              <w:ind w:left="119"/>
              <w:rPr>
                <w:b/>
                <w:sz w:val="24"/>
              </w:rPr>
            </w:pPr>
            <w:r>
              <w:rPr>
                <w:b/>
                <w:sz w:val="24"/>
              </w:rPr>
              <w:t>Metodat</w:t>
            </w:r>
            <w:r>
              <w:rPr>
                <w:b/>
                <w:spacing w:val="-2"/>
                <w:sz w:val="24"/>
              </w:rPr>
              <w:t xml:space="preserve"> </w:t>
            </w:r>
            <w:r>
              <w:rPr>
                <w:b/>
                <w:sz w:val="24"/>
              </w:rPr>
              <w:t>e</w:t>
            </w:r>
            <w:r w:rsidR="00DC6310">
              <w:rPr>
                <w:b/>
                <w:spacing w:val="-2"/>
                <w:sz w:val="24"/>
              </w:rPr>
              <w:t xml:space="preserve"> shqyrtimit</w:t>
            </w:r>
          </w:p>
        </w:tc>
        <w:tc>
          <w:tcPr>
            <w:tcW w:w="1531" w:type="dxa"/>
            <w:shd w:val="clear" w:color="auto" w:fill="FFC000"/>
          </w:tcPr>
          <w:p w14:paraId="0790C038" w14:textId="77777777" w:rsidR="008D3B99" w:rsidRDefault="0086604F">
            <w:pPr>
              <w:pStyle w:val="TableParagraph"/>
              <w:spacing w:line="360" w:lineRule="auto"/>
              <w:rPr>
                <w:b/>
                <w:sz w:val="24"/>
              </w:rPr>
            </w:pPr>
            <w:r>
              <w:rPr>
                <w:b/>
                <w:sz w:val="24"/>
              </w:rPr>
              <w:t xml:space="preserve">Data / </w:t>
            </w:r>
            <w:r>
              <w:rPr>
                <w:b/>
                <w:spacing w:val="-2"/>
                <w:sz w:val="24"/>
              </w:rPr>
              <w:t>Kohëzgjatja</w:t>
            </w:r>
          </w:p>
        </w:tc>
        <w:tc>
          <w:tcPr>
            <w:tcW w:w="1800" w:type="dxa"/>
            <w:shd w:val="clear" w:color="auto" w:fill="FFC000"/>
          </w:tcPr>
          <w:p w14:paraId="572AEAED" w14:textId="77777777" w:rsidR="008D3B99" w:rsidRDefault="0086604F">
            <w:pPr>
              <w:pStyle w:val="TableParagraph"/>
              <w:spacing w:line="360" w:lineRule="auto"/>
              <w:ind w:left="105"/>
              <w:rPr>
                <w:b/>
                <w:sz w:val="24"/>
              </w:rPr>
            </w:pPr>
            <w:r>
              <w:rPr>
                <w:b/>
                <w:sz w:val="24"/>
              </w:rPr>
              <w:t xml:space="preserve">Numri i </w:t>
            </w:r>
            <w:r>
              <w:rPr>
                <w:b/>
                <w:spacing w:val="-2"/>
                <w:sz w:val="24"/>
              </w:rPr>
              <w:t>pjesëmarrësve</w:t>
            </w:r>
          </w:p>
        </w:tc>
        <w:tc>
          <w:tcPr>
            <w:tcW w:w="2160" w:type="dxa"/>
            <w:shd w:val="clear" w:color="auto" w:fill="FFC000"/>
          </w:tcPr>
          <w:p w14:paraId="248363FC" w14:textId="77777777" w:rsidR="008D3B99" w:rsidRDefault="0086604F">
            <w:pPr>
              <w:pStyle w:val="TableParagraph"/>
              <w:spacing w:line="360" w:lineRule="auto"/>
              <w:ind w:left="106"/>
              <w:rPr>
                <w:b/>
                <w:sz w:val="24"/>
              </w:rPr>
            </w:pPr>
            <w:r>
              <w:rPr>
                <w:b/>
                <w:sz w:val="24"/>
              </w:rPr>
              <w:t>Numri i atyre që kanë dhënë komente,</w:t>
            </w:r>
            <w:r>
              <w:rPr>
                <w:b/>
                <w:spacing w:val="-15"/>
                <w:sz w:val="24"/>
              </w:rPr>
              <w:t xml:space="preserve"> </w:t>
            </w:r>
            <w:r>
              <w:rPr>
                <w:b/>
                <w:sz w:val="24"/>
              </w:rPr>
              <w:t>kërkesa</w:t>
            </w:r>
            <w:r>
              <w:rPr>
                <w:b/>
                <w:spacing w:val="-15"/>
                <w:sz w:val="24"/>
              </w:rPr>
              <w:t xml:space="preserve"> </w:t>
            </w:r>
            <w:r>
              <w:rPr>
                <w:b/>
                <w:sz w:val="24"/>
              </w:rPr>
              <w:t>/</w:t>
            </w:r>
          </w:p>
          <w:p w14:paraId="5F9F84E0" w14:textId="77777777" w:rsidR="008D3B99" w:rsidRDefault="0086604F">
            <w:pPr>
              <w:pStyle w:val="TableParagraph"/>
              <w:spacing w:line="275" w:lineRule="exact"/>
              <w:ind w:left="106"/>
              <w:rPr>
                <w:b/>
                <w:sz w:val="24"/>
              </w:rPr>
            </w:pPr>
            <w:r>
              <w:rPr>
                <w:b/>
                <w:spacing w:val="-2"/>
                <w:sz w:val="24"/>
              </w:rPr>
              <w:t>sugjerime</w:t>
            </w:r>
          </w:p>
        </w:tc>
        <w:tc>
          <w:tcPr>
            <w:tcW w:w="2159" w:type="dxa"/>
            <w:shd w:val="clear" w:color="auto" w:fill="FFC000"/>
          </w:tcPr>
          <w:p w14:paraId="05B96669" w14:textId="77777777" w:rsidR="008D3B99" w:rsidRDefault="0086604F">
            <w:pPr>
              <w:pStyle w:val="TableParagraph"/>
              <w:spacing w:line="360" w:lineRule="auto"/>
              <w:ind w:left="106" w:right="13"/>
              <w:rPr>
                <w:b/>
                <w:sz w:val="24"/>
              </w:rPr>
            </w:pPr>
            <w:r>
              <w:rPr>
                <w:b/>
                <w:sz w:val="24"/>
              </w:rPr>
              <w:t>Numri</w:t>
            </w:r>
            <w:r>
              <w:rPr>
                <w:b/>
                <w:spacing w:val="-15"/>
                <w:sz w:val="24"/>
              </w:rPr>
              <w:t xml:space="preserve"> </w:t>
            </w:r>
            <w:r>
              <w:rPr>
                <w:b/>
                <w:sz w:val="24"/>
              </w:rPr>
              <w:t>i</w:t>
            </w:r>
            <w:r>
              <w:rPr>
                <w:b/>
                <w:spacing w:val="-15"/>
                <w:sz w:val="24"/>
              </w:rPr>
              <w:t xml:space="preserve"> </w:t>
            </w:r>
            <w:r>
              <w:rPr>
                <w:b/>
                <w:sz w:val="24"/>
              </w:rPr>
              <w:t>kërkesave të pranuara</w:t>
            </w:r>
          </w:p>
        </w:tc>
      </w:tr>
      <w:tr w:rsidR="008D3B99" w14:paraId="5CF774C2" w14:textId="77777777">
        <w:trPr>
          <w:trHeight w:val="2414"/>
        </w:trPr>
        <w:tc>
          <w:tcPr>
            <w:tcW w:w="3961" w:type="dxa"/>
            <w:shd w:val="clear" w:color="auto" w:fill="FFC000"/>
          </w:tcPr>
          <w:p w14:paraId="271C9F90" w14:textId="77777777" w:rsidR="008D3B99" w:rsidRDefault="0086604F">
            <w:pPr>
              <w:pStyle w:val="TableParagraph"/>
              <w:spacing w:line="360" w:lineRule="auto"/>
              <w:ind w:right="101"/>
              <w:jc w:val="both"/>
              <w:rPr>
                <w:sz w:val="24"/>
              </w:rPr>
            </w:pPr>
            <w:r>
              <w:rPr>
                <w:sz w:val="24"/>
              </w:rPr>
              <w:t>1-Takime i drejtpërdrejtë me qytetarë për Projekt-Planit Rregullues i Hollësishëm-Parku i Biznesit</w:t>
            </w:r>
          </w:p>
        </w:tc>
        <w:tc>
          <w:tcPr>
            <w:tcW w:w="1531" w:type="dxa"/>
          </w:tcPr>
          <w:p w14:paraId="10222325" w14:textId="77777777" w:rsidR="008D3B99" w:rsidRDefault="00255E0B">
            <w:pPr>
              <w:pStyle w:val="TableParagraph"/>
              <w:rPr>
                <w:b/>
                <w:sz w:val="20"/>
              </w:rPr>
            </w:pPr>
            <w:r>
              <w:rPr>
                <w:b/>
                <w:spacing w:val="-2"/>
                <w:sz w:val="20"/>
              </w:rPr>
              <w:t>03.06.2024</w:t>
            </w:r>
          </w:p>
          <w:p w14:paraId="08AAEF07" w14:textId="77777777" w:rsidR="008D3B99" w:rsidRDefault="008D3B99">
            <w:pPr>
              <w:pStyle w:val="TableParagraph"/>
              <w:spacing w:before="164"/>
              <w:ind w:left="0"/>
              <w:rPr>
                <w:b/>
                <w:sz w:val="20"/>
              </w:rPr>
            </w:pPr>
          </w:p>
          <w:p w14:paraId="20A095F1" w14:textId="77777777" w:rsidR="008D3B99" w:rsidRDefault="0086604F">
            <w:pPr>
              <w:pStyle w:val="TableParagraph"/>
              <w:spacing w:line="820" w:lineRule="atLeast"/>
              <w:ind w:right="360"/>
              <w:rPr>
                <w:sz w:val="24"/>
              </w:rPr>
            </w:pPr>
            <w:r>
              <w:rPr>
                <w:spacing w:val="-2"/>
                <w:sz w:val="24"/>
              </w:rPr>
              <w:t>Nga-10:15 Deri-12:00</w:t>
            </w:r>
          </w:p>
        </w:tc>
        <w:tc>
          <w:tcPr>
            <w:tcW w:w="1800" w:type="dxa"/>
          </w:tcPr>
          <w:p w14:paraId="4BA51372" w14:textId="77777777" w:rsidR="008D3B99" w:rsidRDefault="0086604F">
            <w:pPr>
              <w:pStyle w:val="TableParagraph"/>
              <w:tabs>
                <w:tab w:val="left" w:pos="657"/>
                <w:tab w:val="left" w:pos="1410"/>
              </w:tabs>
              <w:spacing w:line="270" w:lineRule="exact"/>
              <w:ind w:left="105"/>
              <w:rPr>
                <w:sz w:val="24"/>
              </w:rPr>
            </w:pPr>
            <w:r>
              <w:rPr>
                <w:spacing w:val="-10"/>
                <w:sz w:val="24"/>
              </w:rPr>
              <w:t>F</w:t>
            </w:r>
            <w:r>
              <w:rPr>
                <w:sz w:val="24"/>
              </w:rPr>
              <w:tab/>
            </w:r>
            <w:r>
              <w:rPr>
                <w:spacing w:val="-10"/>
                <w:sz w:val="24"/>
              </w:rPr>
              <w:t>M</w:t>
            </w:r>
            <w:r>
              <w:rPr>
                <w:sz w:val="24"/>
              </w:rPr>
              <w:tab/>
            </w:r>
            <w:r>
              <w:rPr>
                <w:spacing w:val="-10"/>
                <w:sz w:val="24"/>
              </w:rPr>
              <w:t>T</w:t>
            </w:r>
          </w:p>
          <w:p w14:paraId="16E7CE8A" w14:textId="77777777" w:rsidR="008D3B99" w:rsidRDefault="0086604F">
            <w:pPr>
              <w:pStyle w:val="TableParagraph"/>
              <w:tabs>
                <w:tab w:val="left" w:pos="645"/>
                <w:tab w:val="left" w:pos="1425"/>
              </w:tabs>
              <w:spacing w:before="139"/>
              <w:ind w:left="105"/>
              <w:rPr>
                <w:sz w:val="24"/>
              </w:rPr>
            </w:pPr>
            <w:r>
              <w:rPr>
                <w:spacing w:val="-5"/>
                <w:sz w:val="24"/>
              </w:rPr>
              <w:t>20</w:t>
            </w:r>
            <w:r>
              <w:rPr>
                <w:sz w:val="24"/>
              </w:rPr>
              <w:tab/>
            </w:r>
            <w:r>
              <w:rPr>
                <w:spacing w:val="-5"/>
                <w:sz w:val="24"/>
              </w:rPr>
              <w:t>15</w:t>
            </w:r>
            <w:r>
              <w:rPr>
                <w:sz w:val="24"/>
              </w:rPr>
              <w:tab/>
            </w:r>
            <w:r>
              <w:rPr>
                <w:spacing w:val="-5"/>
                <w:sz w:val="24"/>
              </w:rPr>
              <w:t>35</w:t>
            </w:r>
          </w:p>
        </w:tc>
        <w:tc>
          <w:tcPr>
            <w:tcW w:w="2160" w:type="dxa"/>
          </w:tcPr>
          <w:p w14:paraId="55EB3A9B" w14:textId="77777777" w:rsidR="008D3B99" w:rsidRDefault="00A937E5">
            <w:pPr>
              <w:pStyle w:val="TableParagraph"/>
              <w:spacing w:line="270" w:lineRule="exact"/>
              <w:ind w:left="106"/>
              <w:rPr>
                <w:sz w:val="24"/>
              </w:rPr>
            </w:pPr>
            <w:r>
              <w:rPr>
                <w:spacing w:val="-10"/>
                <w:sz w:val="24"/>
              </w:rPr>
              <w:t>9</w:t>
            </w:r>
          </w:p>
        </w:tc>
        <w:tc>
          <w:tcPr>
            <w:tcW w:w="2159" w:type="dxa"/>
          </w:tcPr>
          <w:p w14:paraId="3C34282C" w14:textId="77777777" w:rsidR="00F72596" w:rsidRPr="00E53CA0" w:rsidRDefault="00F72596" w:rsidP="00F72596">
            <w:pPr>
              <w:spacing w:line="360" w:lineRule="auto"/>
            </w:pPr>
            <w:r>
              <w:t>0</w:t>
            </w:r>
            <w:r w:rsidR="00A937E5">
              <w:t>-</w:t>
            </w:r>
            <w:r w:rsidRPr="00E53CA0">
              <w:t>Pjesërisht</w:t>
            </w:r>
          </w:p>
          <w:p w14:paraId="37F5EDFC" w14:textId="77777777" w:rsidR="00F72596" w:rsidRPr="00E53CA0" w:rsidRDefault="00F72596" w:rsidP="00F72596">
            <w:pPr>
              <w:spacing w:line="360" w:lineRule="auto"/>
            </w:pPr>
            <w:r>
              <w:t>5</w:t>
            </w:r>
            <w:r w:rsidRPr="00E53CA0">
              <w:t>-Refuzohen</w:t>
            </w:r>
          </w:p>
          <w:p w14:paraId="70B7B9C1" w14:textId="08E420FF" w:rsidR="00F72596" w:rsidRDefault="00CA6385" w:rsidP="00F72596">
            <w:pPr>
              <w:spacing w:line="360" w:lineRule="auto"/>
            </w:pPr>
            <w:r>
              <w:t>4</w:t>
            </w:r>
            <w:r w:rsidR="00F72596" w:rsidRPr="00E53CA0">
              <w:t>-Pranuara</w:t>
            </w:r>
          </w:p>
          <w:p w14:paraId="535E1FD1" w14:textId="77777777" w:rsidR="008D3B99" w:rsidRDefault="00F72596" w:rsidP="00F72596">
            <w:pPr>
              <w:pStyle w:val="TableParagraph"/>
              <w:spacing w:line="360" w:lineRule="auto"/>
              <w:ind w:left="0" w:right="13"/>
              <w:rPr>
                <w:sz w:val="24"/>
              </w:rPr>
            </w:pPr>
            <w:r>
              <w:t>0-Adresuar</w:t>
            </w:r>
          </w:p>
        </w:tc>
      </w:tr>
    </w:tbl>
    <w:p w14:paraId="1C471C88" w14:textId="77777777" w:rsidR="008D3B99" w:rsidRDefault="008D3B99">
      <w:pPr>
        <w:pStyle w:val="BodyText"/>
        <w:spacing w:before="185"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
        <w:gridCol w:w="3205"/>
        <w:gridCol w:w="2599"/>
        <w:gridCol w:w="1992"/>
        <w:gridCol w:w="3320"/>
      </w:tblGrid>
      <w:tr w:rsidR="008D3B99" w14:paraId="7F537D44" w14:textId="77777777" w:rsidTr="00A937E5">
        <w:trPr>
          <w:trHeight w:val="2375"/>
        </w:trPr>
        <w:tc>
          <w:tcPr>
            <w:tcW w:w="497" w:type="dxa"/>
            <w:shd w:val="clear" w:color="auto" w:fill="FFC000"/>
          </w:tcPr>
          <w:p w14:paraId="6F1E5004" w14:textId="77777777" w:rsidR="008D3B99" w:rsidRDefault="0086604F">
            <w:pPr>
              <w:pStyle w:val="TableParagraph"/>
              <w:spacing w:line="275" w:lineRule="exact"/>
              <w:rPr>
                <w:b/>
                <w:sz w:val="24"/>
              </w:rPr>
            </w:pPr>
            <w:r>
              <w:rPr>
                <w:b/>
                <w:spacing w:val="-5"/>
                <w:sz w:val="24"/>
              </w:rPr>
              <w:t>Nr</w:t>
            </w:r>
          </w:p>
        </w:tc>
        <w:tc>
          <w:tcPr>
            <w:tcW w:w="3205" w:type="dxa"/>
            <w:shd w:val="clear" w:color="auto" w:fill="FFC000"/>
          </w:tcPr>
          <w:p w14:paraId="78F095A5" w14:textId="77777777" w:rsidR="008D3B99" w:rsidRDefault="0086604F">
            <w:pPr>
              <w:pStyle w:val="TableParagraph"/>
              <w:tabs>
                <w:tab w:val="left" w:pos="1301"/>
                <w:tab w:val="left" w:pos="3028"/>
              </w:tabs>
              <w:spacing w:line="360" w:lineRule="auto"/>
              <w:ind w:right="97"/>
              <w:rPr>
                <w:b/>
                <w:sz w:val="24"/>
              </w:rPr>
            </w:pPr>
            <w:r>
              <w:rPr>
                <w:b/>
                <w:spacing w:val="-2"/>
                <w:sz w:val="24"/>
              </w:rPr>
              <w:t>Kërkesat</w:t>
            </w:r>
            <w:r>
              <w:rPr>
                <w:b/>
                <w:sz w:val="24"/>
              </w:rPr>
              <w:tab/>
            </w:r>
            <w:r>
              <w:rPr>
                <w:b/>
                <w:spacing w:val="-2"/>
                <w:sz w:val="24"/>
              </w:rPr>
              <w:t>/Sugjerimet</w:t>
            </w:r>
            <w:r>
              <w:rPr>
                <w:b/>
                <w:sz w:val="24"/>
              </w:rPr>
              <w:tab/>
            </w:r>
            <w:r>
              <w:rPr>
                <w:b/>
                <w:spacing w:val="-10"/>
                <w:sz w:val="24"/>
              </w:rPr>
              <w:t xml:space="preserve">/ </w:t>
            </w:r>
            <w:r>
              <w:rPr>
                <w:b/>
                <w:spacing w:val="-2"/>
                <w:sz w:val="24"/>
              </w:rPr>
              <w:t>Komentet</w:t>
            </w:r>
          </w:p>
        </w:tc>
        <w:tc>
          <w:tcPr>
            <w:tcW w:w="2599" w:type="dxa"/>
            <w:shd w:val="clear" w:color="auto" w:fill="FFC000"/>
          </w:tcPr>
          <w:p w14:paraId="40A9E63C" w14:textId="77777777" w:rsidR="008D3B99" w:rsidRDefault="0086604F">
            <w:pPr>
              <w:pStyle w:val="TableParagraph"/>
              <w:tabs>
                <w:tab w:val="left" w:pos="1138"/>
                <w:tab w:val="left" w:pos="1877"/>
              </w:tabs>
              <w:spacing w:line="360" w:lineRule="auto"/>
              <w:ind w:right="94"/>
              <w:rPr>
                <w:b/>
                <w:sz w:val="24"/>
              </w:rPr>
            </w:pPr>
            <w:r>
              <w:rPr>
                <w:b/>
                <w:spacing w:val="-4"/>
                <w:sz w:val="24"/>
              </w:rPr>
              <w:t>Kush</w:t>
            </w:r>
            <w:r>
              <w:rPr>
                <w:b/>
                <w:sz w:val="24"/>
              </w:rPr>
              <w:tab/>
            </w:r>
            <w:r>
              <w:rPr>
                <w:b/>
                <w:spacing w:val="-6"/>
                <w:sz w:val="24"/>
              </w:rPr>
              <w:t>ka</w:t>
            </w:r>
            <w:r>
              <w:rPr>
                <w:b/>
                <w:sz w:val="24"/>
              </w:rPr>
              <w:tab/>
            </w:r>
            <w:r>
              <w:rPr>
                <w:b/>
                <w:spacing w:val="-4"/>
                <w:sz w:val="24"/>
              </w:rPr>
              <w:t xml:space="preserve">dhënë </w:t>
            </w:r>
            <w:r>
              <w:rPr>
                <w:b/>
                <w:sz w:val="24"/>
              </w:rPr>
              <w:t>kërkesë/</w:t>
            </w:r>
            <w:r>
              <w:rPr>
                <w:b/>
                <w:spacing w:val="40"/>
                <w:sz w:val="24"/>
              </w:rPr>
              <w:t xml:space="preserve"> </w:t>
            </w:r>
            <w:r>
              <w:rPr>
                <w:b/>
                <w:sz w:val="24"/>
              </w:rPr>
              <w:t>sugjerim</w:t>
            </w:r>
          </w:p>
        </w:tc>
        <w:tc>
          <w:tcPr>
            <w:tcW w:w="1992" w:type="dxa"/>
            <w:shd w:val="clear" w:color="auto" w:fill="FFC000"/>
          </w:tcPr>
          <w:p w14:paraId="50F2590C" w14:textId="77777777" w:rsidR="008D3B99" w:rsidRDefault="0086604F">
            <w:pPr>
              <w:pStyle w:val="TableParagraph"/>
              <w:spacing w:line="275" w:lineRule="exact"/>
              <w:ind w:left="108"/>
              <w:rPr>
                <w:b/>
                <w:sz w:val="24"/>
              </w:rPr>
            </w:pPr>
            <w:r>
              <w:rPr>
                <w:b/>
                <w:sz w:val="24"/>
              </w:rPr>
              <w:t xml:space="preserve">Statusi i </w:t>
            </w:r>
            <w:r>
              <w:rPr>
                <w:b/>
                <w:spacing w:val="-2"/>
                <w:sz w:val="24"/>
              </w:rPr>
              <w:t>kërkesës</w:t>
            </w:r>
          </w:p>
          <w:p w14:paraId="7C4F059C" w14:textId="77777777" w:rsidR="00255E0B" w:rsidRDefault="00255E0B">
            <w:pPr>
              <w:pStyle w:val="TableParagraph"/>
              <w:tabs>
                <w:tab w:val="left" w:pos="1818"/>
              </w:tabs>
              <w:spacing w:before="139"/>
              <w:ind w:left="108"/>
              <w:rPr>
                <w:b/>
                <w:spacing w:val="-2"/>
                <w:sz w:val="24"/>
              </w:rPr>
            </w:pPr>
            <w:r>
              <w:rPr>
                <w:b/>
                <w:spacing w:val="-2"/>
                <w:sz w:val="24"/>
              </w:rPr>
              <w:t>Pranuar:</w:t>
            </w:r>
          </w:p>
          <w:p w14:paraId="7E973338" w14:textId="77777777" w:rsidR="00255E0B" w:rsidRDefault="00255E0B">
            <w:pPr>
              <w:pStyle w:val="TableParagraph"/>
              <w:tabs>
                <w:tab w:val="left" w:pos="1818"/>
              </w:tabs>
              <w:spacing w:before="139"/>
              <w:ind w:left="108"/>
              <w:rPr>
                <w:b/>
                <w:spacing w:val="-2"/>
                <w:sz w:val="24"/>
              </w:rPr>
            </w:pPr>
            <w:r>
              <w:rPr>
                <w:b/>
                <w:spacing w:val="-2"/>
                <w:sz w:val="24"/>
              </w:rPr>
              <w:t>Refuzuar:</w:t>
            </w:r>
          </w:p>
          <w:p w14:paraId="0994EDCC" w14:textId="77777777" w:rsidR="00255E0B" w:rsidRDefault="00255E0B">
            <w:pPr>
              <w:pStyle w:val="TableParagraph"/>
              <w:tabs>
                <w:tab w:val="left" w:pos="1818"/>
              </w:tabs>
              <w:spacing w:before="139"/>
              <w:ind w:left="108"/>
              <w:rPr>
                <w:b/>
                <w:spacing w:val="-2"/>
                <w:sz w:val="24"/>
              </w:rPr>
            </w:pPr>
            <w:r>
              <w:rPr>
                <w:b/>
                <w:spacing w:val="-2"/>
                <w:sz w:val="24"/>
              </w:rPr>
              <w:t>Pranuar Pjesërisht:</w:t>
            </w:r>
          </w:p>
          <w:p w14:paraId="317367BA" w14:textId="77777777" w:rsidR="008D3B99" w:rsidRPr="00255E0B" w:rsidRDefault="00255E0B" w:rsidP="00255E0B">
            <w:pPr>
              <w:pStyle w:val="TableParagraph"/>
              <w:tabs>
                <w:tab w:val="left" w:pos="1818"/>
              </w:tabs>
              <w:spacing w:before="139"/>
              <w:ind w:left="108"/>
              <w:rPr>
                <w:b/>
                <w:spacing w:val="-2"/>
                <w:sz w:val="24"/>
              </w:rPr>
            </w:pPr>
            <w:r>
              <w:rPr>
                <w:b/>
                <w:spacing w:val="-2"/>
                <w:sz w:val="24"/>
              </w:rPr>
              <w:t>Adresuar:</w:t>
            </w:r>
          </w:p>
        </w:tc>
        <w:tc>
          <w:tcPr>
            <w:tcW w:w="3320" w:type="dxa"/>
            <w:shd w:val="clear" w:color="auto" w:fill="FFC000"/>
          </w:tcPr>
          <w:p w14:paraId="335F2263" w14:textId="77777777" w:rsidR="008D3B99" w:rsidRDefault="0086604F">
            <w:pPr>
              <w:pStyle w:val="TableParagraph"/>
              <w:spacing w:line="360" w:lineRule="auto"/>
              <w:ind w:left="108" w:right="99"/>
              <w:jc w:val="both"/>
              <w:rPr>
                <w:b/>
                <w:sz w:val="24"/>
              </w:rPr>
            </w:pPr>
            <w:r>
              <w:rPr>
                <w:b/>
                <w:sz w:val="24"/>
              </w:rPr>
              <w:t>Arsyetimi (komentimi për pranimin pjesërisht dhe mos pranimit te komenteve është</w:t>
            </w:r>
          </w:p>
          <w:p w14:paraId="63B7054E" w14:textId="77777777" w:rsidR="008D3B99" w:rsidRDefault="0086604F">
            <w:pPr>
              <w:pStyle w:val="TableParagraph"/>
              <w:spacing w:before="1"/>
              <w:ind w:left="168"/>
              <w:jc w:val="both"/>
              <w:rPr>
                <w:b/>
                <w:sz w:val="24"/>
              </w:rPr>
            </w:pPr>
            <w:r>
              <w:rPr>
                <w:b/>
                <w:sz w:val="24"/>
              </w:rPr>
              <w:t xml:space="preserve">i </w:t>
            </w:r>
            <w:r>
              <w:rPr>
                <w:b/>
                <w:spacing w:val="-2"/>
                <w:sz w:val="24"/>
              </w:rPr>
              <w:t>detyrueshëm)</w:t>
            </w:r>
          </w:p>
        </w:tc>
      </w:tr>
      <w:tr w:rsidR="00255E0B" w14:paraId="57EEDD49" w14:textId="77777777">
        <w:trPr>
          <w:trHeight w:val="2484"/>
        </w:trPr>
        <w:tc>
          <w:tcPr>
            <w:tcW w:w="497" w:type="dxa"/>
            <w:shd w:val="clear" w:color="auto" w:fill="FFC000"/>
          </w:tcPr>
          <w:p w14:paraId="40F9842D" w14:textId="77777777" w:rsidR="00255E0B" w:rsidRDefault="00255E0B">
            <w:pPr>
              <w:pStyle w:val="TableParagraph"/>
              <w:spacing w:line="275" w:lineRule="exact"/>
              <w:rPr>
                <w:b/>
                <w:spacing w:val="-5"/>
                <w:sz w:val="24"/>
              </w:rPr>
            </w:pPr>
            <w:r>
              <w:rPr>
                <w:b/>
                <w:spacing w:val="-5"/>
                <w:sz w:val="24"/>
              </w:rPr>
              <w:t>1</w:t>
            </w:r>
          </w:p>
        </w:tc>
        <w:tc>
          <w:tcPr>
            <w:tcW w:w="3205" w:type="dxa"/>
            <w:shd w:val="clear" w:color="auto" w:fill="FFC000"/>
          </w:tcPr>
          <w:p w14:paraId="3F509088" w14:textId="77777777" w:rsidR="00255E0B" w:rsidRPr="00255E0B" w:rsidRDefault="00255E0B" w:rsidP="00BF7ABA">
            <w:pPr>
              <w:pStyle w:val="TableParagraph"/>
              <w:tabs>
                <w:tab w:val="left" w:pos="1301"/>
                <w:tab w:val="left" w:pos="3028"/>
              </w:tabs>
              <w:spacing w:line="276" w:lineRule="auto"/>
              <w:ind w:right="97"/>
              <w:jc w:val="both"/>
              <w:rPr>
                <w:b/>
                <w:spacing w:val="-2"/>
                <w:sz w:val="24"/>
                <w:szCs w:val="24"/>
              </w:rPr>
            </w:pPr>
            <w:r w:rsidRPr="00255E0B">
              <w:rPr>
                <w:sz w:val="24"/>
                <w:szCs w:val="24"/>
              </w:rPr>
              <w:t>Kërkesë për ndarje të Parcelës Industriale në bazë të propozimit të Shoqatës si dhe madhësia e parcelave të jetë nga 30 ari deri në 1 hektar dhe shfrytëzueshmëri të tokës deri në 80% me mundësi zgjerimi</w:t>
            </w:r>
          </w:p>
        </w:tc>
        <w:tc>
          <w:tcPr>
            <w:tcW w:w="2599" w:type="dxa"/>
            <w:shd w:val="clear" w:color="auto" w:fill="FFC000"/>
          </w:tcPr>
          <w:p w14:paraId="10C5979D" w14:textId="77777777" w:rsidR="00255E0B" w:rsidRPr="00255E0B" w:rsidRDefault="00255E0B" w:rsidP="00255E0B">
            <w:pPr>
              <w:pStyle w:val="TableParagraph"/>
              <w:tabs>
                <w:tab w:val="left" w:pos="1138"/>
                <w:tab w:val="left" w:pos="1877"/>
              </w:tabs>
              <w:spacing w:line="276" w:lineRule="auto"/>
              <w:ind w:right="94"/>
              <w:rPr>
                <w:b/>
                <w:spacing w:val="-4"/>
                <w:sz w:val="24"/>
                <w:szCs w:val="24"/>
              </w:rPr>
            </w:pPr>
            <w:r w:rsidRPr="00255E0B">
              <w:rPr>
                <w:sz w:val="24"/>
                <w:szCs w:val="24"/>
              </w:rPr>
              <w:t>Shoqata e Zejtarëve dhe Afaristëve të Prizrenit - SHZAP</w:t>
            </w:r>
          </w:p>
        </w:tc>
        <w:tc>
          <w:tcPr>
            <w:tcW w:w="1992" w:type="dxa"/>
            <w:shd w:val="clear" w:color="auto" w:fill="FFC000"/>
          </w:tcPr>
          <w:p w14:paraId="07560C39" w14:textId="77777777" w:rsidR="00255E0B" w:rsidRPr="00255E0B" w:rsidRDefault="00255E0B" w:rsidP="00255E0B">
            <w:pPr>
              <w:pStyle w:val="TableParagraph"/>
              <w:spacing w:line="276" w:lineRule="auto"/>
              <w:ind w:left="108"/>
              <w:rPr>
                <w:b/>
                <w:sz w:val="24"/>
                <w:szCs w:val="24"/>
              </w:rPr>
            </w:pPr>
            <w:r w:rsidRPr="00255E0B">
              <w:rPr>
                <w:b/>
                <w:sz w:val="24"/>
                <w:szCs w:val="24"/>
              </w:rPr>
              <w:t>Refuzohet</w:t>
            </w:r>
          </w:p>
        </w:tc>
        <w:tc>
          <w:tcPr>
            <w:tcW w:w="3320" w:type="dxa"/>
            <w:shd w:val="clear" w:color="auto" w:fill="FFC000"/>
          </w:tcPr>
          <w:p w14:paraId="0B1FA44D" w14:textId="77777777" w:rsidR="00255E0B" w:rsidRPr="00255E0B" w:rsidRDefault="00255E0B" w:rsidP="00BF7ABA">
            <w:pPr>
              <w:pStyle w:val="TableParagraph"/>
              <w:spacing w:line="276" w:lineRule="auto"/>
              <w:ind w:left="108" w:right="99"/>
              <w:jc w:val="both"/>
              <w:rPr>
                <w:b/>
                <w:sz w:val="24"/>
                <w:szCs w:val="24"/>
              </w:rPr>
            </w:pPr>
            <w:r w:rsidRPr="00255E0B">
              <w:rPr>
                <w:color w:val="000000" w:themeColor="text1"/>
                <w:sz w:val="24"/>
                <w:szCs w:val="24"/>
              </w:rPr>
              <w:t>Parcelat ndahen në bazë të kushteve të caktuara me HZK të komunës së Prizrenit, sipas nevojave bizneset mund të aplikojnë në mënyrë të kombinuara        (merr 2 – 3 apo më shumë parcela me marrëveshje).</w:t>
            </w:r>
          </w:p>
        </w:tc>
      </w:tr>
      <w:tr w:rsidR="00255E0B" w14:paraId="2FDAC0F1" w14:textId="77777777" w:rsidTr="00255E0B">
        <w:trPr>
          <w:trHeight w:val="2141"/>
        </w:trPr>
        <w:tc>
          <w:tcPr>
            <w:tcW w:w="497" w:type="dxa"/>
            <w:shd w:val="clear" w:color="auto" w:fill="FFC000"/>
          </w:tcPr>
          <w:p w14:paraId="01AC2605" w14:textId="77777777" w:rsidR="00255E0B" w:rsidRDefault="00255E0B">
            <w:pPr>
              <w:pStyle w:val="TableParagraph"/>
              <w:spacing w:line="275" w:lineRule="exact"/>
              <w:rPr>
                <w:b/>
                <w:spacing w:val="-5"/>
                <w:sz w:val="24"/>
              </w:rPr>
            </w:pPr>
            <w:r>
              <w:rPr>
                <w:b/>
                <w:spacing w:val="-5"/>
                <w:sz w:val="24"/>
              </w:rPr>
              <w:lastRenderedPageBreak/>
              <w:t>2</w:t>
            </w:r>
          </w:p>
        </w:tc>
        <w:tc>
          <w:tcPr>
            <w:tcW w:w="3205" w:type="dxa"/>
            <w:shd w:val="clear" w:color="auto" w:fill="FFC000"/>
          </w:tcPr>
          <w:p w14:paraId="443B41E4" w14:textId="77777777" w:rsidR="00255E0B" w:rsidRPr="00255E0B" w:rsidRDefault="00255E0B" w:rsidP="00BF7ABA">
            <w:pPr>
              <w:spacing w:line="276" w:lineRule="auto"/>
              <w:jc w:val="both"/>
              <w:rPr>
                <w:sz w:val="24"/>
                <w:szCs w:val="24"/>
                <w:lang w:eastAsia="ja-JP"/>
              </w:rPr>
            </w:pPr>
            <w:r w:rsidRPr="00255E0B">
              <w:rPr>
                <w:sz w:val="24"/>
                <w:szCs w:val="24"/>
              </w:rPr>
              <w:t>Kërkes</w:t>
            </w:r>
            <w:r w:rsidRPr="00255E0B">
              <w:rPr>
                <w:sz w:val="24"/>
                <w:szCs w:val="24"/>
                <w:lang w:eastAsia="ja-JP"/>
              </w:rPr>
              <w:t>ë për ndarje të parcelave në zonën e re industriale,</w:t>
            </w:r>
          </w:p>
          <w:p w14:paraId="305BAAE3" w14:textId="77777777" w:rsidR="00255E0B" w:rsidRPr="00255E0B" w:rsidRDefault="00255E0B" w:rsidP="00BF7ABA">
            <w:pPr>
              <w:pStyle w:val="TableParagraph"/>
              <w:tabs>
                <w:tab w:val="left" w:pos="1301"/>
                <w:tab w:val="left" w:pos="3028"/>
              </w:tabs>
              <w:spacing w:line="276" w:lineRule="auto"/>
              <w:ind w:right="97"/>
              <w:jc w:val="both"/>
              <w:rPr>
                <w:sz w:val="24"/>
                <w:szCs w:val="24"/>
              </w:rPr>
            </w:pPr>
            <w:r w:rsidRPr="00255E0B">
              <w:rPr>
                <w:sz w:val="24"/>
                <w:szCs w:val="24"/>
                <w:lang w:eastAsia="ja-JP"/>
              </w:rPr>
              <w:t>Lubizhdë.Për zgjerimin e aktivitetit duke ndërtuar poligonet për të gjitha kategoritë e patent-shoferit.</w:t>
            </w:r>
          </w:p>
        </w:tc>
        <w:tc>
          <w:tcPr>
            <w:tcW w:w="2599" w:type="dxa"/>
            <w:shd w:val="clear" w:color="auto" w:fill="FFC000"/>
          </w:tcPr>
          <w:p w14:paraId="47B795E4" w14:textId="77777777" w:rsidR="00255E0B" w:rsidRPr="00255E0B" w:rsidRDefault="00255E0B" w:rsidP="00255E0B">
            <w:pPr>
              <w:pStyle w:val="TableParagraph"/>
              <w:tabs>
                <w:tab w:val="left" w:pos="1138"/>
                <w:tab w:val="left" w:pos="1877"/>
              </w:tabs>
              <w:spacing w:line="276" w:lineRule="auto"/>
              <w:ind w:right="94"/>
              <w:rPr>
                <w:sz w:val="24"/>
                <w:szCs w:val="24"/>
              </w:rPr>
            </w:pPr>
            <w:r w:rsidRPr="00255E0B">
              <w:rPr>
                <w:sz w:val="24"/>
                <w:szCs w:val="24"/>
              </w:rPr>
              <w:t>Geni SH.P.K</w:t>
            </w:r>
          </w:p>
        </w:tc>
        <w:tc>
          <w:tcPr>
            <w:tcW w:w="1992" w:type="dxa"/>
            <w:shd w:val="clear" w:color="auto" w:fill="FFC000"/>
          </w:tcPr>
          <w:p w14:paraId="68FE13FB" w14:textId="77777777" w:rsidR="00255E0B" w:rsidRPr="00255E0B" w:rsidRDefault="00255E0B" w:rsidP="00255E0B">
            <w:pPr>
              <w:pStyle w:val="TableParagraph"/>
              <w:spacing w:line="276" w:lineRule="auto"/>
              <w:ind w:left="108"/>
              <w:rPr>
                <w:b/>
                <w:sz w:val="24"/>
                <w:szCs w:val="24"/>
              </w:rPr>
            </w:pPr>
            <w:r w:rsidRPr="00255E0B">
              <w:rPr>
                <w:b/>
                <w:sz w:val="24"/>
                <w:szCs w:val="24"/>
              </w:rPr>
              <w:t>Refuzohet</w:t>
            </w:r>
          </w:p>
        </w:tc>
        <w:tc>
          <w:tcPr>
            <w:tcW w:w="3320" w:type="dxa"/>
            <w:shd w:val="clear" w:color="auto" w:fill="FFC000"/>
          </w:tcPr>
          <w:p w14:paraId="76518150" w14:textId="77777777" w:rsidR="00255E0B" w:rsidRPr="00255E0B" w:rsidRDefault="00255E0B" w:rsidP="00BF7ABA">
            <w:pPr>
              <w:pStyle w:val="TableParagraph"/>
              <w:spacing w:line="276" w:lineRule="auto"/>
              <w:ind w:left="108" w:right="99"/>
              <w:jc w:val="both"/>
              <w:rPr>
                <w:color w:val="000000" w:themeColor="text1"/>
                <w:sz w:val="24"/>
                <w:szCs w:val="24"/>
              </w:rPr>
            </w:pPr>
            <w:r w:rsidRPr="00255E0B">
              <w:rPr>
                <w:color w:val="000000" w:themeColor="text1"/>
                <w:sz w:val="24"/>
                <w:szCs w:val="24"/>
              </w:rPr>
              <w:t>Pas miratimit të Planit do të krijohet një komision i veqantë për ndarje të parcelave.</w:t>
            </w:r>
          </w:p>
        </w:tc>
      </w:tr>
      <w:tr w:rsidR="00255E0B" w14:paraId="6CE3AE72" w14:textId="77777777" w:rsidTr="00255E0B">
        <w:trPr>
          <w:trHeight w:val="2078"/>
        </w:trPr>
        <w:tc>
          <w:tcPr>
            <w:tcW w:w="497" w:type="dxa"/>
            <w:shd w:val="clear" w:color="auto" w:fill="FFC000"/>
          </w:tcPr>
          <w:p w14:paraId="7628A029" w14:textId="77777777" w:rsidR="00255E0B" w:rsidRDefault="00255E0B">
            <w:pPr>
              <w:pStyle w:val="TableParagraph"/>
              <w:spacing w:line="275" w:lineRule="exact"/>
              <w:rPr>
                <w:b/>
                <w:spacing w:val="-5"/>
                <w:sz w:val="24"/>
              </w:rPr>
            </w:pPr>
            <w:r>
              <w:rPr>
                <w:b/>
                <w:spacing w:val="-5"/>
                <w:sz w:val="24"/>
              </w:rPr>
              <w:t>3</w:t>
            </w:r>
          </w:p>
        </w:tc>
        <w:tc>
          <w:tcPr>
            <w:tcW w:w="3205" w:type="dxa"/>
            <w:shd w:val="clear" w:color="auto" w:fill="FFC000"/>
          </w:tcPr>
          <w:p w14:paraId="0F953118" w14:textId="77777777" w:rsidR="00255E0B" w:rsidRPr="00255E0B" w:rsidRDefault="00255E0B" w:rsidP="00BF7ABA">
            <w:pPr>
              <w:spacing w:line="276" w:lineRule="auto"/>
              <w:jc w:val="both"/>
              <w:rPr>
                <w:sz w:val="24"/>
                <w:szCs w:val="24"/>
              </w:rPr>
            </w:pPr>
            <w:r w:rsidRPr="00255E0B">
              <w:rPr>
                <w:sz w:val="24"/>
                <w:szCs w:val="24"/>
              </w:rPr>
              <w:t>Kërkesë për ndarje Parcel Industriale në Parkun e Biznesit</w:t>
            </w:r>
          </w:p>
          <w:p w14:paraId="69892448" w14:textId="77777777" w:rsidR="00255E0B" w:rsidRPr="00255E0B" w:rsidRDefault="00255E0B" w:rsidP="00BF7ABA">
            <w:pPr>
              <w:pStyle w:val="TableParagraph"/>
              <w:tabs>
                <w:tab w:val="left" w:pos="1301"/>
                <w:tab w:val="left" w:pos="3028"/>
              </w:tabs>
              <w:spacing w:line="276" w:lineRule="auto"/>
              <w:ind w:right="97"/>
              <w:jc w:val="both"/>
              <w:rPr>
                <w:sz w:val="24"/>
                <w:szCs w:val="24"/>
              </w:rPr>
            </w:pPr>
            <w:r w:rsidRPr="00255E0B">
              <w:rPr>
                <w:sz w:val="24"/>
                <w:szCs w:val="24"/>
              </w:rPr>
              <w:t>(20-30 ari) për implementimin e projektit për prodhimin e mobilerisë dhe inventarizime dekorative të punuara me dru.</w:t>
            </w:r>
          </w:p>
        </w:tc>
        <w:tc>
          <w:tcPr>
            <w:tcW w:w="2599" w:type="dxa"/>
            <w:shd w:val="clear" w:color="auto" w:fill="FFC000"/>
          </w:tcPr>
          <w:p w14:paraId="4D41D1B2" w14:textId="77777777" w:rsidR="00255E0B" w:rsidRPr="00255E0B" w:rsidRDefault="00255E0B" w:rsidP="00255E0B">
            <w:pPr>
              <w:spacing w:line="276" w:lineRule="auto"/>
              <w:rPr>
                <w:sz w:val="24"/>
                <w:szCs w:val="24"/>
              </w:rPr>
            </w:pPr>
            <w:r w:rsidRPr="00255E0B">
              <w:rPr>
                <w:sz w:val="24"/>
                <w:szCs w:val="24"/>
              </w:rPr>
              <w:t>DUNNAGE BAG INTERNATIONAL SH.P.K.</w:t>
            </w:r>
          </w:p>
          <w:p w14:paraId="711676F2" w14:textId="77777777" w:rsidR="00255E0B" w:rsidRPr="00255E0B" w:rsidRDefault="00255E0B" w:rsidP="00255E0B">
            <w:pPr>
              <w:pStyle w:val="TableParagraph"/>
              <w:tabs>
                <w:tab w:val="left" w:pos="1138"/>
                <w:tab w:val="left" w:pos="1877"/>
              </w:tabs>
              <w:spacing w:line="276" w:lineRule="auto"/>
              <w:ind w:right="94"/>
              <w:rPr>
                <w:sz w:val="24"/>
                <w:szCs w:val="24"/>
              </w:rPr>
            </w:pPr>
          </w:p>
        </w:tc>
        <w:tc>
          <w:tcPr>
            <w:tcW w:w="1992" w:type="dxa"/>
            <w:shd w:val="clear" w:color="auto" w:fill="FFC000"/>
          </w:tcPr>
          <w:p w14:paraId="05DE2797" w14:textId="77777777" w:rsidR="00255E0B" w:rsidRPr="00255E0B" w:rsidRDefault="00255E0B" w:rsidP="00255E0B">
            <w:pPr>
              <w:pStyle w:val="TableParagraph"/>
              <w:spacing w:line="276" w:lineRule="auto"/>
              <w:ind w:left="108"/>
              <w:rPr>
                <w:b/>
                <w:sz w:val="24"/>
                <w:szCs w:val="24"/>
              </w:rPr>
            </w:pPr>
            <w:r w:rsidRPr="00255E0B">
              <w:rPr>
                <w:b/>
                <w:sz w:val="24"/>
                <w:szCs w:val="24"/>
              </w:rPr>
              <w:t>Refuzohet</w:t>
            </w:r>
          </w:p>
        </w:tc>
        <w:tc>
          <w:tcPr>
            <w:tcW w:w="3320" w:type="dxa"/>
            <w:shd w:val="clear" w:color="auto" w:fill="FFC000"/>
          </w:tcPr>
          <w:p w14:paraId="36A18121" w14:textId="77777777" w:rsidR="00255E0B" w:rsidRPr="00255E0B" w:rsidRDefault="00255E0B" w:rsidP="00BF7ABA">
            <w:pPr>
              <w:pStyle w:val="TableParagraph"/>
              <w:spacing w:line="276" w:lineRule="auto"/>
              <w:ind w:left="108" w:right="99"/>
              <w:jc w:val="both"/>
              <w:rPr>
                <w:color w:val="000000" w:themeColor="text1"/>
                <w:sz w:val="24"/>
                <w:szCs w:val="24"/>
              </w:rPr>
            </w:pPr>
            <w:r w:rsidRPr="00255E0B">
              <w:rPr>
                <w:color w:val="000000" w:themeColor="text1"/>
                <w:sz w:val="24"/>
                <w:szCs w:val="24"/>
              </w:rPr>
              <w:t>Pas miratimit të Planit do të krijohet një komision i veqant për ndarje të parcelave.</w:t>
            </w:r>
          </w:p>
        </w:tc>
      </w:tr>
      <w:tr w:rsidR="00255E0B" w14:paraId="3455364E" w14:textId="77777777" w:rsidTr="00255E0B">
        <w:trPr>
          <w:trHeight w:val="1385"/>
        </w:trPr>
        <w:tc>
          <w:tcPr>
            <w:tcW w:w="497" w:type="dxa"/>
            <w:shd w:val="clear" w:color="auto" w:fill="FFC000"/>
          </w:tcPr>
          <w:p w14:paraId="75A834FC" w14:textId="77777777" w:rsidR="00255E0B" w:rsidRDefault="00255E0B">
            <w:pPr>
              <w:pStyle w:val="TableParagraph"/>
              <w:spacing w:line="275" w:lineRule="exact"/>
              <w:rPr>
                <w:b/>
                <w:spacing w:val="-5"/>
                <w:sz w:val="24"/>
              </w:rPr>
            </w:pPr>
            <w:r>
              <w:rPr>
                <w:b/>
                <w:spacing w:val="-5"/>
                <w:sz w:val="24"/>
              </w:rPr>
              <w:t>4</w:t>
            </w:r>
          </w:p>
        </w:tc>
        <w:tc>
          <w:tcPr>
            <w:tcW w:w="3205" w:type="dxa"/>
            <w:shd w:val="clear" w:color="auto" w:fill="FFC000"/>
          </w:tcPr>
          <w:p w14:paraId="5105A533" w14:textId="77777777" w:rsidR="00255E0B" w:rsidRPr="00255E0B" w:rsidRDefault="00255E0B" w:rsidP="00BF7ABA">
            <w:pPr>
              <w:spacing w:line="276" w:lineRule="auto"/>
              <w:jc w:val="both"/>
              <w:rPr>
                <w:sz w:val="24"/>
                <w:szCs w:val="24"/>
              </w:rPr>
            </w:pPr>
            <w:r w:rsidRPr="00255E0B">
              <w:rPr>
                <w:sz w:val="24"/>
                <w:szCs w:val="24"/>
              </w:rPr>
              <w:t>Kërkesë për Zonën Ekonomike,Lubizhdë</w:t>
            </w:r>
          </w:p>
          <w:p w14:paraId="609F86E4" w14:textId="77777777" w:rsidR="00255E0B" w:rsidRPr="00255E0B" w:rsidRDefault="00255E0B" w:rsidP="00BF7ABA">
            <w:pPr>
              <w:spacing w:line="276" w:lineRule="auto"/>
              <w:jc w:val="both"/>
              <w:rPr>
                <w:sz w:val="24"/>
                <w:szCs w:val="24"/>
              </w:rPr>
            </w:pPr>
            <w:r w:rsidRPr="00255E0B">
              <w:rPr>
                <w:sz w:val="24"/>
                <w:szCs w:val="24"/>
              </w:rPr>
              <w:t>/Kërkesë për përshpejtim të PRrH-së.</w:t>
            </w:r>
          </w:p>
        </w:tc>
        <w:tc>
          <w:tcPr>
            <w:tcW w:w="2599" w:type="dxa"/>
            <w:shd w:val="clear" w:color="auto" w:fill="FFC000"/>
          </w:tcPr>
          <w:p w14:paraId="6306D236" w14:textId="77777777" w:rsidR="00255E0B" w:rsidRPr="00255E0B" w:rsidRDefault="00255E0B" w:rsidP="00255E0B">
            <w:pPr>
              <w:pStyle w:val="TableParagraph"/>
              <w:tabs>
                <w:tab w:val="left" w:pos="1138"/>
                <w:tab w:val="left" w:pos="1877"/>
              </w:tabs>
              <w:spacing w:line="276" w:lineRule="auto"/>
              <w:ind w:right="94"/>
              <w:rPr>
                <w:sz w:val="24"/>
                <w:szCs w:val="24"/>
              </w:rPr>
            </w:pPr>
            <w:r w:rsidRPr="00255E0B">
              <w:rPr>
                <w:sz w:val="24"/>
                <w:szCs w:val="24"/>
              </w:rPr>
              <w:t>ProMetal SH.P.K</w:t>
            </w:r>
          </w:p>
        </w:tc>
        <w:tc>
          <w:tcPr>
            <w:tcW w:w="1992" w:type="dxa"/>
            <w:shd w:val="clear" w:color="auto" w:fill="FFC000"/>
          </w:tcPr>
          <w:p w14:paraId="17BB4559" w14:textId="77777777" w:rsidR="00255E0B" w:rsidRPr="00255E0B" w:rsidRDefault="00F72596" w:rsidP="00255E0B">
            <w:pPr>
              <w:pStyle w:val="TableParagraph"/>
              <w:spacing w:line="276" w:lineRule="auto"/>
              <w:ind w:left="108"/>
              <w:rPr>
                <w:b/>
                <w:sz w:val="24"/>
                <w:szCs w:val="24"/>
              </w:rPr>
            </w:pPr>
            <w:r>
              <w:rPr>
                <w:b/>
                <w:sz w:val="24"/>
                <w:szCs w:val="24"/>
              </w:rPr>
              <w:t>Pranohet</w:t>
            </w:r>
          </w:p>
        </w:tc>
        <w:tc>
          <w:tcPr>
            <w:tcW w:w="3320" w:type="dxa"/>
            <w:shd w:val="clear" w:color="auto" w:fill="FFC000"/>
          </w:tcPr>
          <w:p w14:paraId="0660381C" w14:textId="77777777" w:rsidR="00255E0B" w:rsidRPr="00255E0B" w:rsidRDefault="00255E0B" w:rsidP="00BF7ABA">
            <w:pPr>
              <w:pStyle w:val="TableParagraph"/>
              <w:spacing w:line="276" w:lineRule="auto"/>
              <w:ind w:left="108" w:right="99"/>
              <w:jc w:val="both"/>
              <w:rPr>
                <w:color w:val="000000" w:themeColor="text1"/>
                <w:sz w:val="24"/>
                <w:szCs w:val="24"/>
              </w:rPr>
            </w:pPr>
            <w:r w:rsidRPr="00255E0B">
              <w:rPr>
                <w:color w:val="000000" w:themeColor="text1"/>
                <w:sz w:val="24"/>
                <w:szCs w:val="24"/>
              </w:rPr>
              <w:t>Si projekt është në procedurë të cilin edhe ne si komunë po mundohemi me e përshpejtu në mënyre që të jetë sa më parë i miratuar dhe të jetë në shërbim të bizneseve.</w:t>
            </w:r>
          </w:p>
        </w:tc>
      </w:tr>
      <w:tr w:rsidR="00255E0B" w14:paraId="78D0A1A2" w14:textId="77777777">
        <w:trPr>
          <w:trHeight w:val="2484"/>
        </w:trPr>
        <w:tc>
          <w:tcPr>
            <w:tcW w:w="497" w:type="dxa"/>
            <w:shd w:val="clear" w:color="auto" w:fill="FFC000"/>
          </w:tcPr>
          <w:p w14:paraId="441127A7" w14:textId="77777777" w:rsidR="00255E0B" w:rsidRDefault="00255E0B">
            <w:pPr>
              <w:pStyle w:val="TableParagraph"/>
              <w:spacing w:line="275" w:lineRule="exact"/>
              <w:rPr>
                <w:b/>
                <w:spacing w:val="-5"/>
                <w:sz w:val="24"/>
              </w:rPr>
            </w:pPr>
            <w:r>
              <w:rPr>
                <w:b/>
                <w:spacing w:val="-5"/>
                <w:sz w:val="24"/>
              </w:rPr>
              <w:t>5</w:t>
            </w:r>
          </w:p>
        </w:tc>
        <w:tc>
          <w:tcPr>
            <w:tcW w:w="3205" w:type="dxa"/>
            <w:shd w:val="clear" w:color="auto" w:fill="FFC000"/>
          </w:tcPr>
          <w:p w14:paraId="612AF8EC" w14:textId="77777777" w:rsidR="00255E0B" w:rsidRPr="00255E0B" w:rsidRDefault="00255E0B" w:rsidP="00BF7ABA">
            <w:pPr>
              <w:tabs>
                <w:tab w:val="left" w:pos="3751"/>
              </w:tabs>
              <w:spacing w:line="276" w:lineRule="auto"/>
              <w:jc w:val="both"/>
              <w:rPr>
                <w:sz w:val="24"/>
                <w:szCs w:val="24"/>
              </w:rPr>
            </w:pPr>
            <w:r w:rsidRPr="00255E0B">
              <w:rPr>
                <w:sz w:val="24"/>
                <w:szCs w:val="24"/>
              </w:rPr>
              <w:t>Kërkesë për ndarje Parcel Industriale si dhe madhësia e parcelave të jetë nga 30 ari deri në 1 hektar dhe shfrytëzueshm</w:t>
            </w:r>
            <w:r w:rsidRPr="00255E0B">
              <w:rPr>
                <w:sz w:val="24"/>
                <w:szCs w:val="24"/>
                <w:lang w:eastAsia="ja-JP"/>
              </w:rPr>
              <w:t>ë</w:t>
            </w:r>
            <w:r w:rsidRPr="00255E0B">
              <w:rPr>
                <w:sz w:val="24"/>
                <w:szCs w:val="24"/>
              </w:rPr>
              <w:t>ri deri në 80%.</w:t>
            </w:r>
          </w:p>
          <w:p w14:paraId="489C6BF9" w14:textId="77777777" w:rsidR="00255E0B" w:rsidRPr="00255E0B" w:rsidRDefault="00255E0B" w:rsidP="00BF7ABA">
            <w:pPr>
              <w:spacing w:line="276" w:lineRule="auto"/>
              <w:jc w:val="both"/>
              <w:rPr>
                <w:sz w:val="24"/>
                <w:szCs w:val="24"/>
              </w:rPr>
            </w:pPr>
          </w:p>
        </w:tc>
        <w:tc>
          <w:tcPr>
            <w:tcW w:w="2599" w:type="dxa"/>
            <w:shd w:val="clear" w:color="auto" w:fill="FFC000"/>
          </w:tcPr>
          <w:p w14:paraId="33E6FB10" w14:textId="77777777" w:rsidR="00255E0B" w:rsidRPr="00255E0B" w:rsidRDefault="00255E0B" w:rsidP="00255E0B">
            <w:pPr>
              <w:pStyle w:val="TableParagraph"/>
              <w:tabs>
                <w:tab w:val="left" w:pos="1138"/>
                <w:tab w:val="left" w:pos="1877"/>
              </w:tabs>
              <w:spacing w:line="276" w:lineRule="auto"/>
              <w:ind w:right="94"/>
              <w:rPr>
                <w:sz w:val="24"/>
                <w:szCs w:val="24"/>
              </w:rPr>
            </w:pPr>
            <w:r w:rsidRPr="00255E0B">
              <w:rPr>
                <w:sz w:val="24"/>
                <w:szCs w:val="24"/>
              </w:rPr>
              <w:t>Proton Cable L.L.C</w:t>
            </w:r>
          </w:p>
        </w:tc>
        <w:tc>
          <w:tcPr>
            <w:tcW w:w="1992" w:type="dxa"/>
            <w:shd w:val="clear" w:color="auto" w:fill="FFC000"/>
          </w:tcPr>
          <w:p w14:paraId="3F3A52DA" w14:textId="77777777" w:rsidR="00255E0B" w:rsidRPr="00255E0B" w:rsidRDefault="00255E0B" w:rsidP="00255E0B">
            <w:pPr>
              <w:pStyle w:val="TableParagraph"/>
              <w:spacing w:line="276" w:lineRule="auto"/>
              <w:ind w:left="108"/>
              <w:rPr>
                <w:b/>
                <w:sz w:val="24"/>
                <w:szCs w:val="24"/>
              </w:rPr>
            </w:pPr>
            <w:r w:rsidRPr="00255E0B">
              <w:rPr>
                <w:b/>
                <w:sz w:val="24"/>
                <w:szCs w:val="24"/>
              </w:rPr>
              <w:t>Refuzohet</w:t>
            </w:r>
          </w:p>
        </w:tc>
        <w:tc>
          <w:tcPr>
            <w:tcW w:w="3320" w:type="dxa"/>
            <w:shd w:val="clear" w:color="auto" w:fill="FFC000"/>
          </w:tcPr>
          <w:p w14:paraId="1FF44390" w14:textId="1E39BED8" w:rsidR="00255E0B" w:rsidRPr="00255E0B" w:rsidRDefault="00255E0B" w:rsidP="00D12D76">
            <w:pPr>
              <w:spacing w:line="276" w:lineRule="auto"/>
              <w:jc w:val="both"/>
              <w:rPr>
                <w:color w:val="000000" w:themeColor="text1"/>
                <w:sz w:val="24"/>
                <w:szCs w:val="24"/>
              </w:rPr>
            </w:pPr>
            <w:r w:rsidRPr="00255E0B">
              <w:rPr>
                <w:color w:val="000000" w:themeColor="text1"/>
                <w:sz w:val="24"/>
                <w:szCs w:val="24"/>
              </w:rPr>
              <w:t>Pas miratimit të Planit do të krijohet një komision i veqantë për ndarje të parcelave gjithashtu Parcelat ndahen në bazë të kushteve të caktuara me HZK të komunës së Prizrenit, sipas nevojave bizneset mund të aplikojnë në mënyrë të kombinuara (merr 2 – 3 apo më shumë parcela me marrëveshje).</w:t>
            </w:r>
          </w:p>
        </w:tc>
      </w:tr>
      <w:tr w:rsidR="00255E0B" w14:paraId="3A956075" w14:textId="77777777" w:rsidTr="00BF7ABA">
        <w:trPr>
          <w:trHeight w:val="1043"/>
        </w:trPr>
        <w:tc>
          <w:tcPr>
            <w:tcW w:w="497" w:type="dxa"/>
            <w:shd w:val="clear" w:color="auto" w:fill="FFC000"/>
          </w:tcPr>
          <w:p w14:paraId="76D5B823" w14:textId="77777777" w:rsidR="00255E0B" w:rsidRDefault="00255E0B">
            <w:pPr>
              <w:pStyle w:val="TableParagraph"/>
              <w:spacing w:line="275" w:lineRule="exact"/>
              <w:rPr>
                <w:b/>
                <w:spacing w:val="-5"/>
                <w:sz w:val="24"/>
              </w:rPr>
            </w:pPr>
            <w:r>
              <w:rPr>
                <w:b/>
                <w:spacing w:val="-5"/>
                <w:sz w:val="24"/>
              </w:rPr>
              <w:t>6</w:t>
            </w:r>
          </w:p>
        </w:tc>
        <w:tc>
          <w:tcPr>
            <w:tcW w:w="3205" w:type="dxa"/>
            <w:shd w:val="clear" w:color="auto" w:fill="FFC000"/>
          </w:tcPr>
          <w:p w14:paraId="00061353" w14:textId="77777777" w:rsidR="00255E0B" w:rsidRPr="00255E0B" w:rsidRDefault="00255E0B" w:rsidP="00BF7ABA">
            <w:pPr>
              <w:spacing w:line="276" w:lineRule="auto"/>
              <w:jc w:val="both"/>
              <w:rPr>
                <w:sz w:val="24"/>
                <w:szCs w:val="24"/>
              </w:rPr>
            </w:pPr>
            <w:r w:rsidRPr="00255E0B">
              <w:rPr>
                <w:sz w:val="24"/>
                <w:szCs w:val="24"/>
              </w:rPr>
              <w:t>Kërkesë për ndarje parcele në zonën industriale, Lubizhdë.</w:t>
            </w:r>
          </w:p>
        </w:tc>
        <w:tc>
          <w:tcPr>
            <w:tcW w:w="2599" w:type="dxa"/>
            <w:shd w:val="clear" w:color="auto" w:fill="FFC000"/>
          </w:tcPr>
          <w:p w14:paraId="04200D54" w14:textId="77777777" w:rsidR="00255E0B" w:rsidRPr="00255E0B" w:rsidRDefault="00255E0B" w:rsidP="00255E0B">
            <w:pPr>
              <w:pStyle w:val="TableParagraph"/>
              <w:tabs>
                <w:tab w:val="left" w:pos="1138"/>
                <w:tab w:val="left" w:pos="1877"/>
              </w:tabs>
              <w:spacing w:line="276" w:lineRule="auto"/>
              <w:ind w:right="94"/>
              <w:rPr>
                <w:sz w:val="24"/>
                <w:szCs w:val="24"/>
              </w:rPr>
            </w:pPr>
            <w:r w:rsidRPr="00255E0B">
              <w:rPr>
                <w:sz w:val="24"/>
                <w:szCs w:val="24"/>
              </w:rPr>
              <w:t>Fatmir Telaku B.I</w:t>
            </w:r>
          </w:p>
        </w:tc>
        <w:tc>
          <w:tcPr>
            <w:tcW w:w="1992" w:type="dxa"/>
            <w:shd w:val="clear" w:color="auto" w:fill="FFC000"/>
          </w:tcPr>
          <w:p w14:paraId="5CAC0F81" w14:textId="77777777" w:rsidR="00255E0B" w:rsidRPr="00255E0B" w:rsidRDefault="00255E0B" w:rsidP="00255E0B">
            <w:pPr>
              <w:pStyle w:val="TableParagraph"/>
              <w:spacing w:line="276" w:lineRule="auto"/>
              <w:ind w:left="108"/>
              <w:rPr>
                <w:b/>
                <w:sz w:val="24"/>
                <w:szCs w:val="24"/>
              </w:rPr>
            </w:pPr>
            <w:r w:rsidRPr="00255E0B">
              <w:rPr>
                <w:b/>
                <w:sz w:val="24"/>
                <w:szCs w:val="24"/>
              </w:rPr>
              <w:t>Refuzohet</w:t>
            </w:r>
          </w:p>
        </w:tc>
        <w:tc>
          <w:tcPr>
            <w:tcW w:w="3320" w:type="dxa"/>
            <w:shd w:val="clear" w:color="auto" w:fill="FFC000"/>
          </w:tcPr>
          <w:p w14:paraId="4FDBB401" w14:textId="77777777" w:rsidR="00255E0B" w:rsidRPr="00255E0B" w:rsidRDefault="00255E0B" w:rsidP="00BF7ABA">
            <w:pPr>
              <w:pStyle w:val="TableParagraph"/>
              <w:spacing w:line="276" w:lineRule="auto"/>
              <w:ind w:left="108" w:right="99"/>
              <w:jc w:val="both"/>
              <w:rPr>
                <w:color w:val="000000" w:themeColor="text1"/>
                <w:sz w:val="24"/>
                <w:szCs w:val="24"/>
              </w:rPr>
            </w:pPr>
            <w:r w:rsidRPr="00255E0B">
              <w:rPr>
                <w:color w:val="000000" w:themeColor="text1"/>
                <w:sz w:val="24"/>
                <w:szCs w:val="24"/>
              </w:rPr>
              <w:t>Pas miratimit të Planit do të krijohet një komision i veçantë për ndarje të parcelave.</w:t>
            </w:r>
          </w:p>
        </w:tc>
      </w:tr>
      <w:tr w:rsidR="00255E0B" w14:paraId="3ACA899A" w14:textId="77777777">
        <w:trPr>
          <w:trHeight w:val="414"/>
        </w:trPr>
        <w:tc>
          <w:tcPr>
            <w:tcW w:w="497" w:type="dxa"/>
            <w:shd w:val="clear" w:color="auto" w:fill="FFC000"/>
          </w:tcPr>
          <w:p w14:paraId="0FA23708" w14:textId="77777777" w:rsidR="00255E0B" w:rsidRDefault="00255E0B">
            <w:pPr>
              <w:pStyle w:val="TableParagraph"/>
              <w:spacing w:line="275" w:lineRule="exact"/>
              <w:rPr>
                <w:b/>
                <w:spacing w:val="-10"/>
                <w:sz w:val="24"/>
              </w:rPr>
            </w:pPr>
            <w:r>
              <w:rPr>
                <w:b/>
                <w:spacing w:val="-10"/>
                <w:sz w:val="24"/>
              </w:rPr>
              <w:t>7</w:t>
            </w:r>
          </w:p>
        </w:tc>
        <w:tc>
          <w:tcPr>
            <w:tcW w:w="3205" w:type="dxa"/>
            <w:shd w:val="clear" w:color="auto" w:fill="FFC000"/>
          </w:tcPr>
          <w:p w14:paraId="5D25EF2B" w14:textId="77777777" w:rsidR="00255E0B" w:rsidRPr="00255E0B" w:rsidRDefault="00255E0B" w:rsidP="00BF7ABA">
            <w:pPr>
              <w:pStyle w:val="TableParagraph"/>
              <w:spacing w:line="276" w:lineRule="auto"/>
              <w:jc w:val="both"/>
              <w:rPr>
                <w:b/>
                <w:spacing w:val="-10"/>
                <w:sz w:val="24"/>
                <w:szCs w:val="24"/>
              </w:rPr>
            </w:pPr>
            <w:r w:rsidRPr="00255E0B">
              <w:rPr>
                <w:sz w:val="24"/>
                <w:szCs w:val="24"/>
              </w:rPr>
              <w:t>Kërkojmë që në zonën A13 të shtohet edhe prodhim dhe industri</w:t>
            </w:r>
          </w:p>
        </w:tc>
        <w:tc>
          <w:tcPr>
            <w:tcW w:w="2599" w:type="dxa"/>
            <w:shd w:val="clear" w:color="auto" w:fill="FFC000"/>
          </w:tcPr>
          <w:p w14:paraId="1355267B" w14:textId="77777777" w:rsidR="00255E0B" w:rsidRPr="00255E0B" w:rsidRDefault="00255E0B" w:rsidP="00255E0B">
            <w:pPr>
              <w:pStyle w:val="TableParagraph"/>
              <w:spacing w:line="276" w:lineRule="auto"/>
              <w:rPr>
                <w:b/>
                <w:spacing w:val="-10"/>
                <w:sz w:val="24"/>
                <w:szCs w:val="24"/>
              </w:rPr>
            </w:pPr>
            <w:r w:rsidRPr="00255E0B">
              <w:rPr>
                <w:sz w:val="24"/>
                <w:szCs w:val="24"/>
              </w:rPr>
              <w:t>Hysni Hoti</w:t>
            </w:r>
          </w:p>
        </w:tc>
        <w:tc>
          <w:tcPr>
            <w:tcW w:w="1992" w:type="dxa"/>
            <w:shd w:val="clear" w:color="auto" w:fill="FFC000"/>
          </w:tcPr>
          <w:p w14:paraId="44B1F8B4" w14:textId="77777777" w:rsidR="00255E0B" w:rsidRPr="00F72596" w:rsidRDefault="00F72596" w:rsidP="00255E0B">
            <w:pPr>
              <w:pStyle w:val="TableParagraph"/>
              <w:spacing w:line="276" w:lineRule="auto"/>
              <w:ind w:left="108"/>
              <w:rPr>
                <w:b/>
                <w:spacing w:val="-10"/>
                <w:sz w:val="24"/>
                <w:szCs w:val="24"/>
              </w:rPr>
            </w:pPr>
            <w:r w:rsidRPr="00F72596">
              <w:rPr>
                <w:b/>
                <w:spacing w:val="-10"/>
                <w:sz w:val="24"/>
                <w:szCs w:val="24"/>
              </w:rPr>
              <w:t>Pranohet</w:t>
            </w:r>
          </w:p>
        </w:tc>
        <w:tc>
          <w:tcPr>
            <w:tcW w:w="3320" w:type="dxa"/>
            <w:shd w:val="clear" w:color="auto" w:fill="FFC000"/>
          </w:tcPr>
          <w:p w14:paraId="7A9ED7D2" w14:textId="77777777" w:rsidR="00255E0B" w:rsidRPr="00255E0B" w:rsidRDefault="00255E0B" w:rsidP="00BF7ABA">
            <w:pPr>
              <w:spacing w:line="276" w:lineRule="auto"/>
              <w:jc w:val="both"/>
              <w:rPr>
                <w:color w:val="000000" w:themeColor="text1"/>
                <w:sz w:val="24"/>
                <w:szCs w:val="24"/>
              </w:rPr>
            </w:pPr>
            <w:r w:rsidRPr="00255E0B">
              <w:rPr>
                <w:color w:val="000000" w:themeColor="text1"/>
                <w:sz w:val="24"/>
                <w:szCs w:val="24"/>
              </w:rPr>
              <w:t>Gjatë shqyrtimit të kërkesës kemi parë që është e mundur të shtohet edhe ky destinim andaj edhe kemi vendosur që të bëhet si e tillë.</w:t>
            </w:r>
          </w:p>
        </w:tc>
      </w:tr>
      <w:tr w:rsidR="00A937E5" w14:paraId="5B9AFE11" w14:textId="77777777">
        <w:trPr>
          <w:trHeight w:val="414"/>
        </w:trPr>
        <w:tc>
          <w:tcPr>
            <w:tcW w:w="497" w:type="dxa"/>
            <w:shd w:val="clear" w:color="auto" w:fill="FFC000"/>
          </w:tcPr>
          <w:p w14:paraId="070DAB98" w14:textId="77777777" w:rsidR="00A937E5" w:rsidRDefault="00A937E5">
            <w:pPr>
              <w:pStyle w:val="TableParagraph"/>
              <w:spacing w:line="275" w:lineRule="exact"/>
              <w:rPr>
                <w:b/>
                <w:spacing w:val="-10"/>
                <w:sz w:val="24"/>
              </w:rPr>
            </w:pPr>
            <w:r>
              <w:rPr>
                <w:b/>
                <w:spacing w:val="-10"/>
                <w:sz w:val="24"/>
              </w:rPr>
              <w:t>8</w:t>
            </w:r>
          </w:p>
        </w:tc>
        <w:tc>
          <w:tcPr>
            <w:tcW w:w="3205" w:type="dxa"/>
            <w:shd w:val="clear" w:color="auto" w:fill="FFC000"/>
          </w:tcPr>
          <w:p w14:paraId="327CA71C" w14:textId="20057774" w:rsidR="00A937E5" w:rsidRPr="00255E0B" w:rsidRDefault="00A937E5" w:rsidP="00BF7ABA">
            <w:pPr>
              <w:pStyle w:val="TableParagraph"/>
              <w:spacing w:line="276" w:lineRule="auto"/>
              <w:jc w:val="both"/>
              <w:rPr>
                <w:sz w:val="24"/>
                <w:szCs w:val="24"/>
              </w:rPr>
            </w:pPr>
            <w:r>
              <w:rPr>
                <w:sz w:val="24"/>
                <w:szCs w:val="24"/>
              </w:rPr>
              <w:t xml:space="preserve">Kërkesë për respektim të </w:t>
            </w:r>
            <w:r w:rsidR="00CA6385">
              <w:rPr>
                <w:sz w:val="24"/>
                <w:szCs w:val="24"/>
              </w:rPr>
              <w:t>marrëveshjes</w:t>
            </w:r>
            <w:r>
              <w:rPr>
                <w:sz w:val="24"/>
                <w:szCs w:val="24"/>
              </w:rPr>
              <w:t xml:space="preserve"> me ish kryetarin</w:t>
            </w:r>
          </w:p>
        </w:tc>
        <w:tc>
          <w:tcPr>
            <w:tcW w:w="2599" w:type="dxa"/>
            <w:shd w:val="clear" w:color="auto" w:fill="FFC000"/>
          </w:tcPr>
          <w:p w14:paraId="73239C2F" w14:textId="77777777" w:rsidR="00A937E5" w:rsidRPr="00255E0B" w:rsidRDefault="00A937E5" w:rsidP="00255E0B">
            <w:pPr>
              <w:pStyle w:val="TableParagraph"/>
              <w:spacing w:line="276" w:lineRule="auto"/>
              <w:rPr>
                <w:sz w:val="24"/>
                <w:szCs w:val="24"/>
              </w:rPr>
            </w:pPr>
            <w:r>
              <w:rPr>
                <w:sz w:val="24"/>
                <w:szCs w:val="24"/>
              </w:rPr>
              <w:t>Dukagjin Kabashi</w:t>
            </w:r>
          </w:p>
        </w:tc>
        <w:tc>
          <w:tcPr>
            <w:tcW w:w="1992" w:type="dxa"/>
            <w:shd w:val="clear" w:color="auto" w:fill="FFC000"/>
          </w:tcPr>
          <w:p w14:paraId="382BAE10" w14:textId="768212BA" w:rsidR="00A937E5" w:rsidRPr="00F72596" w:rsidRDefault="00CA6385" w:rsidP="00255E0B">
            <w:pPr>
              <w:pStyle w:val="TableParagraph"/>
              <w:spacing w:line="276" w:lineRule="auto"/>
              <w:ind w:left="108"/>
              <w:rPr>
                <w:b/>
                <w:spacing w:val="-10"/>
                <w:sz w:val="24"/>
                <w:szCs w:val="24"/>
              </w:rPr>
            </w:pPr>
            <w:r>
              <w:rPr>
                <w:b/>
                <w:spacing w:val="-10"/>
                <w:sz w:val="24"/>
                <w:szCs w:val="24"/>
              </w:rPr>
              <w:t>Pranohet</w:t>
            </w:r>
          </w:p>
        </w:tc>
        <w:tc>
          <w:tcPr>
            <w:tcW w:w="3320" w:type="dxa"/>
            <w:shd w:val="clear" w:color="auto" w:fill="FFC000"/>
          </w:tcPr>
          <w:p w14:paraId="7EC1605E" w14:textId="4F139EED" w:rsidR="00A937E5" w:rsidRPr="00255E0B" w:rsidRDefault="00CA6385" w:rsidP="00BF7ABA">
            <w:pPr>
              <w:spacing w:line="276" w:lineRule="auto"/>
              <w:jc w:val="both"/>
              <w:rPr>
                <w:color w:val="000000" w:themeColor="text1"/>
                <w:sz w:val="24"/>
                <w:szCs w:val="24"/>
              </w:rPr>
            </w:pPr>
            <w:r>
              <w:rPr>
                <w:color w:val="000000" w:themeColor="text1"/>
                <w:sz w:val="24"/>
                <w:szCs w:val="24"/>
              </w:rPr>
              <w:t>Ngastra ne fjale mbeten ne vendin e vet apo sipas marrëveshjes me riparcializim vendoset ne zonen e hyrjes</w:t>
            </w:r>
          </w:p>
        </w:tc>
      </w:tr>
      <w:tr w:rsidR="00A937E5" w14:paraId="70243C53" w14:textId="77777777">
        <w:trPr>
          <w:trHeight w:val="414"/>
        </w:trPr>
        <w:tc>
          <w:tcPr>
            <w:tcW w:w="497" w:type="dxa"/>
            <w:shd w:val="clear" w:color="auto" w:fill="FFC000"/>
          </w:tcPr>
          <w:p w14:paraId="6411BF32" w14:textId="77777777" w:rsidR="00A937E5" w:rsidRDefault="00A937E5" w:rsidP="00A937E5">
            <w:pPr>
              <w:pStyle w:val="TableParagraph"/>
              <w:spacing w:line="275" w:lineRule="exact"/>
              <w:rPr>
                <w:b/>
                <w:spacing w:val="-10"/>
                <w:sz w:val="24"/>
              </w:rPr>
            </w:pPr>
            <w:r>
              <w:rPr>
                <w:b/>
                <w:spacing w:val="-10"/>
                <w:sz w:val="24"/>
              </w:rPr>
              <w:t>9</w:t>
            </w:r>
          </w:p>
        </w:tc>
        <w:tc>
          <w:tcPr>
            <w:tcW w:w="3205" w:type="dxa"/>
            <w:shd w:val="clear" w:color="auto" w:fill="FFC000"/>
          </w:tcPr>
          <w:p w14:paraId="17E0C605" w14:textId="77777777" w:rsidR="00A937E5" w:rsidRPr="00255E0B" w:rsidRDefault="00A937E5" w:rsidP="00A937E5">
            <w:pPr>
              <w:spacing w:line="276" w:lineRule="auto"/>
              <w:jc w:val="both"/>
              <w:rPr>
                <w:sz w:val="24"/>
                <w:szCs w:val="24"/>
              </w:rPr>
            </w:pPr>
            <w:r w:rsidRPr="00255E0B">
              <w:rPr>
                <w:sz w:val="24"/>
                <w:szCs w:val="24"/>
              </w:rPr>
              <w:t>Kërkesa për ndryshim të pronësisë.</w:t>
            </w:r>
          </w:p>
          <w:p w14:paraId="25197407" w14:textId="77777777" w:rsidR="00A937E5" w:rsidRPr="00255E0B" w:rsidRDefault="00A937E5" w:rsidP="00A937E5">
            <w:pPr>
              <w:pStyle w:val="TableParagraph"/>
              <w:spacing w:line="276" w:lineRule="auto"/>
              <w:jc w:val="both"/>
              <w:rPr>
                <w:b/>
                <w:spacing w:val="-10"/>
                <w:sz w:val="24"/>
                <w:szCs w:val="24"/>
              </w:rPr>
            </w:pPr>
          </w:p>
        </w:tc>
        <w:tc>
          <w:tcPr>
            <w:tcW w:w="2599" w:type="dxa"/>
            <w:shd w:val="clear" w:color="auto" w:fill="FFC000"/>
          </w:tcPr>
          <w:p w14:paraId="5C84EB96" w14:textId="77777777" w:rsidR="00A937E5" w:rsidRPr="00255E0B" w:rsidRDefault="00A937E5" w:rsidP="00A937E5">
            <w:pPr>
              <w:pStyle w:val="TableParagraph"/>
              <w:spacing w:line="276" w:lineRule="auto"/>
              <w:rPr>
                <w:b/>
                <w:spacing w:val="-10"/>
                <w:sz w:val="24"/>
                <w:szCs w:val="24"/>
              </w:rPr>
            </w:pPr>
            <w:r w:rsidRPr="00255E0B">
              <w:rPr>
                <w:sz w:val="24"/>
                <w:szCs w:val="24"/>
              </w:rPr>
              <w:t>Valdet Hoxha</w:t>
            </w:r>
          </w:p>
        </w:tc>
        <w:tc>
          <w:tcPr>
            <w:tcW w:w="1992" w:type="dxa"/>
            <w:shd w:val="clear" w:color="auto" w:fill="FFC000"/>
          </w:tcPr>
          <w:p w14:paraId="724EB86C" w14:textId="77777777" w:rsidR="00A937E5" w:rsidRPr="00F72596" w:rsidRDefault="00A937E5" w:rsidP="00A937E5">
            <w:pPr>
              <w:pStyle w:val="TableParagraph"/>
              <w:spacing w:line="276" w:lineRule="auto"/>
              <w:ind w:left="108"/>
              <w:rPr>
                <w:b/>
                <w:spacing w:val="-10"/>
                <w:sz w:val="24"/>
                <w:szCs w:val="24"/>
              </w:rPr>
            </w:pPr>
            <w:r w:rsidRPr="00F72596">
              <w:rPr>
                <w:b/>
                <w:spacing w:val="-10"/>
                <w:sz w:val="24"/>
                <w:szCs w:val="24"/>
              </w:rPr>
              <w:t>Pranohet</w:t>
            </w:r>
          </w:p>
        </w:tc>
        <w:tc>
          <w:tcPr>
            <w:tcW w:w="3320" w:type="dxa"/>
            <w:shd w:val="clear" w:color="auto" w:fill="FFC000"/>
          </w:tcPr>
          <w:p w14:paraId="51060CC2" w14:textId="77777777" w:rsidR="00A937E5" w:rsidRPr="00255E0B" w:rsidRDefault="00A937E5" w:rsidP="00A937E5">
            <w:pPr>
              <w:pStyle w:val="TableParagraph"/>
              <w:spacing w:line="276" w:lineRule="auto"/>
              <w:ind w:left="108"/>
              <w:jc w:val="both"/>
              <w:rPr>
                <w:spacing w:val="-10"/>
                <w:sz w:val="24"/>
                <w:szCs w:val="24"/>
              </w:rPr>
            </w:pPr>
            <w:r w:rsidRPr="00255E0B">
              <w:rPr>
                <w:color w:val="000000" w:themeColor="text1"/>
                <w:sz w:val="24"/>
                <w:szCs w:val="24"/>
              </w:rPr>
              <w:t>Pas verifikimit të Pronësisë si dhe Certifikatës së pronësisë të dorëzuar si dëshmi kjo vendoset te ndryshohet ashtu siç është.</w:t>
            </w:r>
          </w:p>
        </w:tc>
      </w:tr>
    </w:tbl>
    <w:p w14:paraId="392B31CA" w14:textId="77777777" w:rsidR="008D3B99" w:rsidRDefault="008D3B99">
      <w:pPr>
        <w:spacing w:line="270" w:lineRule="exact"/>
        <w:rPr>
          <w:sz w:val="24"/>
        </w:rPr>
        <w:sectPr w:rsidR="008D3B99">
          <w:pgSz w:w="12240" w:h="15840"/>
          <w:pgMar w:top="360" w:right="220" w:bottom="480" w:left="180" w:header="0" w:footer="299" w:gutter="0"/>
          <w:cols w:space="720"/>
        </w:sectPr>
      </w:pPr>
    </w:p>
    <w:p w14:paraId="4921F31D" w14:textId="77777777" w:rsidR="008D3B99" w:rsidRDefault="0086604F">
      <w:pPr>
        <w:spacing w:before="66"/>
        <w:ind w:left="1380"/>
        <w:rPr>
          <w:b/>
          <w:sz w:val="24"/>
        </w:rPr>
      </w:pPr>
      <w:r>
        <w:rPr>
          <w:b/>
          <w:spacing w:val="-2"/>
          <w:sz w:val="24"/>
        </w:rPr>
        <w:lastRenderedPageBreak/>
        <w:t>Shkurtesat:</w:t>
      </w:r>
    </w:p>
    <w:p w14:paraId="36788C7B" w14:textId="77777777" w:rsidR="008D3B99" w:rsidRDefault="008D3B99">
      <w:pPr>
        <w:pStyle w:val="BodyText"/>
        <w:spacing w:before="156"/>
        <w:rPr>
          <w:b/>
        </w:rPr>
      </w:pPr>
    </w:p>
    <w:p w14:paraId="49B22892" w14:textId="77777777" w:rsidR="008D3B99" w:rsidRDefault="0086604F">
      <w:pPr>
        <w:pStyle w:val="BodyText"/>
        <w:ind w:left="1380"/>
      </w:pPr>
      <w:r>
        <w:rPr>
          <w:spacing w:val="-2"/>
        </w:rPr>
        <w:t>F-Femra</w:t>
      </w:r>
    </w:p>
    <w:p w14:paraId="52CB335E" w14:textId="77777777" w:rsidR="008D3B99" w:rsidRDefault="008D3B99">
      <w:pPr>
        <w:pStyle w:val="BodyText"/>
        <w:spacing w:before="161"/>
      </w:pPr>
    </w:p>
    <w:p w14:paraId="587E7E2E" w14:textId="77777777" w:rsidR="008D3B99" w:rsidRDefault="0086604F">
      <w:pPr>
        <w:pStyle w:val="BodyText"/>
        <w:spacing w:line="621" w:lineRule="auto"/>
        <w:ind w:left="1380" w:right="9325"/>
      </w:pPr>
      <w:r>
        <w:rPr>
          <w:spacing w:val="-2"/>
        </w:rPr>
        <w:t>M-Meshkuj T-Totali</w:t>
      </w:r>
    </w:p>
    <w:p w14:paraId="07BB8D2C" w14:textId="77777777" w:rsidR="008D3B99" w:rsidRDefault="0086604F">
      <w:pPr>
        <w:pStyle w:val="Heading1"/>
        <w:spacing w:before="4"/>
      </w:pPr>
      <w:r>
        <w:t>Bashkangjitur</w:t>
      </w:r>
      <w:r>
        <w:rPr>
          <w:spacing w:val="-3"/>
        </w:rPr>
        <w:t xml:space="preserve"> </w:t>
      </w:r>
      <w:r>
        <w:t>në</w:t>
      </w:r>
      <w:r>
        <w:rPr>
          <w:spacing w:val="-2"/>
        </w:rPr>
        <w:t xml:space="preserve"> </w:t>
      </w:r>
      <w:r>
        <w:t>këtë</w:t>
      </w:r>
      <w:r>
        <w:rPr>
          <w:spacing w:val="-3"/>
        </w:rPr>
        <w:t xml:space="preserve"> </w:t>
      </w:r>
      <w:r>
        <w:t>raport</w:t>
      </w:r>
      <w:r>
        <w:rPr>
          <w:spacing w:val="-2"/>
        </w:rPr>
        <w:t xml:space="preserve"> </w:t>
      </w:r>
      <w:r>
        <w:t>janë</w:t>
      </w:r>
      <w:r>
        <w:rPr>
          <w:spacing w:val="-2"/>
        </w:rPr>
        <w:t xml:space="preserve"> </w:t>
      </w:r>
      <w:r>
        <w:t>edhe</w:t>
      </w:r>
      <w:r>
        <w:rPr>
          <w:spacing w:val="-2"/>
        </w:rPr>
        <w:t xml:space="preserve"> </w:t>
      </w:r>
      <w:r>
        <w:t>këto</w:t>
      </w:r>
      <w:r>
        <w:rPr>
          <w:spacing w:val="-1"/>
        </w:rPr>
        <w:t xml:space="preserve"> </w:t>
      </w:r>
      <w:r>
        <w:rPr>
          <w:spacing w:val="-2"/>
        </w:rPr>
        <w:t>dokumente:</w:t>
      </w:r>
    </w:p>
    <w:p w14:paraId="41237806" w14:textId="77777777" w:rsidR="008D3B99" w:rsidRDefault="008D3B99">
      <w:pPr>
        <w:pStyle w:val="BodyText"/>
        <w:spacing w:before="158"/>
        <w:rPr>
          <w:b/>
        </w:rPr>
      </w:pPr>
    </w:p>
    <w:p w14:paraId="08C04A03" w14:textId="77777777" w:rsidR="008D3B99" w:rsidRDefault="0086604F">
      <w:pPr>
        <w:pStyle w:val="ListParagraph"/>
        <w:numPr>
          <w:ilvl w:val="0"/>
          <w:numId w:val="1"/>
        </w:numPr>
        <w:tabs>
          <w:tab w:val="left" w:pos="2100"/>
        </w:tabs>
        <w:spacing w:line="360" w:lineRule="auto"/>
        <w:ind w:right="1997"/>
        <w:rPr>
          <w:sz w:val="24"/>
        </w:rPr>
      </w:pPr>
      <w:r>
        <w:rPr>
          <w:sz w:val="24"/>
        </w:rPr>
        <w:t>Vendimi</w:t>
      </w:r>
      <w:r>
        <w:rPr>
          <w:spacing w:val="-4"/>
          <w:sz w:val="24"/>
        </w:rPr>
        <w:t xml:space="preserve"> </w:t>
      </w:r>
      <w:r>
        <w:rPr>
          <w:sz w:val="24"/>
        </w:rPr>
        <w:t>për</w:t>
      </w:r>
      <w:r>
        <w:rPr>
          <w:spacing w:val="-5"/>
          <w:sz w:val="24"/>
        </w:rPr>
        <w:t xml:space="preserve"> </w:t>
      </w:r>
      <w:r>
        <w:rPr>
          <w:sz w:val="24"/>
        </w:rPr>
        <w:t>formimin</w:t>
      </w:r>
      <w:r>
        <w:rPr>
          <w:spacing w:val="-3"/>
          <w:sz w:val="24"/>
        </w:rPr>
        <w:t xml:space="preserve"> </w:t>
      </w:r>
      <w:r>
        <w:rPr>
          <w:sz w:val="24"/>
        </w:rPr>
        <w:t>e</w:t>
      </w:r>
      <w:r>
        <w:rPr>
          <w:spacing w:val="-3"/>
          <w:sz w:val="24"/>
        </w:rPr>
        <w:t xml:space="preserve"> </w:t>
      </w:r>
      <w:r>
        <w:rPr>
          <w:sz w:val="24"/>
        </w:rPr>
        <w:t>grupit</w:t>
      </w:r>
      <w:r>
        <w:rPr>
          <w:spacing w:val="-4"/>
          <w:sz w:val="24"/>
        </w:rPr>
        <w:t xml:space="preserve"> </w:t>
      </w:r>
      <w:r>
        <w:rPr>
          <w:sz w:val="24"/>
        </w:rPr>
        <w:t>punues</w:t>
      </w:r>
      <w:r>
        <w:rPr>
          <w:spacing w:val="-4"/>
          <w:sz w:val="24"/>
        </w:rPr>
        <w:t xml:space="preserve"> </w:t>
      </w:r>
      <w:r>
        <w:rPr>
          <w:sz w:val="24"/>
        </w:rPr>
        <w:t>për</w:t>
      </w:r>
      <w:r>
        <w:rPr>
          <w:spacing w:val="-4"/>
          <w:sz w:val="24"/>
        </w:rPr>
        <w:t xml:space="preserve"> </w:t>
      </w:r>
      <w:r>
        <w:rPr>
          <w:sz w:val="24"/>
        </w:rPr>
        <w:t>hartimin</w:t>
      </w:r>
      <w:r>
        <w:rPr>
          <w:spacing w:val="-4"/>
          <w:sz w:val="24"/>
        </w:rPr>
        <w:t xml:space="preserve"> </w:t>
      </w:r>
      <w:r>
        <w:rPr>
          <w:sz w:val="24"/>
        </w:rPr>
        <w:t>e</w:t>
      </w:r>
      <w:r>
        <w:rPr>
          <w:spacing w:val="-4"/>
          <w:sz w:val="24"/>
        </w:rPr>
        <w:t xml:space="preserve"> </w:t>
      </w:r>
      <w:r>
        <w:rPr>
          <w:sz w:val="24"/>
        </w:rPr>
        <w:t>Projekt-Planit</w:t>
      </w:r>
      <w:r>
        <w:rPr>
          <w:spacing w:val="-4"/>
          <w:sz w:val="24"/>
        </w:rPr>
        <w:t xml:space="preserve"> </w:t>
      </w:r>
      <w:r>
        <w:rPr>
          <w:sz w:val="24"/>
        </w:rPr>
        <w:t>Rregullues</w:t>
      </w:r>
      <w:r>
        <w:rPr>
          <w:spacing w:val="-4"/>
          <w:sz w:val="24"/>
        </w:rPr>
        <w:t xml:space="preserve"> </w:t>
      </w:r>
      <w:r>
        <w:rPr>
          <w:sz w:val="24"/>
        </w:rPr>
        <w:t>i Hollësishëm-Parku i Biznesit,</w:t>
      </w:r>
    </w:p>
    <w:p w14:paraId="53E401AC" w14:textId="3FEF000C" w:rsidR="008D3B99" w:rsidRDefault="0086604F">
      <w:pPr>
        <w:pStyle w:val="ListParagraph"/>
        <w:numPr>
          <w:ilvl w:val="0"/>
          <w:numId w:val="1"/>
        </w:numPr>
        <w:tabs>
          <w:tab w:val="left" w:pos="2099"/>
        </w:tabs>
        <w:spacing w:before="1"/>
        <w:ind w:left="2099" w:hanging="359"/>
        <w:rPr>
          <w:sz w:val="24"/>
        </w:rPr>
      </w:pPr>
      <w:r>
        <w:rPr>
          <w:sz w:val="24"/>
        </w:rPr>
        <w:t>Njoftimin</w:t>
      </w:r>
      <w:r>
        <w:rPr>
          <w:spacing w:val="-1"/>
          <w:sz w:val="24"/>
        </w:rPr>
        <w:t xml:space="preserve"> </w:t>
      </w:r>
      <w:r>
        <w:rPr>
          <w:sz w:val="24"/>
        </w:rPr>
        <w:t>për</w:t>
      </w:r>
      <w:r>
        <w:rPr>
          <w:spacing w:val="-1"/>
          <w:sz w:val="24"/>
        </w:rPr>
        <w:t xml:space="preserve"> </w:t>
      </w:r>
      <w:r>
        <w:rPr>
          <w:sz w:val="24"/>
        </w:rPr>
        <w:t>mbajtjen e</w:t>
      </w:r>
      <w:r>
        <w:rPr>
          <w:spacing w:val="-3"/>
          <w:sz w:val="24"/>
        </w:rPr>
        <w:t xml:space="preserve"> </w:t>
      </w:r>
      <w:r w:rsidR="00DC6310">
        <w:rPr>
          <w:sz w:val="24"/>
        </w:rPr>
        <w:t>shqyrtimit</w:t>
      </w:r>
      <w:r>
        <w:rPr>
          <w:sz w:val="24"/>
        </w:rPr>
        <w:t xml:space="preserve"> </w:t>
      </w:r>
      <w:r>
        <w:rPr>
          <w:spacing w:val="-2"/>
          <w:sz w:val="24"/>
        </w:rPr>
        <w:t>publik.</w:t>
      </w:r>
    </w:p>
    <w:p w14:paraId="6D21003E" w14:textId="77777777" w:rsidR="008D3B99" w:rsidRDefault="008D3B99">
      <w:pPr>
        <w:pStyle w:val="BodyText"/>
        <w:spacing w:before="160"/>
      </w:pPr>
    </w:p>
    <w:p w14:paraId="261345C8" w14:textId="77777777" w:rsidR="008D3B99" w:rsidRDefault="0086604F">
      <w:pPr>
        <w:pStyle w:val="BodyText"/>
        <w:spacing w:before="1"/>
        <w:ind w:left="1380"/>
      </w:pPr>
      <w:r>
        <w:t>Raporti</w:t>
      </w:r>
      <w:r>
        <w:rPr>
          <w:spacing w:val="-2"/>
        </w:rPr>
        <w:t xml:space="preserve"> </w:t>
      </w:r>
      <w:r>
        <w:t>është</w:t>
      </w:r>
      <w:r>
        <w:rPr>
          <w:spacing w:val="-2"/>
        </w:rPr>
        <w:t xml:space="preserve"> </w:t>
      </w:r>
      <w:r>
        <w:t>përgatitur</w:t>
      </w:r>
      <w:r>
        <w:rPr>
          <w:spacing w:val="-2"/>
        </w:rPr>
        <w:t xml:space="preserve"> </w:t>
      </w:r>
      <w:r>
        <w:t>nga</w:t>
      </w:r>
      <w:r>
        <w:rPr>
          <w:spacing w:val="-2"/>
        </w:rPr>
        <w:t xml:space="preserve"> </w:t>
      </w:r>
      <w:r>
        <w:rPr>
          <w:spacing w:val="-10"/>
        </w:rPr>
        <w:t>:</w:t>
      </w:r>
    </w:p>
    <w:p w14:paraId="4C68DBDA" w14:textId="77777777" w:rsidR="008D3B99" w:rsidRDefault="008D3B99">
      <w:pPr>
        <w:pStyle w:val="BodyText"/>
      </w:pPr>
    </w:p>
    <w:p w14:paraId="6DC71DFF" w14:textId="77777777" w:rsidR="008D3B99" w:rsidRDefault="008D3B99">
      <w:pPr>
        <w:pStyle w:val="BodyText"/>
      </w:pPr>
    </w:p>
    <w:p w14:paraId="0AD6BDBF" w14:textId="77777777" w:rsidR="008D3B99" w:rsidRDefault="008D3B99">
      <w:pPr>
        <w:pStyle w:val="BodyText"/>
        <w:spacing w:before="139"/>
      </w:pPr>
    </w:p>
    <w:p w14:paraId="6B39F079" w14:textId="77777777" w:rsidR="008D3B99" w:rsidRDefault="008D3B99">
      <w:pPr>
        <w:pStyle w:val="BodyText"/>
        <w:rPr>
          <w:sz w:val="20"/>
        </w:rPr>
      </w:pPr>
    </w:p>
    <w:p w14:paraId="28CB329E" w14:textId="77777777" w:rsidR="008D3B99" w:rsidRDefault="008D3B99">
      <w:pPr>
        <w:pStyle w:val="BodyText"/>
        <w:rPr>
          <w:sz w:val="20"/>
        </w:rPr>
      </w:pPr>
    </w:p>
    <w:p w14:paraId="1661972A" w14:textId="77777777" w:rsidR="008D3B99" w:rsidRDefault="0086604F">
      <w:pPr>
        <w:pStyle w:val="BodyText"/>
        <w:spacing w:before="109"/>
        <w:rPr>
          <w:sz w:val="20"/>
        </w:rPr>
      </w:pPr>
      <w:r>
        <w:rPr>
          <w:noProof/>
          <w:lang w:val="en-US"/>
        </w:rPr>
        <mc:AlternateContent>
          <mc:Choice Requires="wps">
            <w:drawing>
              <wp:anchor distT="0" distB="0" distL="0" distR="0" simplePos="0" relativeHeight="487588864" behindDoc="1" locked="0" layoutInCell="1" allowOverlap="1" wp14:anchorId="7EA32204" wp14:editId="535CE5B8">
                <wp:simplePos x="0" y="0"/>
                <wp:positionH relativeFrom="page">
                  <wp:posOffset>990904</wp:posOffset>
                </wp:positionH>
                <wp:positionV relativeFrom="paragraph">
                  <wp:posOffset>230492</wp:posOffset>
                </wp:positionV>
                <wp:extent cx="12192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3491ADC" id="Graphic 6" o:spid="_x0000_s1026" style="position:absolute;margin-left:78pt;margin-top:18.15pt;width:9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" path="m,l1219200,e" filled="f" strokeweight=".17183mm">
                <v:path arrowok="t"/>
                <w10:wrap type="topAndBottom" anchorx="page"/>
              </v:shape>
            </w:pict>
          </mc:Fallback>
        </mc:AlternateContent>
      </w:r>
    </w:p>
    <w:sectPr w:rsidR="008D3B99">
      <w:pgSz w:w="12240" w:h="15840"/>
      <w:pgMar w:top="360" w:right="220" w:bottom="480" w:left="180" w:header="0" w:footer="2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93BF8" w14:textId="77777777" w:rsidR="000174CD" w:rsidRDefault="000174CD">
      <w:r>
        <w:separator/>
      </w:r>
    </w:p>
  </w:endnote>
  <w:endnote w:type="continuationSeparator" w:id="0">
    <w:p w14:paraId="6D38AA18" w14:textId="77777777" w:rsidR="000174CD" w:rsidRDefault="0001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F6314" w14:textId="77777777" w:rsidR="008D3B99" w:rsidRDefault="0086604F">
    <w:pPr>
      <w:pStyle w:val="BodyText"/>
      <w:spacing w:line="14" w:lineRule="auto"/>
      <w:rPr>
        <w:sz w:val="20"/>
      </w:rPr>
    </w:pPr>
    <w:r>
      <w:rPr>
        <w:noProof/>
        <w:lang w:val="en-US"/>
      </w:rPr>
      <mc:AlternateContent>
        <mc:Choice Requires="wps">
          <w:drawing>
            <wp:anchor distT="0" distB="0" distL="0" distR="0" simplePos="0" relativeHeight="487473152" behindDoc="1" locked="0" layoutInCell="1" allowOverlap="1" wp14:anchorId="5833372B" wp14:editId="3FD84F14">
              <wp:simplePos x="0" y="0"/>
              <wp:positionH relativeFrom="page">
                <wp:posOffset>6194297</wp:posOffset>
              </wp:positionH>
              <wp:positionV relativeFrom="page">
                <wp:posOffset>9728765</wp:posOffset>
              </wp:positionV>
              <wp:extent cx="6769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165735"/>
                      </a:xfrm>
                      <a:prstGeom prst="rect">
                        <a:avLst/>
                      </a:prstGeom>
                    </wps:spPr>
                    <wps:txbx>
                      <w:txbxContent>
                        <w:p w14:paraId="685E7FAA" w14:textId="080A8BA4" w:rsidR="008D3B99" w:rsidRDefault="0086604F">
                          <w:pPr>
                            <w:spacing w:before="10"/>
                            <w:ind w:left="20"/>
                            <w:rPr>
                              <w:b/>
                              <w:sz w:val="20"/>
                            </w:rPr>
                          </w:pPr>
                          <w:r>
                            <w:rPr>
                              <w:sz w:val="20"/>
                            </w:rPr>
                            <w:t>Faqe</w:t>
                          </w:r>
                          <w:r>
                            <w:rPr>
                              <w:spacing w:val="-4"/>
                              <w:sz w:val="20"/>
                            </w:rPr>
                            <w:t xml:space="preserve"> </w:t>
                          </w:r>
                          <w:r>
                            <w:rPr>
                              <w:b/>
                              <w:sz w:val="20"/>
                            </w:rPr>
                            <w:fldChar w:fldCharType="begin"/>
                          </w:r>
                          <w:r>
                            <w:rPr>
                              <w:b/>
                              <w:sz w:val="20"/>
                            </w:rPr>
                            <w:instrText xml:space="preserve"> PAGE </w:instrText>
                          </w:r>
                          <w:r>
                            <w:rPr>
                              <w:b/>
                              <w:sz w:val="20"/>
                            </w:rPr>
                            <w:fldChar w:fldCharType="separate"/>
                          </w:r>
                          <w:r w:rsidR="00392FE5">
                            <w:rPr>
                              <w:b/>
                              <w:noProof/>
                              <w:sz w:val="20"/>
                            </w:rPr>
                            <w:t>3</w:t>
                          </w:r>
                          <w:r>
                            <w:rPr>
                              <w:b/>
                              <w:sz w:val="20"/>
                            </w:rPr>
                            <w:fldChar w:fldCharType="end"/>
                          </w:r>
                          <w:r>
                            <w:rPr>
                              <w:b/>
                              <w:spacing w:val="-3"/>
                              <w:sz w:val="20"/>
                            </w:rPr>
                            <w:t xml:space="preserve"> </w:t>
                          </w:r>
                          <w:r>
                            <w:rPr>
                              <w:sz w:val="20"/>
                            </w:rPr>
                            <w:t>nga</w:t>
                          </w:r>
                          <w:r>
                            <w:rPr>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392FE5">
                            <w:rPr>
                              <w:b/>
                              <w:noProof/>
                              <w:spacing w:val="-10"/>
                              <w:sz w:val="20"/>
                            </w:rPr>
                            <w:t>6</w:t>
                          </w:r>
                          <w:r>
                            <w:rPr>
                              <w:b/>
                              <w:spacing w:val="-10"/>
                              <w:sz w:val="20"/>
                            </w:rPr>
                            <w:fldChar w:fldCharType="end"/>
                          </w:r>
                        </w:p>
                      </w:txbxContent>
                    </wps:txbx>
                    <wps:bodyPr wrap="square" lIns="0" tIns="0" rIns="0" bIns="0" rtlCol="0">
                      <a:noAutofit/>
                    </wps:bodyPr>
                  </wps:wsp>
                </a:graphicData>
              </a:graphic>
            </wp:anchor>
          </w:drawing>
        </mc:Choice>
        <mc:Fallback>
          <w:pict>
            <v:shapetype w14:anchorId="5833372B" id="_x0000_t202" coordsize="21600,21600" o:spt="202" path="m,l,21600r21600,l21600,xe">
              <v:stroke joinstyle="miter"/>
              <v:path gradientshapeok="t" o:connecttype="rect"/>
            </v:shapetype>
            <v:shape id="Textbox 1" o:spid="_x0000_s1026" type="#_x0000_t202" style="position:absolute;margin-left:487.75pt;margin-top:766.05pt;width:53.3pt;height:13.05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" filled="f" stroked="f">
              <v:path arrowok="t"/>
              <v:textbox inset="0,0,0,0">
                <w:txbxContent>
                  <w:p w14:paraId="685E7FAA" w14:textId="080A8BA4" w:rsidR="008D3B99" w:rsidRDefault="0086604F">
                    <w:pPr>
                      <w:spacing w:before="10"/>
                      <w:ind w:left="20"/>
                      <w:rPr>
                        <w:b/>
                        <w:sz w:val="20"/>
                      </w:rPr>
                    </w:pPr>
                    <w:r>
                      <w:rPr>
                        <w:sz w:val="20"/>
                      </w:rPr>
                      <w:t>Faqe</w:t>
                    </w:r>
                    <w:r>
                      <w:rPr>
                        <w:spacing w:val="-4"/>
                        <w:sz w:val="20"/>
                      </w:rPr>
                      <w:t xml:space="preserve"> </w:t>
                    </w:r>
                    <w:r>
                      <w:rPr>
                        <w:b/>
                        <w:sz w:val="20"/>
                      </w:rPr>
                      <w:fldChar w:fldCharType="begin"/>
                    </w:r>
                    <w:r>
                      <w:rPr>
                        <w:b/>
                        <w:sz w:val="20"/>
                      </w:rPr>
                      <w:instrText xml:space="preserve"> PAGE </w:instrText>
                    </w:r>
                    <w:r>
                      <w:rPr>
                        <w:b/>
                        <w:sz w:val="20"/>
                      </w:rPr>
                      <w:fldChar w:fldCharType="separate"/>
                    </w:r>
                    <w:r w:rsidR="00392FE5">
                      <w:rPr>
                        <w:b/>
                        <w:noProof/>
                        <w:sz w:val="20"/>
                      </w:rPr>
                      <w:t>3</w:t>
                    </w:r>
                    <w:r>
                      <w:rPr>
                        <w:b/>
                        <w:sz w:val="20"/>
                      </w:rPr>
                      <w:fldChar w:fldCharType="end"/>
                    </w:r>
                    <w:r>
                      <w:rPr>
                        <w:b/>
                        <w:spacing w:val="-3"/>
                        <w:sz w:val="20"/>
                      </w:rPr>
                      <w:t xml:space="preserve"> </w:t>
                    </w:r>
                    <w:r>
                      <w:rPr>
                        <w:sz w:val="20"/>
                      </w:rPr>
                      <w:t>nga</w:t>
                    </w:r>
                    <w:r>
                      <w:rPr>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392FE5">
                      <w:rPr>
                        <w:b/>
                        <w:noProof/>
                        <w:spacing w:val="-10"/>
                        <w:sz w:val="20"/>
                      </w:rPr>
                      <w:t>6</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7AB3A" w14:textId="77777777" w:rsidR="000174CD" w:rsidRDefault="000174CD">
      <w:r>
        <w:separator/>
      </w:r>
    </w:p>
  </w:footnote>
  <w:footnote w:type="continuationSeparator" w:id="0">
    <w:p w14:paraId="331885CA" w14:textId="77777777" w:rsidR="000174CD" w:rsidRDefault="00017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36A7E"/>
    <w:multiLevelType w:val="hybridMultilevel"/>
    <w:tmpl w:val="7E1C8CE8"/>
    <w:lvl w:ilvl="0" w:tplc="01F68F40">
      <w:start w:val="1"/>
      <w:numFmt w:val="decimal"/>
      <w:lvlText w:val="%1."/>
      <w:lvlJc w:val="left"/>
      <w:pPr>
        <w:ind w:left="210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F58CA49E">
      <w:numFmt w:val="bullet"/>
      <w:lvlText w:val="•"/>
      <w:lvlJc w:val="left"/>
      <w:pPr>
        <w:ind w:left="3074" w:hanging="360"/>
      </w:pPr>
      <w:rPr>
        <w:rFonts w:hint="default"/>
        <w:lang w:val="sq-AL" w:eastAsia="en-US" w:bidi="ar-SA"/>
      </w:rPr>
    </w:lvl>
    <w:lvl w:ilvl="2" w:tplc="BCA23A2E">
      <w:numFmt w:val="bullet"/>
      <w:lvlText w:val="•"/>
      <w:lvlJc w:val="left"/>
      <w:pPr>
        <w:ind w:left="4048" w:hanging="360"/>
      </w:pPr>
      <w:rPr>
        <w:rFonts w:hint="default"/>
        <w:lang w:val="sq-AL" w:eastAsia="en-US" w:bidi="ar-SA"/>
      </w:rPr>
    </w:lvl>
    <w:lvl w:ilvl="3" w:tplc="650E564C">
      <w:numFmt w:val="bullet"/>
      <w:lvlText w:val="•"/>
      <w:lvlJc w:val="left"/>
      <w:pPr>
        <w:ind w:left="5022" w:hanging="360"/>
      </w:pPr>
      <w:rPr>
        <w:rFonts w:hint="default"/>
        <w:lang w:val="sq-AL" w:eastAsia="en-US" w:bidi="ar-SA"/>
      </w:rPr>
    </w:lvl>
    <w:lvl w:ilvl="4" w:tplc="2350064C">
      <w:numFmt w:val="bullet"/>
      <w:lvlText w:val="•"/>
      <w:lvlJc w:val="left"/>
      <w:pPr>
        <w:ind w:left="5996" w:hanging="360"/>
      </w:pPr>
      <w:rPr>
        <w:rFonts w:hint="default"/>
        <w:lang w:val="sq-AL" w:eastAsia="en-US" w:bidi="ar-SA"/>
      </w:rPr>
    </w:lvl>
    <w:lvl w:ilvl="5" w:tplc="16367E90">
      <w:numFmt w:val="bullet"/>
      <w:lvlText w:val="•"/>
      <w:lvlJc w:val="left"/>
      <w:pPr>
        <w:ind w:left="6970" w:hanging="360"/>
      </w:pPr>
      <w:rPr>
        <w:rFonts w:hint="default"/>
        <w:lang w:val="sq-AL" w:eastAsia="en-US" w:bidi="ar-SA"/>
      </w:rPr>
    </w:lvl>
    <w:lvl w:ilvl="6" w:tplc="D6D8AFD6">
      <w:numFmt w:val="bullet"/>
      <w:lvlText w:val="•"/>
      <w:lvlJc w:val="left"/>
      <w:pPr>
        <w:ind w:left="7944" w:hanging="360"/>
      </w:pPr>
      <w:rPr>
        <w:rFonts w:hint="default"/>
        <w:lang w:val="sq-AL" w:eastAsia="en-US" w:bidi="ar-SA"/>
      </w:rPr>
    </w:lvl>
    <w:lvl w:ilvl="7" w:tplc="22625862">
      <w:numFmt w:val="bullet"/>
      <w:lvlText w:val="•"/>
      <w:lvlJc w:val="left"/>
      <w:pPr>
        <w:ind w:left="8918" w:hanging="360"/>
      </w:pPr>
      <w:rPr>
        <w:rFonts w:hint="default"/>
        <w:lang w:val="sq-AL" w:eastAsia="en-US" w:bidi="ar-SA"/>
      </w:rPr>
    </w:lvl>
    <w:lvl w:ilvl="8" w:tplc="2054BEB0">
      <w:numFmt w:val="bullet"/>
      <w:lvlText w:val="•"/>
      <w:lvlJc w:val="left"/>
      <w:pPr>
        <w:ind w:left="9892" w:hanging="360"/>
      </w:pPr>
      <w:rPr>
        <w:rFonts w:hint="default"/>
        <w:lang w:val="sq-A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99"/>
    <w:rsid w:val="000174CD"/>
    <w:rsid w:val="000714F9"/>
    <w:rsid w:val="000B10A9"/>
    <w:rsid w:val="00163DF4"/>
    <w:rsid w:val="00255E0B"/>
    <w:rsid w:val="002B523A"/>
    <w:rsid w:val="00392FE5"/>
    <w:rsid w:val="004A554E"/>
    <w:rsid w:val="005F6B04"/>
    <w:rsid w:val="00680883"/>
    <w:rsid w:val="006809DB"/>
    <w:rsid w:val="006B5722"/>
    <w:rsid w:val="007947CC"/>
    <w:rsid w:val="007C00A6"/>
    <w:rsid w:val="0086604F"/>
    <w:rsid w:val="008D3B99"/>
    <w:rsid w:val="009D0183"/>
    <w:rsid w:val="00A844D8"/>
    <w:rsid w:val="00A937E5"/>
    <w:rsid w:val="00B07E53"/>
    <w:rsid w:val="00BF7ABA"/>
    <w:rsid w:val="00C93CFD"/>
    <w:rsid w:val="00CA6385"/>
    <w:rsid w:val="00D12D76"/>
    <w:rsid w:val="00D16D09"/>
    <w:rsid w:val="00D75365"/>
    <w:rsid w:val="00DC6310"/>
    <w:rsid w:val="00DD3E12"/>
    <w:rsid w:val="00ED3121"/>
    <w:rsid w:val="00F72596"/>
    <w:rsid w:val="00FE5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E67D"/>
  <w15:docId w15:val="{121B4E23-BD75-4956-8C34-B040FDB5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sq-AL"/>
    </w:rPr>
  </w:style>
  <w:style w:type="paragraph" w:styleId="Heading1">
    <w:name w:val="heading 1"/>
    <w:basedOn w:val="Normal"/>
    <w:link w:val="Heading1Char"/>
    <w:uiPriority w:val="1"/>
    <w:qFormat/>
    <w:pPr>
      <w:ind w:left="1380"/>
      <w:outlineLvl w:val="0"/>
    </w:pPr>
    <w:rPr>
      <w:b/>
      <w:bCs/>
      <w:sz w:val="24"/>
      <w:szCs w:val="24"/>
    </w:rPr>
  </w:style>
  <w:style w:type="paragraph" w:styleId="Heading3">
    <w:name w:val="heading 3"/>
    <w:basedOn w:val="Normal"/>
    <w:next w:val="Normal"/>
    <w:link w:val="Heading3Char"/>
    <w:uiPriority w:val="9"/>
    <w:semiHidden/>
    <w:unhideWhenUsed/>
    <w:qFormat/>
    <w:rsid w:val="00F7259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99" w:hanging="360"/>
    </w:pPr>
  </w:style>
  <w:style w:type="paragraph" w:customStyle="1" w:styleId="TableParagraph">
    <w:name w:val="Table Paragraph"/>
    <w:basedOn w:val="Normal"/>
    <w:uiPriority w:val="1"/>
    <w:qFormat/>
    <w:pPr>
      <w:ind w:left="107"/>
    </w:pPr>
  </w:style>
  <w:style w:type="character" w:customStyle="1" w:styleId="Heading1Char">
    <w:name w:val="Heading 1 Char"/>
    <w:basedOn w:val="DefaultParagraphFont"/>
    <w:link w:val="Heading1"/>
    <w:uiPriority w:val="9"/>
    <w:rsid w:val="00255E0B"/>
    <w:rPr>
      <w:rFonts w:ascii="Times New Roman" w:eastAsia="Times New Roman" w:hAnsi="Times New Roman" w:cs="Times New Roman"/>
      <w:b/>
      <w:bCs/>
      <w:sz w:val="24"/>
      <w:szCs w:val="24"/>
      <w:lang w:val="sq-AL"/>
    </w:rPr>
  </w:style>
  <w:style w:type="character" w:customStyle="1" w:styleId="Heading3Char">
    <w:name w:val="Heading 3 Char"/>
    <w:basedOn w:val="DefaultParagraphFont"/>
    <w:link w:val="Heading3"/>
    <w:uiPriority w:val="1"/>
    <w:rsid w:val="00F72596"/>
    <w:rPr>
      <w:rFonts w:asciiTheme="majorHAnsi" w:eastAsiaTheme="majorEastAsia" w:hAnsiTheme="majorHAnsi" w:cstheme="majorBidi"/>
      <w:color w:val="243F60" w:themeColor="accent1" w:themeShade="7F"/>
      <w:sz w:val="24"/>
      <w:szCs w:val="24"/>
      <w:lang w:val="sq-AL"/>
    </w:rPr>
  </w:style>
  <w:style w:type="paragraph" w:styleId="BalloonText">
    <w:name w:val="Balloon Text"/>
    <w:basedOn w:val="Normal"/>
    <w:link w:val="BalloonTextChar"/>
    <w:uiPriority w:val="99"/>
    <w:semiHidden/>
    <w:unhideWhenUsed/>
    <w:rsid w:val="006B57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722"/>
    <w:rPr>
      <w:rFonts w:ascii="Segoe UI" w:eastAsia="Times New Roman"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facebook.com/story.php?story_fbid=pfbid02iGibBgEMtt9Afs2k3A89MGWTHZywhiJ4qfs3RZKmkSbPxo2UKhcYKxEgxdM5j1Lol&amp;id=100064489910139&amp;mibextid=RtaFA8" TargetMode="External"/><Relationship Id="rId18" Type="http://schemas.openxmlformats.org/officeDocument/2006/relationships/hyperlink" Target="https://kk.rks-gov.net/prizren/news/u-mbajt-konsultim-publik-me-qytetare-per-projekt-strategjine-komunale-dhe-planit-te-veprimit-per-personat-me-aftesi-te-kufizuara-2024-202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m.facebook.com/story.php?story_fbid=pfbid02iGibBgEMtt9Afs2k3A89MGWTHZywhiJ4qfs3RZKmkSbPxo2UKhcYKxEgxdM5j1Lol&amp;id=100064489910139&amp;mibextid=RtaFA8" TargetMode="External"/><Relationship Id="rId17" Type="http://schemas.openxmlformats.org/officeDocument/2006/relationships/hyperlink" Target="https://kk.rks-gov.net/prizren/news/u-mbajt-konsultim-publik-me-qytetare-per-projekt-strategjine-komunale-dhe-planit-te-veprimit-per-personat-me-aftesi-te-kufizuara-2024-2027/" TargetMode="External"/><Relationship Id="rId2" Type="http://schemas.openxmlformats.org/officeDocument/2006/relationships/styles" Target="styles.xml"/><Relationship Id="rId16" Type="http://schemas.openxmlformats.org/officeDocument/2006/relationships/hyperlink" Target="https://kk.rks-gov.net/prizren/wp-content/uploads/sites/26/2024/05/Njoftimi-per-organizimin-e-konsultimit-publik-per-Projekt-Planit-Rregullues-i-Hollesishem-Parku-i-Biznesit-1.pdf" TargetMode="External"/><Relationship Id="rId20" Type="http://schemas.openxmlformats.org/officeDocument/2006/relationships/hyperlink" Target="https://kk.rks-gov.net/prizren/wp-content/uploads/sites/26/2024/11/Procesverbali-per-Projekt-Planin-Rregullues-te-Hollesishem-Parku-i-Biznesit-PDF-SCA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rks-gov.net/prizren/wp-content/uploads/sites/26/2024/05/Njoftimi-per-organizimin-e-konsultimit-publik-per-Projekt-Planit-Rregullues-i-Hollesishem-Parku-i-Biznesit-1.pdf" TargetMode="External"/><Relationship Id="rId5" Type="http://schemas.openxmlformats.org/officeDocument/2006/relationships/footnotes" Target="footnotes.xml"/><Relationship Id="rId15" Type="http://schemas.openxmlformats.org/officeDocument/2006/relationships/hyperlink" Target="https://kk.rks-gov.net/prizren/wp-content/uploads/sites/26/2024/05/Njoftimi-per-organizimin-e-konsultimit-publik-per-Projekt-Planit-Rregullues-i-Hollesishem-Parku-i-Biznesit-1.pdf" TargetMode="External"/><Relationship Id="rId10" Type="http://schemas.openxmlformats.org/officeDocument/2006/relationships/hyperlink" Target="https://kk.rks-gov.net/prizren/wp-content/uploads/sites/26/2024/05/Njoftimi-per-organizimin-e-konsultimit-publik-per-Projekt-Planit-Rregullues-i-Hollesishem-Parku-i-Biznesit-1.pdf" TargetMode="External"/><Relationship Id="rId19" Type="http://schemas.openxmlformats.org/officeDocument/2006/relationships/hyperlink" Target="https://kk.rks-gov.net/prizren/wp-content/uploads/sites/26/2024/11/Procesverbali-per-Projekt-Planin-Rregullues-te-Hollesishem-Parku-i-Biznesit-PDF-SCAN.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konsultimet.rks-gov.net/consultationsList.php?OpenPage=30&amp;ClosedPage=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Shpresa Osmanollaj</cp:lastModifiedBy>
  <cp:revision>2</cp:revision>
  <cp:lastPrinted>2025-02-14T10:56:00Z</cp:lastPrinted>
  <dcterms:created xsi:type="dcterms:W3CDTF">2025-02-14T10:56:00Z</dcterms:created>
  <dcterms:modified xsi:type="dcterms:W3CDTF">2025-02-14T10:56:00Z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Microsoft® Word 2016</vt:lpwstr>
  </property>
  <property fmtid="{D5CDD505-2E9C-101B-9397-08002B2CF9AE}" pid="4" name="LastSaved">
    <vt:filetime>2024-11-22T00:00:00Z</vt:filetime>
  </property>
  <property fmtid="{D5CDD505-2E9C-101B-9397-08002B2CF9AE}" pid="5" name="Producer">
    <vt:lpwstr>Microsoft® Word 2016</vt:lpwstr>
  </property>
</Properties>
</file>