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D7" w:rsidRDefault="009110D7" w:rsidP="003D78E8">
      <w:bookmarkStart w:id="0" w:name="_GoBack"/>
      <w:bookmarkEnd w:id="0"/>
    </w:p>
    <w:p w:rsidR="009110D7" w:rsidRDefault="009110D7" w:rsidP="003D78E8"/>
    <w:p w:rsidR="009110D7" w:rsidRPr="009110D7" w:rsidRDefault="009110D7" w:rsidP="009110D7">
      <w:pPr>
        <w:tabs>
          <w:tab w:val="center" w:pos="4590"/>
        </w:tabs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val="it-IT"/>
        </w:rPr>
      </w:pPr>
      <w:r w:rsidRPr="009110D7">
        <w:rPr>
          <w:rFonts w:ascii="Verdana" w:hAnsi="Verdana" w:cs="Times New Roman"/>
          <w:noProof/>
          <w:color w:val="0000FF"/>
          <w:sz w:val="17"/>
          <w:szCs w:val="1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0D7">
        <w:rPr>
          <w:rFonts w:ascii="Times New Roman" w:hAnsi="Times New Roman" w:cs="Times New Roman"/>
          <w:b/>
          <w:bCs/>
          <w:color w:val="0000FF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</w:t>
      </w:r>
      <w:r w:rsidR="00763FEB" w:rsidRPr="009110D7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drawing>
          <wp:inline distT="0" distB="0" distL="0" distR="0" wp14:anchorId="6976EDFA" wp14:editId="12946D09">
            <wp:extent cx="797560" cy="797560"/>
            <wp:effectExtent l="0" t="0" r="2540" b="2540"/>
            <wp:docPr id="5" name="Picture 5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0D7">
        <w:rPr>
          <w:rFonts w:ascii="Times New Roman" w:hAnsi="Times New Roman" w:cs="Times New Roman"/>
          <w:b/>
          <w:bCs/>
          <w:color w:val="0000FF"/>
          <w:sz w:val="24"/>
          <w:szCs w:val="24"/>
          <w:lang w:val="it-IT"/>
        </w:rPr>
        <w:t xml:space="preserve">    </w:t>
      </w:r>
      <w:r w:rsidRPr="009110D7">
        <w:rPr>
          <w:rFonts w:ascii="Verdana" w:hAnsi="Verdana" w:cs="Times New Roman"/>
          <w:color w:val="0000FF"/>
          <w:sz w:val="17"/>
          <w:szCs w:val="17"/>
          <w:lang w:val="de-DE"/>
        </w:rPr>
        <w:t xml:space="preserve">                                                                                                                                           </w:t>
      </w:r>
    </w:p>
    <w:p w:rsidR="009110D7" w:rsidRPr="009110D7" w:rsidRDefault="009110D7" w:rsidP="009110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it-IT"/>
        </w:rPr>
      </w:pPr>
    </w:p>
    <w:p w:rsidR="009110D7" w:rsidRPr="009110D7" w:rsidRDefault="009110D7" w:rsidP="009110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it-IT"/>
        </w:rPr>
      </w:pPr>
      <w:r w:rsidRPr="009110D7">
        <w:rPr>
          <w:rFonts w:ascii="Times New Roman" w:hAnsi="Times New Roman" w:cs="Times New Roman"/>
          <w:b/>
          <w:bCs/>
          <w:color w:val="0000FF"/>
          <w:sz w:val="24"/>
          <w:szCs w:val="24"/>
          <w:lang w:val="it-IT"/>
        </w:rPr>
        <w:t>Republika e Kosovës                                                                                         Komuna e Prizrenit</w:t>
      </w:r>
    </w:p>
    <w:p w:rsidR="009110D7" w:rsidRPr="009110D7" w:rsidRDefault="009110D7" w:rsidP="009110D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sq-AL"/>
        </w:rPr>
      </w:pPr>
      <w:r w:rsidRPr="009110D7">
        <w:rPr>
          <w:rFonts w:ascii="Times New Roman" w:hAnsi="Times New Roman" w:cs="Times New Roman"/>
          <w:b/>
          <w:bCs/>
          <w:color w:val="0000FF"/>
          <w:sz w:val="24"/>
          <w:szCs w:val="24"/>
          <w:lang w:val="sq-AL"/>
        </w:rPr>
        <w:t xml:space="preserve">Republika Kosova- Kosova </w:t>
      </w:r>
      <w:proofErr w:type="spellStart"/>
      <w:r w:rsidRPr="009110D7">
        <w:rPr>
          <w:rFonts w:ascii="Times New Roman" w:hAnsi="Times New Roman" w:cs="Times New Roman"/>
          <w:b/>
          <w:bCs/>
          <w:color w:val="0000FF"/>
          <w:sz w:val="24"/>
          <w:szCs w:val="24"/>
          <w:lang w:val="sq-AL"/>
        </w:rPr>
        <w:t>Cumhuriyet</w:t>
      </w:r>
      <w:proofErr w:type="spellEnd"/>
      <w:r w:rsidRPr="009110D7">
        <w:rPr>
          <w:rFonts w:ascii="Times New Roman" w:hAnsi="Times New Roman" w:cs="Times New Roman"/>
          <w:b/>
          <w:bCs/>
          <w:color w:val="0000FF"/>
          <w:sz w:val="24"/>
          <w:szCs w:val="24"/>
          <w:lang w:val="tr-TR"/>
        </w:rPr>
        <w:t>i</w:t>
      </w:r>
      <w:r w:rsidRPr="009110D7">
        <w:rPr>
          <w:rFonts w:ascii="Times New Roman" w:hAnsi="Times New Roman" w:cs="Times New Roman"/>
          <w:b/>
          <w:bCs/>
          <w:color w:val="0000FF"/>
          <w:sz w:val="24"/>
          <w:szCs w:val="24"/>
          <w:lang w:val="it-IT"/>
        </w:rPr>
        <w:t xml:space="preserve">                           Opština Prizren – Prizren Belediyesi</w:t>
      </w:r>
    </w:p>
    <w:p w:rsidR="009110D7" w:rsidRPr="009110D7" w:rsidRDefault="009110D7" w:rsidP="009110D7">
      <w:pPr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  <w:lang w:val="it-IT"/>
        </w:rPr>
      </w:pPr>
      <w:r w:rsidRPr="009110D7">
        <w:rPr>
          <w:rFonts w:ascii="Arial" w:hAnsi="Arial" w:cs="Arial"/>
          <w:b/>
          <w:bCs/>
          <w:color w:val="0000FF"/>
          <w:sz w:val="24"/>
          <w:szCs w:val="24"/>
          <w:lang w:val="it-IT"/>
        </w:rPr>
        <w:tab/>
      </w:r>
    </w:p>
    <w:p w:rsidR="009110D7" w:rsidRPr="009110D7" w:rsidRDefault="009110D7" w:rsidP="009110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9110D7" w:rsidRPr="009110D7" w:rsidRDefault="009110D7" w:rsidP="00911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9110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26477" cy="3844723"/>
            <wp:effectExtent l="0" t="0" r="0" b="3810"/>
            <wp:docPr id="2" name="Picture 2" descr="shtepia-e-bardhe-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tepia-e-bardhe-0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01" cy="387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D7" w:rsidRDefault="009110D7" w:rsidP="00911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</w:p>
    <w:p w:rsidR="009110D7" w:rsidRPr="009110D7" w:rsidRDefault="009110D7" w:rsidP="00911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9110D7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RAPORTI I REALIZIMIT TË BUXHETIT </w:t>
      </w:r>
    </w:p>
    <w:p w:rsidR="009110D7" w:rsidRPr="009110D7" w:rsidRDefault="009110D7" w:rsidP="00911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9110D7" w:rsidRPr="009110D7" w:rsidRDefault="009110D7" w:rsidP="00911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9110D7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PËR PERIUDHËN  </w:t>
      </w:r>
      <w:r w:rsidR="00971C42" w:rsidRPr="00971C42">
        <w:rPr>
          <w:rFonts w:ascii="Times New Roman" w:hAnsi="Times New Roman" w:cs="Times New Roman"/>
          <w:b/>
          <w:bCs/>
          <w:sz w:val="24"/>
          <w:szCs w:val="24"/>
          <w:lang w:val="sq-AL"/>
        </w:rPr>
        <w:t>TE</w:t>
      </w:r>
      <w:r w:rsidR="00971C42" w:rsidRPr="00A948CE">
        <w:rPr>
          <w:rFonts w:ascii="Times New Roman" w:hAnsi="Times New Roman" w:cs="Times New Roman"/>
          <w:b/>
          <w:bCs/>
          <w:sz w:val="24"/>
          <w:szCs w:val="24"/>
          <w:lang w:val="sq-AL"/>
        </w:rPr>
        <w:t>TOR</w:t>
      </w:r>
      <w:r w:rsidR="00971C42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5F3917">
        <w:rPr>
          <w:rFonts w:ascii="Times New Roman" w:hAnsi="Times New Roman" w:cs="Times New Roman"/>
          <w:b/>
          <w:bCs/>
          <w:sz w:val="24"/>
          <w:szCs w:val="24"/>
          <w:lang w:val="sq-AL"/>
        </w:rPr>
        <w:t>-DHJETOR</w:t>
      </w:r>
      <w:r w:rsidRPr="009110D7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2024</w:t>
      </w:r>
    </w:p>
    <w:p w:rsidR="009110D7" w:rsidRPr="009110D7" w:rsidRDefault="009110D7" w:rsidP="009110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9110D7" w:rsidRPr="009110D7" w:rsidRDefault="009110D7" w:rsidP="00911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9110D7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                                                                                                   </w:t>
      </w:r>
    </w:p>
    <w:p w:rsidR="00DA6F8F" w:rsidRDefault="005F3917" w:rsidP="00F200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Janar 202</w:t>
      </w:r>
      <w:r w:rsidR="00C658D1">
        <w:rPr>
          <w:rFonts w:ascii="Times New Roman" w:hAnsi="Times New Roman" w:cs="Times New Roman"/>
          <w:b/>
          <w:bCs/>
          <w:sz w:val="24"/>
          <w:szCs w:val="24"/>
          <w:lang w:val="sq-AL"/>
        </w:rPr>
        <w:t>5</w:t>
      </w:r>
      <w:r w:rsidR="00DA6F8F"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="00DA6F8F" w:rsidRPr="00DA6F8F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DA6F8F" w:rsidRPr="009110D7">
        <w:rPr>
          <w:rFonts w:ascii="Times New Roman" w:hAnsi="Times New Roman" w:cs="Times New Roman"/>
          <w:b/>
          <w:bCs/>
          <w:sz w:val="24"/>
          <w:szCs w:val="24"/>
          <w:lang w:val="sq-AL"/>
        </w:rPr>
        <w:t>Prizren</w:t>
      </w:r>
    </w:p>
    <w:p w:rsidR="00DA6F8F" w:rsidRDefault="00DA6F8F" w:rsidP="00DA6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DA6F8F" w:rsidRDefault="00DA6F8F" w:rsidP="00DA6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DA6F8F" w:rsidRDefault="00DA6F8F" w:rsidP="00DA6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DA6F8F" w:rsidRDefault="00DA6F8F" w:rsidP="00DA6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A948CE" w:rsidRPr="00A948CE" w:rsidRDefault="00A948CE" w:rsidP="00A94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948CE">
        <w:rPr>
          <w:rFonts w:ascii="Times New Roman" w:eastAsia="Times New Roman" w:hAnsi="Times New Roman" w:cs="Times New Roman"/>
          <w:b/>
          <w:bCs/>
        </w:rPr>
        <w:lastRenderedPageBreak/>
        <w:t xml:space="preserve">PASQYRA E TË </w:t>
      </w:r>
      <w:proofErr w:type="gramStart"/>
      <w:r w:rsidRPr="00A948CE">
        <w:rPr>
          <w:rFonts w:ascii="Times New Roman" w:eastAsia="Times New Roman" w:hAnsi="Times New Roman" w:cs="Times New Roman"/>
          <w:b/>
          <w:bCs/>
        </w:rPr>
        <w:t>HYRAVE  TË</w:t>
      </w:r>
      <w:proofErr w:type="gramEnd"/>
      <w:r w:rsidRPr="00A948CE">
        <w:rPr>
          <w:rFonts w:ascii="Times New Roman" w:eastAsia="Times New Roman" w:hAnsi="Times New Roman" w:cs="Times New Roman"/>
          <w:b/>
          <w:bCs/>
        </w:rPr>
        <w:t xml:space="preserve"> BUXHETIT KOMUNAL                                                                                                                                                                                                                PËR PERIUDHËN </w:t>
      </w:r>
      <w:r w:rsidR="00971C42" w:rsidRPr="00971C42">
        <w:rPr>
          <w:rFonts w:ascii="Times New Roman" w:eastAsia="Times New Roman" w:hAnsi="Times New Roman" w:cs="Times New Roman"/>
          <w:b/>
          <w:bCs/>
        </w:rPr>
        <w:t>TE</w:t>
      </w:r>
      <w:r w:rsidR="00971C42" w:rsidRPr="00A948CE">
        <w:rPr>
          <w:rFonts w:ascii="Times New Roman" w:eastAsia="Times New Roman" w:hAnsi="Times New Roman" w:cs="Times New Roman"/>
          <w:b/>
          <w:bCs/>
        </w:rPr>
        <w:t xml:space="preserve">TOR </w:t>
      </w:r>
      <w:r w:rsidRPr="00A948CE">
        <w:rPr>
          <w:rFonts w:ascii="Times New Roman" w:eastAsia="Times New Roman" w:hAnsi="Times New Roman" w:cs="Times New Roman"/>
          <w:b/>
          <w:bCs/>
        </w:rPr>
        <w:t>-DHJETOR 2024</w:t>
      </w:r>
    </w:p>
    <w:p w:rsidR="00A948CE" w:rsidRDefault="00A948CE" w:rsidP="00DA6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A948CE" w:rsidRDefault="00A948CE" w:rsidP="00DA6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A948CE" w:rsidRDefault="00A948CE" w:rsidP="00DA6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tbl>
      <w:tblPr>
        <w:tblStyle w:val="PlainTable2"/>
        <w:tblW w:w="9524" w:type="dxa"/>
        <w:tblInd w:w="-90" w:type="dxa"/>
        <w:tblLook w:val="04A0" w:firstRow="1" w:lastRow="0" w:firstColumn="1" w:lastColumn="0" w:noHBand="0" w:noVBand="1"/>
      </w:tblPr>
      <w:tblGrid>
        <w:gridCol w:w="5399"/>
        <w:gridCol w:w="1597"/>
        <w:gridCol w:w="1505"/>
        <w:gridCol w:w="1023"/>
      </w:tblGrid>
      <w:tr w:rsidR="005F3917" w:rsidRPr="005F3917" w:rsidTr="009E7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  <w:vAlign w:val="center"/>
            <w:hideMark/>
          </w:tcPr>
          <w:p w:rsidR="005F3917" w:rsidRPr="005F3917" w:rsidRDefault="005F3917" w:rsidP="005F39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hyrat</w:t>
            </w:r>
            <w:proofErr w:type="spellEnd"/>
          </w:p>
        </w:tc>
        <w:tc>
          <w:tcPr>
            <w:tcW w:w="1597" w:type="dxa"/>
            <w:vAlign w:val="center"/>
            <w:hideMark/>
          </w:tcPr>
          <w:p w:rsidR="005F3917" w:rsidRPr="005F3917" w:rsidRDefault="005F3917" w:rsidP="005F39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Buxheti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ndryshime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2024</w:t>
            </w:r>
          </w:p>
        </w:tc>
        <w:tc>
          <w:tcPr>
            <w:tcW w:w="1505" w:type="dxa"/>
            <w:vAlign w:val="center"/>
            <w:hideMark/>
          </w:tcPr>
          <w:p w:rsidR="005F3917" w:rsidRPr="005F3917" w:rsidRDefault="00971C42" w:rsidP="005F39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Shpenzimet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5F3917"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X-XII-2024 </w:t>
            </w:r>
          </w:p>
        </w:tc>
        <w:tc>
          <w:tcPr>
            <w:tcW w:w="1023" w:type="dxa"/>
            <w:vAlign w:val="center"/>
            <w:hideMark/>
          </w:tcPr>
          <w:p w:rsidR="005F3917" w:rsidRPr="005F3917" w:rsidRDefault="005F3917" w:rsidP="005F39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Ind. </w:t>
            </w:r>
            <w:r w:rsidR="009E7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Shp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./ plan</w:t>
            </w:r>
          </w:p>
        </w:tc>
      </w:tr>
      <w:tr w:rsidR="005F3917" w:rsidRPr="005F3917" w:rsidTr="009E7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  <w:noWrap/>
            <w:vAlign w:val="bottom"/>
            <w:hideMark/>
          </w:tcPr>
          <w:p w:rsidR="005F3917" w:rsidRPr="005F3917" w:rsidRDefault="005F3917" w:rsidP="005F3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Granti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qeveritar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597" w:type="dxa"/>
            <w:noWrap/>
            <w:vAlign w:val="bottom"/>
            <w:hideMark/>
          </w:tcPr>
          <w:p w:rsidR="005F3917" w:rsidRPr="005F3917" w:rsidRDefault="005F3917" w:rsidP="005F39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55,977,138 </w:t>
            </w:r>
          </w:p>
        </w:tc>
        <w:tc>
          <w:tcPr>
            <w:tcW w:w="1505" w:type="dxa"/>
            <w:noWrap/>
            <w:vAlign w:val="bottom"/>
            <w:hideMark/>
          </w:tcPr>
          <w:p w:rsidR="005F3917" w:rsidRPr="005F3917" w:rsidRDefault="005F3917" w:rsidP="005F39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15,354,199 </w:t>
            </w:r>
          </w:p>
        </w:tc>
        <w:tc>
          <w:tcPr>
            <w:tcW w:w="1023" w:type="dxa"/>
            <w:noWrap/>
            <w:vAlign w:val="bottom"/>
            <w:hideMark/>
          </w:tcPr>
          <w:p w:rsidR="005F3917" w:rsidRPr="005F3917" w:rsidRDefault="005F3917" w:rsidP="009E7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27.43</w:t>
            </w:r>
          </w:p>
        </w:tc>
      </w:tr>
      <w:tr w:rsidR="005F3917" w:rsidRPr="005F3917" w:rsidTr="009E7FBD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  <w:vAlign w:val="bottom"/>
            <w:hideMark/>
          </w:tcPr>
          <w:p w:rsidR="005F3917" w:rsidRPr="005F3917" w:rsidRDefault="005F3917" w:rsidP="005F3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hyrat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vetanake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2024</w:t>
            </w:r>
          </w:p>
        </w:tc>
        <w:tc>
          <w:tcPr>
            <w:tcW w:w="1597" w:type="dxa"/>
            <w:noWrap/>
            <w:vAlign w:val="bottom"/>
            <w:hideMark/>
          </w:tcPr>
          <w:p w:rsidR="005F3917" w:rsidRPr="005F3917" w:rsidRDefault="005F3917" w:rsidP="005F39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10,193,294 </w:t>
            </w:r>
          </w:p>
        </w:tc>
        <w:tc>
          <w:tcPr>
            <w:tcW w:w="1505" w:type="dxa"/>
            <w:noWrap/>
            <w:vAlign w:val="bottom"/>
            <w:hideMark/>
          </w:tcPr>
          <w:p w:rsidR="005F3917" w:rsidRPr="005F3917" w:rsidRDefault="005F3917" w:rsidP="005F39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3,708,463 </w:t>
            </w:r>
          </w:p>
        </w:tc>
        <w:tc>
          <w:tcPr>
            <w:tcW w:w="1023" w:type="dxa"/>
            <w:noWrap/>
            <w:vAlign w:val="bottom"/>
            <w:hideMark/>
          </w:tcPr>
          <w:p w:rsidR="005F3917" w:rsidRPr="005F3917" w:rsidRDefault="005F3917" w:rsidP="009E7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36.38</w:t>
            </w:r>
          </w:p>
        </w:tc>
      </w:tr>
      <w:tr w:rsidR="005F3917" w:rsidRPr="005F3917" w:rsidTr="009E7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  <w:vAlign w:val="bottom"/>
            <w:hideMark/>
          </w:tcPr>
          <w:p w:rsidR="005F3917" w:rsidRPr="005F3917" w:rsidRDefault="005F3917" w:rsidP="005F3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hyrat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vetanake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bartura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nga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2023</w:t>
            </w:r>
          </w:p>
        </w:tc>
        <w:tc>
          <w:tcPr>
            <w:tcW w:w="1597" w:type="dxa"/>
            <w:noWrap/>
            <w:vAlign w:val="bottom"/>
            <w:hideMark/>
          </w:tcPr>
          <w:p w:rsidR="005F3917" w:rsidRPr="005F3917" w:rsidRDefault="005F3917" w:rsidP="005F39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3,270,691 </w:t>
            </w:r>
          </w:p>
        </w:tc>
        <w:tc>
          <w:tcPr>
            <w:tcW w:w="1505" w:type="dxa"/>
            <w:noWrap/>
            <w:vAlign w:val="bottom"/>
            <w:hideMark/>
          </w:tcPr>
          <w:p w:rsidR="005F3917" w:rsidRPr="005F3917" w:rsidRDefault="005F3917" w:rsidP="005F39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1,173,137 </w:t>
            </w:r>
          </w:p>
        </w:tc>
        <w:tc>
          <w:tcPr>
            <w:tcW w:w="1023" w:type="dxa"/>
            <w:noWrap/>
            <w:vAlign w:val="bottom"/>
            <w:hideMark/>
          </w:tcPr>
          <w:p w:rsidR="005F3917" w:rsidRPr="005F3917" w:rsidRDefault="005F3917" w:rsidP="009E7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35.87</w:t>
            </w:r>
          </w:p>
        </w:tc>
      </w:tr>
      <w:tr w:rsidR="005F3917" w:rsidRPr="005F3917" w:rsidTr="009E7FBD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  <w:vAlign w:val="bottom"/>
            <w:hideMark/>
          </w:tcPr>
          <w:p w:rsidR="005F3917" w:rsidRPr="005F3917" w:rsidRDefault="005F3917" w:rsidP="005F3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hyrat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nga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donacionet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brendshme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participimi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noWrap/>
            <w:vAlign w:val="bottom"/>
            <w:hideMark/>
          </w:tcPr>
          <w:p w:rsidR="005F3917" w:rsidRPr="005F3917" w:rsidRDefault="005F3917" w:rsidP="005F39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564,068 </w:t>
            </w:r>
          </w:p>
        </w:tc>
        <w:tc>
          <w:tcPr>
            <w:tcW w:w="1505" w:type="dxa"/>
            <w:noWrap/>
            <w:vAlign w:val="bottom"/>
            <w:hideMark/>
          </w:tcPr>
          <w:p w:rsidR="005F3917" w:rsidRPr="005F3917" w:rsidRDefault="005F3917" w:rsidP="005F39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430,864 </w:t>
            </w:r>
          </w:p>
        </w:tc>
        <w:tc>
          <w:tcPr>
            <w:tcW w:w="1023" w:type="dxa"/>
            <w:noWrap/>
            <w:vAlign w:val="bottom"/>
            <w:hideMark/>
          </w:tcPr>
          <w:p w:rsidR="005F3917" w:rsidRPr="005F3917" w:rsidRDefault="005F3917" w:rsidP="009E7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76.39</w:t>
            </w:r>
          </w:p>
        </w:tc>
      </w:tr>
      <w:tr w:rsidR="005F3917" w:rsidRPr="005F3917" w:rsidTr="009E7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  <w:vAlign w:val="bottom"/>
            <w:hideMark/>
          </w:tcPr>
          <w:p w:rsidR="005F3917" w:rsidRPr="005F3917" w:rsidRDefault="005F3917" w:rsidP="005F3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Donacionet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jashtme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noWrap/>
            <w:vAlign w:val="bottom"/>
            <w:hideMark/>
          </w:tcPr>
          <w:p w:rsidR="005F3917" w:rsidRPr="005F3917" w:rsidRDefault="005F3917" w:rsidP="005F39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371,630 </w:t>
            </w:r>
          </w:p>
        </w:tc>
        <w:tc>
          <w:tcPr>
            <w:tcW w:w="1505" w:type="dxa"/>
            <w:noWrap/>
            <w:vAlign w:val="bottom"/>
            <w:hideMark/>
          </w:tcPr>
          <w:p w:rsidR="005F3917" w:rsidRPr="005F3917" w:rsidRDefault="005F3917" w:rsidP="005F39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89,530 </w:t>
            </w:r>
          </w:p>
        </w:tc>
        <w:tc>
          <w:tcPr>
            <w:tcW w:w="1023" w:type="dxa"/>
            <w:noWrap/>
            <w:vAlign w:val="bottom"/>
            <w:hideMark/>
          </w:tcPr>
          <w:p w:rsidR="005F3917" w:rsidRPr="005F3917" w:rsidRDefault="005F3917" w:rsidP="009E7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24.09</w:t>
            </w:r>
          </w:p>
        </w:tc>
      </w:tr>
      <w:tr w:rsidR="005F3917" w:rsidRPr="005F3917" w:rsidTr="009E7FBD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  <w:noWrap/>
            <w:vAlign w:val="bottom"/>
            <w:hideMark/>
          </w:tcPr>
          <w:p w:rsidR="005F3917" w:rsidRPr="005F3917" w:rsidRDefault="005F3917" w:rsidP="005F3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Financimet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nga</w:t>
            </w:r>
            <w:proofErr w:type="spellEnd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huamarrjet</w:t>
            </w:r>
            <w:proofErr w:type="spellEnd"/>
          </w:p>
        </w:tc>
        <w:tc>
          <w:tcPr>
            <w:tcW w:w="1597" w:type="dxa"/>
            <w:noWrap/>
            <w:vAlign w:val="bottom"/>
            <w:hideMark/>
          </w:tcPr>
          <w:p w:rsidR="005F3917" w:rsidRPr="005F3917" w:rsidRDefault="005F3917" w:rsidP="005F39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1,000,000 </w:t>
            </w:r>
          </w:p>
        </w:tc>
        <w:tc>
          <w:tcPr>
            <w:tcW w:w="1505" w:type="dxa"/>
            <w:noWrap/>
            <w:vAlign w:val="bottom"/>
            <w:hideMark/>
          </w:tcPr>
          <w:p w:rsidR="005F3917" w:rsidRPr="005F3917" w:rsidRDefault="005F3917" w:rsidP="005F39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023" w:type="dxa"/>
            <w:noWrap/>
            <w:vAlign w:val="bottom"/>
            <w:hideMark/>
          </w:tcPr>
          <w:p w:rsidR="005F3917" w:rsidRPr="005F3917" w:rsidRDefault="005F3917" w:rsidP="009E7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3917" w:rsidRPr="005F3917" w:rsidTr="009E7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  <w:vAlign w:val="bottom"/>
            <w:hideMark/>
          </w:tcPr>
          <w:p w:rsidR="005F3917" w:rsidRPr="005F3917" w:rsidRDefault="005F3917" w:rsidP="005F3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3917">
              <w:rPr>
                <w:rFonts w:ascii="Times New Roman" w:eastAsia="Times New Roman" w:hAnsi="Times New Roman" w:cs="Times New Roman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1597" w:type="dxa"/>
            <w:vAlign w:val="bottom"/>
            <w:hideMark/>
          </w:tcPr>
          <w:p w:rsidR="005F3917" w:rsidRPr="005F3917" w:rsidRDefault="005F3917" w:rsidP="005F39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71,376,821 </w:t>
            </w:r>
          </w:p>
        </w:tc>
        <w:tc>
          <w:tcPr>
            <w:tcW w:w="1505" w:type="dxa"/>
            <w:vAlign w:val="bottom"/>
            <w:hideMark/>
          </w:tcPr>
          <w:p w:rsidR="005F3917" w:rsidRPr="005F3917" w:rsidRDefault="005F3917" w:rsidP="005F39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20,756,192 </w:t>
            </w:r>
          </w:p>
        </w:tc>
        <w:tc>
          <w:tcPr>
            <w:tcW w:w="1023" w:type="dxa"/>
            <w:noWrap/>
            <w:vAlign w:val="bottom"/>
            <w:hideMark/>
          </w:tcPr>
          <w:p w:rsidR="005F3917" w:rsidRPr="005F3917" w:rsidRDefault="005F3917" w:rsidP="009E7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29.08</w:t>
            </w:r>
          </w:p>
        </w:tc>
      </w:tr>
    </w:tbl>
    <w:p w:rsidR="00DA6F8F" w:rsidRPr="009110D7" w:rsidRDefault="00DA6F8F" w:rsidP="00DA6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9110D7" w:rsidRPr="009110D7" w:rsidRDefault="009110D7" w:rsidP="009110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90BC6" w:rsidRPr="00190BC6" w:rsidRDefault="00190BC6" w:rsidP="0019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0BC6" w:rsidRPr="00190BC6" w:rsidRDefault="00190BC6" w:rsidP="0019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Për periudhën </w:t>
      </w:r>
      <w:r w:rsidR="00F20072">
        <w:rPr>
          <w:rFonts w:ascii="Times New Roman" w:hAnsi="Times New Roman" w:cs="Times New Roman"/>
          <w:sz w:val="24"/>
          <w:szCs w:val="24"/>
          <w:lang w:val="sq-AL"/>
        </w:rPr>
        <w:t>Te</w:t>
      </w:r>
      <w:r w:rsidR="00057265">
        <w:rPr>
          <w:rFonts w:ascii="Times New Roman" w:hAnsi="Times New Roman" w:cs="Times New Roman"/>
          <w:sz w:val="24"/>
          <w:szCs w:val="24"/>
          <w:lang w:val="sq-AL"/>
        </w:rPr>
        <w:t>tor-Dhjetor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huma e shpenzuar nga </w:t>
      </w:r>
      <w:proofErr w:type="spellStart"/>
      <w:r w:rsidRPr="00190BC6">
        <w:rPr>
          <w:rFonts w:ascii="Times New Roman" w:hAnsi="Times New Roman" w:cs="Times New Roman"/>
          <w:sz w:val="24"/>
          <w:szCs w:val="24"/>
          <w:lang w:val="sq-AL"/>
        </w:rPr>
        <w:t>granti</w:t>
      </w:r>
      <w:proofErr w:type="spellEnd"/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qeveritar</w:t>
      </w:r>
      <w:r w:rsidR="0031490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i planifikuar 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 vitin 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>2024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prej </w:t>
      </w:r>
      <w:r w:rsidR="00057265">
        <w:rPr>
          <w:rFonts w:ascii="Times New Roman" w:hAnsi="Times New Roman" w:cs="Times New Roman"/>
          <w:sz w:val="24"/>
          <w:szCs w:val="24"/>
          <w:lang w:val="sq-AL"/>
        </w:rPr>
        <w:t>55,977,138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>€</w:t>
      </w:r>
      <w:r w:rsidR="0031490F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është </w:t>
      </w:r>
      <w:r w:rsidR="00057265">
        <w:rPr>
          <w:rFonts w:ascii="Times New Roman" w:hAnsi="Times New Roman" w:cs="Times New Roman"/>
          <w:sz w:val="24"/>
          <w:szCs w:val="24"/>
          <w:lang w:val="sq-AL"/>
        </w:rPr>
        <w:t>15,354,199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€ ose </w:t>
      </w:r>
      <w:r w:rsidR="00057265">
        <w:rPr>
          <w:rFonts w:ascii="Times New Roman" w:hAnsi="Times New Roman" w:cs="Times New Roman"/>
          <w:sz w:val="24"/>
          <w:szCs w:val="24"/>
          <w:lang w:val="sq-AL"/>
        </w:rPr>
        <w:t>27.43</w:t>
      </w:r>
      <w:r>
        <w:rPr>
          <w:rFonts w:ascii="Times New Roman" w:hAnsi="Times New Roman" w:cs="Times New Roman"/>
          <w:sz w:val="24"/>
          <w:szCs w:val="24"/>
          <w:lang w:val="sq-AL"/>
        </w:rPr>
        <w:t>% .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190BC6" w:rsidRPr="00190BC6" w:rsidRDefault="00190BC6" w:rsidP="0019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0BC6" w:rsidRPr="00190BC6" w:rsidRDefault="00190BC6" w:rsidP="0019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CA5CE1">
        <w:rPr>
          <w:rFonts w:ascii="Times New Roman" w:hAnsi="Times New Roman" w:cs="Times New Roman"/>
          <w:sz w:val="24"/>
          <w:szCs w:val="24"/>
          <w:lang w:val="sq-AL"/>
        </w:rPr>
        <w:t xml:space="preserve">Gjatë periudhës </w:t>
      </w:r>
      <w:r w:rsidR="00971C42">
        <w:rPr>
          <w:rFonts w:ascii="Times New Roman" w:hAnsi="Times New Roman" w:cs="Times New Roman"/>
          <w:bCs/>
          <w:sz w:val="24"/>
          <w:szCs w:val="24"/>
          <w:lang w:val="sq-AL"/>
        </w:rPr>
        <w:t>Tetor-Dhjetor</w:t>
      </w:r>
      <w:r w:rsidR="00971C42"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>2024</w:t>
      </w:r>
      <w:r w:rsidR="00CA5CE1">
        <w:rPr>
          <w:rFonts w:ascii="Times New Roman" w:hAnsi="Times New Roman" w:cs="Times New Roman"/>
          <w:sz w:val="24"/>
          <w:szCs w:val="24"/>
          <w:lang w:val="sq-AL"/>
        </w:rPr>
        <w:t xml:space="preserve"> nga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të hyrat </w:t>
      </w:r>
      <w:proofErr w:type="spellStart"/>
      <w:r w:rsidRPr="00190BC6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C1945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CA5CE1" w:rsidRPr="00190BC6">
        <w:rPr>
          <w:rFonts w:ascii="Times New Roman" w:hAnsi="Times New Roman" w:cs="Times New Roman"/>
          <w:sz w:val="24"/>
          <w:szCs w:val="24"/>
          <w:lang w:val="sq-AL"/>
        </w:rPr>
        <w:t>planifikuar</w:t>
      </w:r>
      <w:r w:rsidR="00CA5CE1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CA5CE1"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C1945"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prej 10,193,294€ janë shpenzuar </w:t>
      </w:r>
      <w:r w:rsidR="00057265">
        <w:rPr>
          <w:rFonts w:ascii="Times New Roman" w:hAnsi="Times New Roman" w:cs="Times New Roman"/>
          <w:sz w:val="24"/>
          <w:szCs w:val="24"/>
          <w:lang w:val="sq-AL"/>
        </w:rPr>
        <w:t>3,708,463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€  ose </w:t>
      </w:r>
      <w:r w:rsidR="00057265">
        <w:rPr>
          <w:rFonts w:ascii="Times New Roman" w:hAnsi="Times New Roman" w:cs="Times New Roman"/>
          <w:sz w:val="24"/>
          <w:szCs w:val="24"/>
          <w:lang w:val="sq-AL"/>
        </w:rPr>
        <w:t>36.38</w:t>
      </w:r>
      <w:r w:rsidR="000C1945">
        <w:rPr>
          <w:rFonts w:ascii="Times New Roman" w:hAnsi="Times New Roman" w:cs="Times New Roman"/>
          <w:sz w:val="24"/>
          <w:szCs w:val="24"/>
          <w:lang w:val="sq-AL"/>
        </w:rPr>
        <w:t>% e shumës së parashikuar për vitin aktual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190BC6" w:rsidRPr="00190BC6" w:rsidRDefault="00190BC6" w:rsidP="0019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0BC6" w:rsidRPr="00190BC6" w:rsidRDefault="00190BC6" w:rsidP="0019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="00FE4D62">
        <w:rPr>
          <w:rFonts w:ascii="Times New Roman" w:hAnsi="Times New Roman" w:cs="Times New Roman"/>
          <w:sz w:val="24"/>
          <w:szCs w:val="24"/>
          <w:lang w:val="sq-AL"/>
        </w:rPr>
        <w:t>Shpenzimi nga të hyrat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190BC6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 të bartura nga viti paraprak</w:t>
      </w:r>
      <w:r w:rsidR="00FE4D62">
        <w:rPr>
          <w:rFonts w:ascii="Times New Roman" w:hAnsi="Times New Roman" w:cs="Times New Roman"/>
          <w:sz w:val="24"/>
          <w:szCs w:val="24"/>
          <w:lang w:val="sq-AL"/>
        </w:rPr>
        <w:t xml:space="preserve"> për periudhën </w:t>
      </w:r>
      <w:r w:rsidR="00971C42">
        <w:rPr>
          <w:rFonts w:ascii="Times New Roman" w:hAnsi="Times New Roman" w:cs="Times New Roman"/>
          <w:bCs/>
          <w:sz w:val="24"/>
          <w:szCs w:val="24"/>
          <w:lang w:val="sq-AL"/>
        </w:rPr>
        <w:t>Tetor-Dhjetor</w:t>
      </w:r>
      <w:r w:rsidR="00971C42"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E4D62">
        <w:rPr>
          <w:rFonts w:ascii="Times New Roman" w:hAnsi="Times New Roman" w:cs="Times New Roman"/>
          <w:sz w:val="24"/>
          <w:szCs w:val="24"/>
          <w:lang w:val="sq-AL"/>
        </w:rPr>
        <w:t>2024</w:t>
      </w:r>
      <w:r w:rsidR="00FE4D62"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ka qenë </w:t>
      </w:r>
      <w:r w:rsidR="00C0021F">
        <w:rPr>
          <w:rFonts w:ascii="Times New Roman" w:hAnsi="Times New Roman" w:cs="Times New Roman"/>
          <w:sz w:val="24"/>
          <w:szCs w:val="24"/>
          <w:lang w:val="sq-AL"/>
        </w:rPr>
        <w:t>1,173,137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>€</w:t>
      </w:r>
      <w:r w:rsidR="00FE4D62">
        <w:rPr>
          <w:rFonts w:ascii="Times New Roman" w:hAnsi="Times New Roman" w:cs="Times New Roman"/>
          <w:sz w:val="24"/>
          <w:szCs w:val="24"/>
          <w:lang w:val="sq-AL"/>
        </w:rPr>
        <w:t xml:space="preserve"> ose </w:t>
      </w:r>
      <w:r w:rsidR="00C0021F">
        <w:rPr>
          <w:rFonts w:ascii="Times New Roman" w:hAnsi="Times New Roman" w:cs="Times New Roman"/>
          <w:sz w:val="24"/>
          <w:szCs w:val="24"/>
          <w:lang w:val="sq-AL"/>
        </w:rPr>
        <w:t>35.87</w:t>
      </w:r>
      <w:r w:rsidR="00FE4D62">
        <w:rPr>
          <w:rFonts w:ascii="Times New Roman" w:hAnsi="Times New Roman" w:cs="Times New Roman"/>
          <w:sz w:val="24"/>
          <w:szCs w:val="24"/>
          <w:lang w:val="sq-AL"/>
        </w:rPr>
        <w:t xml:space="preserve">% e shumës së parashikuar prej </w:t>
      </w:r>
      <w:r w:rsidR="00C0021F">
        <w:rPr>
          <w:rFonts w:ascii="Times New Roman" w:hAnsi="Times New Roman" w:cs="Times New Roman"/>
          <w:sz w:val="24"/>
          <w:szCs w:val="24"/>
          <w:lang w:val="sq-AL"/>
        </w:rPr>
        <w:t>3,270,691</w:t>
      </w:r>
      <w:r w:rsidR="00FE4D62">
        <w:rPr>
          <w:rFonts w:ascii="Times New Roman" w:hAnsi="Times New Roman" w:cs="Times New Roman"/>
          <w:sz w:val="24"/>
          <w:szCs w:val="24"/>
          <w:lang w:val="sq-AL"/>
        </w:rPr>
        <w:t xml:space="preserve"> €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90BC6" w:rsidRPr="00190BC6" w:rsidRDefault="00190BC6" w:rsidP="0019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0BC6" w:rsidRPr="00190BC6" w:rsidRDefault="00190BC6" w:rsidP="0019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      Të hyrat prej participimit me popullatën,</w:t>
      </w:r>
      <w:r w:rsidR="00AC228A">
        <w:rPr>
          <w:rFonts w:ascii="Times New Roman" w:hAnsi="Times New Roman" w:cs="Times New Roman"/>
          <w:sz w:val="24"/>
          <w:szCs w:val="24"/>
          <w:lang w:val="sq-AL"/>
        </w:rPr>
        <w:t xml:space="preserve"> në periudhën </w:t>
      </w:r>
      <w:r w:rsidR="00971C42">
        <w:rPr>
          <w:rFonts w:ascii="Times New Roman" w:hAnsi="Times New Roman" w:cs="Times New Roman"/>
          <w:bCs/>
          <w:sz w:val="24"/>
          <w:szCs w:val="24"/>
          <w:lang w:val="sq-AL"/>
        </w:rPr>
        <w:t>Tetor-Dhjetor</w:t>
      </w:r>
      <w:r w:rsidR="00971C42"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>2024</w:t>
      </w:r>
      <w:r w:rsidR="006A4620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AC228A">
        <w:rPr>
          <w:rFonts w:ascii="Times New Roman" w:hAnsi="Times New Roman" w:cs="Times New Roman"/>
          <w:sz w:val="24"/>
          <w:szCs w:val="24"/>
          <w:lang w:val="sq-AL"/>
        </w:rPr>
        <w:t xml:space="preserve"> janë shpenzuar në shumë prej </w:t>
      </w:r>
      <w:r w:rsidR="00C0021F">
        <w:rPr>
          <w:rFonts w:ascii="Times New Roman" w:hAnsi="Times New Roman" w:cs="Times New Roman"/>
          <w:sz w:val="24"/>
          <w:szCs w:val="24"/>
          <w:lang w:val="sq-AL"/>
        </w:rPr>
        <w:t>430,864</w:t>
      </w:r>
      <w:r w:rsidR="00AC228A">
        <w:rPr>
          <w:rFonts w:ascii="Times New Roman" w:hAnsi="Times New Roman" w:cs="Times New Roman"/>
          <w:sz w:val="24"/>
          <w:szCs w:val="24"/>
          <w:lang w:val="sq-AL"/>
        </w:rPr>
        <w:t xml:space="preserve"> ose </w:t>
      </w:r>
      <w:r w:rsidR="00C0021F">
        <w:rPr>
          <w:rFonts w:ascii="Times New Roman" w:hAnsi="Times New Roman" w:cs="Times New Roman"/>
          <w:sz w:val="24"/>
          <w:szCs w:val="24"/>
          <w:lang w:val="sq-AL"/>
        </w:rPr>
        <w:t>76.39</w:t>
      </w:r>
      <w:r w:rsidR="00AC228A">
        <w:rPr>
          <w:rFonts w:ascii="Times New Roman" w:hAnsi="Times New Roman" w:cs="Times New Roman"/>
          <w:sz w:val="24"/>
          <w:szCs w:val="24"/>
          <w:lang w:val="sq-AL"/>
        </w:rPr>
        <w:t xml:space="preserve">%  e shumës së planifikuar prej </w:t>
      </w:r>
      <w:r w:rsidR="00C0021F">
        <w:rPr>
          <w:rFonts w:ascii="Times New Roman" w:hAnsi="Times New Roman" w:cs="Times New Roman"/>
          <w:sz w:val="24"/>
          <w:szCs w:val="24"/>
          <w:lang w:val="sq-AL"/>
        </w:rPr>
        <w:t>564,068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€.</w:t>
      </w:r>
    </w:p>
    <w:p w:rsidR="00190BC6" w:rsidRPr="00190BC6" w:rsidRDefault="00190BC6" w:rsidP="0019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0BC6" w:rsidRPr="00190BC6" w:rsidRDefault="00190BC6" w:rsidP="0019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="008B4959">
        <w:rPr>
          <w:rFonts w:ascii="Times New Roman" w:hAnsi="Times New Roman" w:cs="Times New Roman"/>
          <w:sz w:val="24"/>
          <w:szCs w:val="24"/>
          <w:lang w:val="sq-AL"/>
        </w:rPr>
        <w:t xml:space="preserve">Gjatë periudhës </w:t>
      </w:r>
      <w:r w:rsidR="00971C42">
        <w:rPr>
          <w:rFonts w:ascii="Times New Roman" w:hAnsi="Times New Roman" w:cs="Times New Roman"/>
          <w:bCs/>
          <w:sz w:val="24"/>
          <w:szCs w:val="24"/>
          <w:lang w:val="sq-AL"/>
        </w:rPr>
        <w:t>Tetor-Dhjetor</w:t>
      </w:r>
      <w:r w:rsidR="00971C42"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të vitit 2024, nga </w:t>
      </w:r>
      <w:r w:rsidRPr="00190BC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kategoria e  të hyrave nga donatorët e jashtëm janë </w:t>
      </w:r>
      <w:r w:rsidR="00D5015B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shpenzuar </w:t>
      </w:r>
      <w:r w:rsidR="00C0021F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89,530</w:t>
      </w:r>
      <w:r w:rsidRPr="00190BC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€</w:t>
      </w:r>
      <w:r w:rsidR="00D5015B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ose </w:t>
      </w:r>
      <w:r w:rsidR="00C0021F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24.09</w:t>
      </w:r>
      <w:r w:rsidR="00D5015B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% e shumës së planifikuar prej </w:t>
      </w:r>
      <w:r w:rsidR="00C0021F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371,630</w:t>
      </w:r>
      <w:r w:rsidR="00D5015B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>€.</w:t>
      </w:r>
    </w:p>
    <w:p w:rsidR="00190BC6" w:rsidRPr="00190BC6" w:rsidRDefault="00190BC6" w:rsidP="0019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190BC6" w:rsidRPr="00190BC6" w:rsidRDefault="00190BC6" w:rsidP="00190B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="003C7BFB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>ë hyr</w:t>
      </w:r>
      <w:r w:rsidR="003C7BFB">
        <w:rPr>
          <w:rFonts w:ascii="Times New Roman" w:hAnsi="Times New Roman" w:cs="Times New Roman"/>
          <w:sz w:val="24"/>
          <w:szCs w:val="24"/>
          <w:lang w:val="sq-AL"/>
        </w:rPr>
        <w:t xml:space="preserve">at </w:t>
      </w:r>
      <w:r w:rsidR="006A4620">
        <w:rPr>
          <w:rFonts w:ascii="Times New Roman" w:hAnsi="Times New Roman" w:cs="Times New Roman"/>
          <w:sz w:val="24"/>
          <w:szCs w:val="24"/>
          <w:lang w:val="sq-AL"/>
        </w:rPr>
        <w:t>prej</w:t>
      </w:r>
      <w:r w:rsidR="003C7BFB">
        <w:rPr>
          <w:rFonts w:ascii="Times New Roman" w:hAnsi="Times New Roman" w:cs="Times New Roman"/>
          <w:sz w:val="24"/>
          <w:szCs w:val="24"/>
          <w:lang w:val="sq-AL"/>
        </w:rPr>
        <w:t xml:space="preserve"> financimi</w:t>
      </w:r>
      <w:r w:rsidR="006A4620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C7BFB">
        <w:rPr>
          <w:rFonts w:ascii="Times New Roman" w:hAnsi="Times New Roman" w:cs="Times New Roman"/>
          <w:sz w:val="24"/>
          <w:szCs w:val="24"/>
          <w:lang w:val="sq-AL"/>
        </w:rPr>
        <w:t xml:space="preserve"> nga huamarrjet gj</w:t>
      </w:r>
      <w:r w:rsidR="003C7BFB"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atë periudhës </w:t>
      </w:r>
      <w:r w:rsidR="00971C42">
        <w:rPr>
          <w:rFonts w:ascii="Times New Roman" w:hAnsi="Times New Roman" w:cs="Times New Roman"/>
          <w:bCs/>
          <w:sz w:val="24"/>
          <w:szCs w:val="24"/>
          <w:lang w:val="sq-AL"/>
        </w:rPr>
        <w:t>Tetor-Dhjetor</w:t>
      </w:r>
      <w:r w:rsidR="00971C42"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C7BFB"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2024 </w:t>
      </w:r>
      <w:r w:rsidR="003C7BFB">
        <w:rPr>
          <w:rFonts w:ascii="Times New Roman" w:hAnsi="Times New Roman" w:cs="Times New Roman"/>
          <w:sz w:val="24"/>
          <w:szCs w:val="24"/>
          <w:lang w:val="sq-AL"/>
        </w:rPr>
        <w:t>janë planifikuar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në shumë prej 1,000,000 </w:t>
      </w:r>
      <w:r w:rsidRPr="00190BC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€. Shpenzim nga këto të hyra nuk ka </w:t>
      </w:r>
      <w:proofErr w:type="spellStart"/>
      <w:r w:rsidRPr="00190BC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patur</w:t>
      </w:r>
      <w:proofErr w:type="spellEnd"/>
      <w:r w:rsidRPr="00190BC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.</w:t>
      </w:r>
    </w:p>
    <w:p w:rsidR="00190BC6" w:rsidRPr="00190BC6" w:rsidRDefault="00190BC6" w:rsidP="003C7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0BC6" w:rsidRPr="00190BC6" w:rsidRDefault="00190BC6" w:rsidP="0019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="003C7BFB">
        <w:rPr>
          <w:rFonts w:ascii="Times New Roman" w:hAnsi="Times New Roman" w:cs="Times New Roman"/>
          <w:sz w:val="24"/>
          <w:szCs w:val="24"/>
          <w:lang w:val="sq-AL"/>
        </w:rPr>
        <w:t>Nga t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ë  ardhurat  totale të </w:t>
      </w:r>
      <w:r w:rsidR="003C7BFB">
        <w:rPr>
          <w:rFonts w:ascii="Times New Roman" w:hAnsi="Times New Roman" w:cs="Times New Roman"/>
          <w:sz w:val="24"/>
          <w:szCs w:val="24"/>
          <w:lang w:val="sq-AL"/>
        </w:rPr>
        <w:t>planifikuara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të buxhetit komunal </w:t>
      </w:r>
      <w:r w:rsidR="003C7BFB">
        <w:rPr>
          <w:rFonts w:ascii="Times New Roman" w:hAnsi="Times New Roman" w:cs="Times New Roman"/>
          <w:sz w:val="24"/>
          <w:szCs w:val="24"/>
          <w:lang w:val="sq-AL"/>
        </w:rPr>
        <w:t xml:space="preserve">prej </w:t>
      </w:r>
      <w:r w:rsidR="00C0021F">
        <w:rPr>
          <w:rFonts w:ascii="Times New Roman" w:hAnsi="Times New Roman" w:cs="Times New Roman"/>
          <w:sz w:val="24"/>
          <w:szCs w:val="24"/>
          <w:lang w:val="sq-AL"/>
        </w:rPr>
        <w:t>71,376,821</w:t>
      </w:r>
      <w:r w:rsidR="003C7BFB"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€</w:t>
      </w:r>
      <w:r w:rsidR="003C7BF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për periudhën </w:t>
      </w:r>
      <w:r w:rsidR="00971C42">
        <w:rPr>
          <w:rFonts w:ascii="Times New Roman" w:hAnsi="Times New Roman" w:cs="Times New Roman"/>
          <w:bCs/>
          <w:sz w:val="24"/>
          <w:szCs w:val="24"/>
          <w:lang w:val="sq-AL"/>
        </w:rPr>
        <w:t>Tetor-Dhjetor</w:t>
      </w:r>
      <w:r w:rsidR="00971C42"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>të vitit  2024</w:t>
      </w:r>
      <w:r w:rsidR="00A276F1">
        <w:rPr>
          <w:rFonts w:ascii="Times New Roman" w:hAnsi="Times New Roman" w:cs="Times New Roman"/>
          <w:sz w:val="24"/>
          <w:szCs w:val="24"/>
          <w:lang w:val="sq-AL"/>
        </w:rPr>
        <w:t xml:space="preserve"> janë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C7BFB"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shpenzuar </w:t>
      </w:r>
      <w:r w:rsidR="00C0021F">
        <w:rPr>
          <w:rFonts w:ascii="Times New Roman" w:hAnsi="Times New Roman" w:cs="Times New Roman"/>
          <w:sz w:val="24"/>
          <w:szCs w:val="24"/>
          <w:lang w:val="sq-AL"/>
        </w:rPr>
        <w:t>20,756,192</w:t>
      </w:r>
      <w:r w:rsidR="003C7BFB"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€ 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ose </w:t>
      </w:r>
      <w:r w:rsidR="00C0021F">
        <w:rPr>
          <w:rFonts w:ascii="Times New Roman" w:hAnsi="Times New Roman" w:cs="Times New Roman"/>
          <w:sz w:val="24"/>
          <w:szCs w:val="24"/>
          <w:lang w:val="sq-AL"/>
        </w:rPr>
        <w:t>29.08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>%  e  shumës së  planifikuar .</w:t>
      </w:r>
    </w:p>
    <w:p w:rsidR="00190BC6" w:rsidRPr="00190BC6" w:rsidRDefault="00190BC6" w:rsidP="0019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</w:p>
    <w:p w:rsidR="00190BC6" w:rsidRPr="00190BC6" w:rsidRDefault="00190BC6" w:rsidP="00190B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q-AL"/>
        </w:rPr>
      </w:pPr>
    </w:p>
    <w:p w:rsidR="003D78E8" w:rsidRDefault="003D78E8" w:rsidP="003D78E8"/>
    <w:p w:rsidR="00A120F1" w:rsidRDefault="00A120F1" w:rsidP="003D78E8"/>
    <w:p w:rsidR="00A120F1" w:rsidRDefault="00A120F1" w:rsidP="003D78E8"/>
    <w:p w:rsidR="00616E32" w:rsidRDefault="003D78E8" w:rsidP="00616E32">
      <w:pPr>
        <w:jc w:val="both"/>
      </w:pPr>
      <w:r>
        <w:tab/>
      </w:r>
    </w:p>
    <w:p w:rsidR="00C72C4C" w:rsidRPr="00C72C4C" w:rsidRDefault="00C72C4C" w:rsidP="00616E32">
      <w:pPr>
        <w:jc w:val="both"/>
        <w:rPr>
          <w:rFonts w:ascii="Segoe UI Symbol" w:hAnsi="Segoe UI Symbol"/>
          <w:lang w:eastAsia="ja-JP"/>
        </w:rPr>
      </w:pPr>
      <w:proofErr w:type="spellStart"/>
      <w:r>
        <w:t>Në</w:t>
      </w:r>
      <w:proofErr w:type="spellEnd"/>
      <w:r>
        <w:t xml:space="preserve"> </w:t>
      </w:r>
      <w:proofErr w:type="spellStart"/>
      <w:r>
        <w:t>tabelën</w:t>
      </w:r>
      <w:proofErr w:type="spellEnd"/>
      <w:r>
        <w:t xml:space="preserve"> e </w:t>
      </w:r>
      <w:proofErr w:type="spellStart"/>
      <w:r>
        <w:t>mëposhtme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paraqitur</w:t>
      </w:r>
      <w:proofErr w:type="spellEnd"/>
      <w:r>
        <w:t xml:space="preserve"> </w:t>
      </w:r>
      <w:proofErr w:type="spellStart"/>
      <w:r>
        <w:t>shpenzimet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financimit</w:t>
      </w:r>
      <w:proofErr w:type="spellEnd"/>
      <w:r>
        <w:t>.</w:t>
      </w:r>
    </w:p>
    <w:p w:rsidR="00C72C4C" w:rsidRDefault="00C72C4C" w:rsidP="00616E32">
      <w:pPr>
        <w:jc w:val="both"/>
      </w:pPr>
    </w:p>
    <w:p w:rsidR="00C72C4C" w:rsidRDefault="00A120F1" w:rsidP="00616E32">
      <w:pPr>
        <w:jc w:val="both"/>
      </w:pPr>
      <w:r>
        <w:rPr>
          <w:noProof/>
        </w:rPr>
        <w:drawing>
          <wp:inline distT="0" distB="0" distL="0" distR="0" wp14:anchorId="10BF553B" wp14:editId="17356265">
            <wp:extent cx="6070060" cy="5301574"/>
            <wp:effectExtent l="0" t="0" r="6985" b="139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2C4C" w:rsidRDefault="00C72C4C" w:rsidP="00616E32">
      <w:pPr>
        <w:jc w:val="both"/>
      </w:pPr>
    </w:p>
    <w:p w:rsidR="00C72C4C" w:rsidRDefault="00C72C4C" w:rsidP="00616E32">
      <w:pPr>
        <w:jc w:val="both"/>
      </w:pPr>
    </w:p>
    <w:p w:rsidR="00C72C4C" w:rsidRDefault="00C72C4C" w:rsidP="00616E32">
      <w:pPr>
        <w:jc w:val="both"/>
      </w:pPr>
    </w:p>
    <w:p w:rsidR="00C72C4C" w:rsidRDefault="00C72C4C" w:rsidP="00616E32">
      <w:pPr>
        <w:jc w:val="both"/>
      </w:pPr>
    </w:p>
    <w:p w:rsidR="00C72C4C" w:rsidRDefault="00C72C4C" w:rsidP="00616E32">
      <w:pPr>
        <w:jc w:val="both"/>
      </w:pPr>
    </w:p>
    <w:p w:rsidR="00C72C4C" w:rsidRPr="00616E32" w:rsidRDefault="00C72C4C" w:rsidP="00616E3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6E32" w:rsidRPr="00971C42" w:rsidRDefault="00616E32" w:rsidP="00616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71C42">
        <w:rPr>
          <w:rFonts w:ascii="Times New Roman" w:eastAsia="Times New Roman" w:hAnsi="Times New Roman" w:cs="Times New Roman"/>
          <w:b/>
          <w:bCs/>
        </w:rPr>
        <w:lastRenderedPageBreak/>
        <w:t xml:space="preserve">TË HYRAT VETANAKE TË BUXHETIT KOMUNAL </w:t>
      </w:r>
    </w:p>
    <w:p w:rsidR="00616E32" w:rsidRPr="00971C42" w:rsidRDefault="00616E32" w:rsidP="00616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71C42">
        <w:rPr>
          <w:rFonts w:ascii="Times New Roman" w:eastAsia="Times New Roman" w:hAnsi="Times New Roman" w:cs="Times New Roman"/>
          <w:b/>
          <w:bCs/>
        </w:rPr>
        <w:t xml:space="preserve">PER PERIUDHËN </w:t>
      </w:r>
      <w:r w:rsidR="00971C42" w:rsidRPr="00971C42">
        <w:rPr>
          <w:rFonts w:ascii="Times New Roman" w:eastAsia="Times New Roman" w:hAnsi="Times New Roman" w:cs="Times New Roman"/>
          <w:b/>
          <w:bCs/>
        </w:rPr>
        <w:t>TE</w:t>
      </w:r>
      <w:r w:rsidR="00971C42" w:rsidRPr="00A948CE">
        <w:rPr>
          <w:rFonts w:ascii="Times New Roman" w:eastAsia="Times New Roman" w:hAnsi="Times New Roman" w:cs="Times New Roman"/>
          <w:b/>
          <w:bCs/>
        </w:rPr>
        <w:t>TOR</w:t>
      </w:r>
      <w:r w:rsidR="00971C42" w:rsidRPr="00971C42">
        <w:rPr>
          <w:rFonts w:ascii="Times New Roman" w:eastAsia="Times New Roman" w:hAnsi="Times New Roman" w:cs="Times New Roman"/>
          <w:b/>
          <w:bCs/>
        </w:rPr>
        <w:t xml:space="preserve"> </w:t>
      </w:r>
      <w:r w:rsidR="00B51136" w:rsidRPr="00971C42">
        <w:rPr>
          <w:rFonts w:ascii="Times New Roman" w:eastAsia="Times New Roman" w:hAnsi="Times New Roman" w:cs="Times New Roman"/>
          <w:b/>
          <w:bCs/>
        </w:rPr>
        <w:t>-DHJETOR</w:t>
      </w:r>
      <w:r w:rsidRPr="00971C42">
        <w:rPr>
          <w:rFonts w:ascii="Times New Roman" w:eastAsia="Times New Roman" w:hAnsi="Times New Roman" w:cs="Times New Roman"/>
          <w:b/>
          <w:bCs/>
        </w:rPr>
        <w:t xml:space="preserve"> 2024</w:t>
      </w:r>
    </w:p>
    <w:p w:rsidR="00190BC6" w:rsidRPr="00616E32" w:rsidRDefault="00190BC6" w:rsidP="00616E32">
      <w:pPr>
        <w:tabs>
          <w:tab w:val="left" w:pos="1379"/>
        </w:tabs>
        <w:rPr>
          <w:sz w:val="20"/>
          <w:szCs w:val="20"/>
        </w:rPr>
      </w:pPr>
    </w:p>
    <w:p w:rsidR="00785618" w:rsidRPr="00785618" w:rsidRDefault="00785618" w:rsidP="00785618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lightGray"/>
          <w:lang w:val="sq-AL"/>
        </w:rPr>
      </w:pPr>
    </w:p>
    <w:p w:rsidR="003D78E8" w:rsidRDefault="003D78E8" w:rsidP="003D78E8">
      <w:pPr>
        <w:tabs>
          <w:tab w:val="left" w:pos="1026"/>
        </w:tabs>
      </w:pPr>
      <w:r>
        <w:tab/>
      </w:r>
    </w:p>
    <w:p w:rsidR="00616E32" w:rsidRPr="00616E32" w:rsidRDefault="006A4620" w:rsidP="00616E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     </w:t>
      </w:r>
      <w:r w:rsidR="00227A95">
        <w:rPr>
          <w:rFonts w:ascii="Times New Roman" w:hAnsi="Times New Roman" w:cs="Times New Roman"/>
          <w:bCs/>
          <w:sz w:val="24"/>
          <w:szCs w:val="24"/>
          <w:lang w:val="sq-AL"/>
        </w:rPr>
        <w:t>Në tabelën e më</w:t>
      </w:r>
      <w:r w:rsidR="00616E32" w:rsidRPr="00616E32">
        <w:rPr>
          <w:rFonts w:ascii="Times New Roman" w:hAnsi="Times New Roman" w:cs="Times New Roman"/>
          <w:bCs/>
          <w:sz w:val="24"/>
          <w:szCs w:val="24"/>
          <w:lang w:val="sq-AL"/>
        </w:rPr>
        <w:t>p</w:t>
      </w:r>
      <w:r w:rsidR="00227A95">
        <w:rPr>
          <w:rFonts w:ascii="Times New Roman" w:hAnsi="Times New Roman" w:cs="Times New Roman"/>
          <w:bCs/>
          <w:sz w:val="24"/>
          <w:szCs w:val="24"/>
          <w:lang w:val="sq-AL"/>
        </w:rPr>
        <w:t>oshtme</w:t>
      </w:r>
      <w:r w:rsidR="00616E32" w:rsidRPr="00616E3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j</w:t>
      </w:r>
      <w:r w:rsidR="00227A9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anë dhënë të hyrat </w:t>
      </w:r>
      <w:proofErr w:type="spellStart"/>
      <w:r w:rsidR="00227A95">
        <w:rPr>
          <w:rFonts w:ascii="Times New Roman" w:hAnsi="Times New Roman" w:cs="Times New Roman"/>
          <w:bCs/>
          <w:sz w:val="24"/>
          <w:szCs w:val="24"/>
          <w:lang w:val="sq-AL"/>
        </w:rPr>
        <w:t>vetanake</w:t>
      </w:r>
      <w:proofErr w:type="spellEnd"/>
      <w:r w:rsidR="00227A9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të arkëtua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ra për periudhën </w:t>
      </w:r>
      <w:r w:rsidR="00971C42">
        <w:rPr>
          <w:rFonts w:ascii="Times New Roman" w:hAnsi="Times New Roman" w:cs="Times New Roman"/>
          <w:bCs/>
          <w:sz w:val="24"/>
          <w:szCs w:val="24"/>
          <w:lang w:val="sq-AL"/>
        </w:rPr>
        <w:t>Tetor-Dhjetor</w:t>
      </w:r>
      <w:r w:rsidR="00971C42"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16E32" w:rsidRPr="00616E32">
        <w:rPr>
          <w:rFonts w:ascii="Times New Roman" w:hAnsi="Times New Roman" w:cs="Times New Roman"/>
          <w:bCs/>
          <w:sz w:val="24"/>
          <w:szCs w:val="24"/>
          <w:lang w:val="sq-AL"/>
        </w:rPr>
        <w:t>2024  të kategorizuara në bazë të grupeve.</w:t>
      </w:r>
    </w:p>
    <w:p w:rsidR="003D78E8" w:rsidRPr="004560A7" w:rsidRDefault="00616E32" w:rsidP="004560A7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       Shuma e tërësishme e </w:t>
      </w:r>
      <w:r w:rsidR="00227A95">
        <w:rPr>
          <w:rFonts w:ascii="Times New Roman" w:hAnsi="Times New Roman" w:cs="Times New Roman"/>
          <w:sz w:val="24"/>
          <w:szCs w:val="24"/>
          <w:lang w:val="sq-AL"/>
        </w:rPr>
        <w:t>arkët</w:t>
      </w:r>
      <w:r w:rsidR="003F6716">
        <w:rPr>
          <w:rFonts w:ascii="Times New Roman" w:hAnsi="Times New Roman" w:cs="Times New Roman"/>
          <w:sz w:val="24"/>
          <w:szCs w:val="24"/>
          <w:lang w:val="sq-AL"/>
        </w:rPr>
        <w:t>uar</w:t>
      </w:r>
      <w:r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 e të hyrave </w:t>
      </w:r>
      <w:proofErr w:type="spellStart"/>
      <w:r w:rsidRPr="00616E32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 komunale për periudhë</w:t>
      </w:r>
      <w:r w:rsidR="003E7E40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="00971C42">
        <w:rPr>
          <w:rFonts w:ascii="Times New Roman" w:hAnsi="Times New Roman" w:cs="Times New Roman"/>
          <w:bCs/>
          <w:sz w:val="24"/>
          <w:szCs w:val="24"/>
          <w:lang w:val="sq-AL"/>
        </w:rPr>
        <w:t>Tetor-Dhjetor</w:t>
      </w:r>
      <w:r w:rsidR="00971C42"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92191">
        <w:rPr>
          <w:rFonts w:ascii="Times New Roman" w:hAnsi="Times New Roman" w:cs="Times New Roman"/>
          <w:sz w:val="24"/>
          <w:szCs w:val="24"/>
          <w:lang w:val="sq-AL"/>
        </w:rPr>
        <w:t xml:space="preserve">2024 </w:t>
      </w:r>
      <w:r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është </w:t>
      </w:r>
      <w:r w:rsidR="003E7E40">
        <w:rPr>
          <w:rFonts w:ascii="Times New Roman" w:hAnsi="Times New Roman" w:cs="Times New Roman"/>
          <w:sz w:val="24"/>
          <w:szCs w:val="24"/>
          <w:lang w:val="sq-AL"/>
        </w:rPr>
        <w:t>2,</w:t>
      </w:r>
      <w:r w:rsidR="00092191">
        <w:rPr>
          <w:rFonts w:ascii="Times New Roman" w:hAnsi="Times New Roman" w:cs="Times New Roman"/>
          <w:sz w:val="24"/>
          <w:szCs w:val="24"/>
          <w:lang w:val="sq-AL"/>
        </w:rPr>
        <w:t>261,373</w:t>
      </w:r>
      <w:r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 € ose </w:t>
      </w:r>
      <w:r w:rsidR="00092191">
        <w:rPr>
          <w:rFonts w:ascii="Times New Roman" w:hAnsi="Times New Roman" w:cs="Times New Roman"/>
          <w:sz w:val="24"/>
          <w:szCs w:val="24"/>
          <w:lang w:val="sq-AL"/>
        </w:rPr>
        <w:t xml:space="preserve">22.18% e shumës së planifikuar prej </w:t>
      </w:r>
      <w:r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10,193,294 € . </w:t>
      </w:r>
    </w:p>
    <w:p w:rsidR="00B51136" w:rsidRPr="00616E32" w:rsidRDefault="003E7E40" w:rsidP="003E7E40">
      <w:pPr>
        <w:jc w:val="both"/>
        <w:rPr>
          <w:rFonts w:ascii="Times New Roman" w:hAnsi="Times New Roman" w:cs="Times New Roman"/>
          <w:b/>
          <w:bCs/>
          <w:i/>
          <w:iCs/>
          <w:color w:val="002060"/>
          <w:sz w:val="20"/>
          <w:szCs w:val="20"/>
          <w:lang w:val="sq-AL"/>
        </w:rPr>
      </w:pPr>
      <w:r w:rsidRPr="00616E32">
        <w:rPr>
          <w:rFonts w:ascii="Times New Roman" w:hAnsi="Times New Roman" w:cs="Times New Roman"/>
          <w:b/>
          <w:bCs/>
          <w:i/>
          <w:iCs/>
          <w:color w:val="002060"/>
          <w:sz w:val="20"/>
          <w:szCs w:val="20"/>
          <w:lang w:val="sq-AL"/>
        </w:rPr>
        <w:t xml:space="preserve">   </w:t>
      </w:r>
    </w:p>
    <w:tbl>
      <w:tblPr>
        <w:tblStyle w:val="PlainTable2"/>
        <w:tblW w:w="10364" w:type="dxa"/>
        <w:tblLook w:val="04A0" w:firstRow="1" w:lastRow="0" w:firstColumn="1" w:lastColumn="0" w:noHBand="0" w:noVBand="1"/>
      </w:tblPr>
      <w:tblGrid>
        <w:gridCol w:w="4936"/>
        <w:gridCol w:w="1487"/>
        <w:gridCol w:w="1400"/>
        <w:gridCol w:w="1336"/>
        <w:gridCol w:w="1205"/>
      </w:tblGrid>
      <w:tr w:rsidR="004560A7" w:rsidRPr="00B51136" w:rsidTr="00456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6" w:type="dxa"/>
            <w:vAlign w:val="center"/>
            <w:hideMark/>
          </w:tcPr>
          <w:p w:rsidR="00B51136" w:rsidRPr="00B51136" w:rsidRDefault="00B51136" w:rsidP="00B511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7" w:type="dxa"/>
            <w:vAlign w:val="center"/>
            <w:hideMark/>
          </w:tcPr>
          <w:p w:rsidR="00B51136" w:rsidRPr="00B51136" w:rsidRDefault="00B51136" w:rsidP="00B511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Planifikimi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2024 </w:t>
            </w:r>
          </w:p>
        </w:tc>
        <w:tc>
          <w:tcPr>
            <w:tcW w:w="1400" w:type="dxa"/>
            <w:vAlign w:val="center"/>
            <w:hideMark/>
          </w:tcPr>
          <w:p w:rsidR="00B51136" w:rsidRPr="00B51136" w:rsidRDefault="00B51136" w:rsidP="00B511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36" w:type="dxa"/>
            <w:vAlign w:val="center"/>
            <w:hideMark/>
          </w:tcPr>
          <w:p w:rsidR="00B51136" w:rsidRPr="00B51136" w:rsidRDefault="00971C42" w:rsidP="00B511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Realizimi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</w:t>
            </w:r>
            <w:r w:rsidR="00B51136"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X-XII-2024 </w:t>
            </w:r>
          </w:p>
        </w:tc>
        <w:tc>
          <w:tcPr>
            <w:tcW w:w="1205" w:type="dxa"/>
            <w:vAlign w:val="center"/>
            <w:hideMark/>
          </w:tcPr>
          <w:p w:rsidR="00B51136" w:rsidRPr="00B51136" w:rsidRDefault="00B51136" w:rsidP="00B511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Real./plan                                           % </w:t>
            </w:r>
          </w:p>
        </w:tc>
      </w:tr>
      <w:tr w:rsidR="004560A7" w:rsidRPr="00B51136" w:rsidTr="00456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6" w:type="dxa"/>
            <w:vAlign w:val="bottom"/>
            <w:hideMark/>
          </w:tcPr>
          <w:p w:rsidR="00B51136" w:rsidRPr="00B51136" w:rsidRDefault="00B51136" w:rsidP="00B511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Liçensat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komerciale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dhe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të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biznesit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Lejet</w:t>
            </w:r>
            <w:proofErr w:type="spellEnd"/>
          </w:p>
        </w:tc>
        <w:tc>
          <w:tcPr>
            <w:tcW w:w="1487" w:type="dxa"/>
            <w:vAlign w:val="bottom"/>
            <w:hideMark/>
          </w:tcPr>
          <w:p w:rsidR="00B51136" w:rsidRPr="00B51136" w:rsidRDefault="00B51136" w:rsidP="00B511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30,000 </w:t>
            </w:r>
          </w:p>
        </w:tc>
        <w:tc>
          <w:tcPr>
            <w:tcW w:w="1400" w:type="dxa"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0.29</w:t>
            </w:r>
          </w:p>
        </w:tc>
        <w:tc>
          <w:tcPr>
            <w:tcW w:w="1336" w:type="dxa"/>
            <w:noWrap/>
            <w:vAlign w:val="bottom"/>
            <w:hideMark/>
          </w:tcPr>
          <w:p w:rsidR="00B51136" w:rsidRPr="00B51136" w:rsidRDefault="00B51136" w:rsidP="00B5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3,753.94 </w:t>
            </w:r>
          </w:p>
        </w:tc>
        <w:tc>
          <w:tcPr>
            <w:tcW w:w="1205" w:type="dxa"/>
            <w:noWrap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12.51</w:t>
            </w:r>
          </w:p>
        </w:tc>
      </w:tr>
      <w:tr w:rsidR="004560A7" w:rsidRPr="00B51136" w:rsidTr="004560A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6" w:type="dxa"/>
            <w:vAlign w:val="bottom"/>
            <w:hideMark/>
          </w:tcPr>
          <w:p w:rsidR="00B51136" w:rsidRPr="00B51136" w:rsidRDefault="00B51136" w:rsidP="00B511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Shfrytëzimi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tokës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dhe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lejet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ndërtimit</w:t>
            </w:r>
            <w:proofErr w:type="spellEnd"/>
          </w:p>
        </w:tc>
        <w:tc>
          <w:tcPr>
            <w:tcW w:w="1487" w:type="dxa"/>
            <w:vAlign w:val="bottom"/>
            <w:hideMark/>
          </w:tcPr>
          <w:p w:rsidR="00B51136" w:rsidRPr="00B51136" w:rsidRDefault="00B51136" w:rsidP="00B511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2,050,000 </w:t>
            </w:r>
          </w:p>
        </w:tc>
        <w:tc>
          <w:tcPr>
            <w:tcW w:w="1400" w:type="dxa"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1336" w:type="dxa"/>
            <w:noWrap/>
            <w:vAlign w:val="bottom"/>
            <w:hideMark/>
          </w:tcPr>
          <w:p w:rsidR="00B51136" w:rsidRPr="00B51136" w:rsidRDefault="00B51136" w:rsidP="00B51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485,030.75 </w:t>
            </w:r>
          </w:p>
        </w:tc>
        <w:tc>
          <w:tcPr>
            <w:tcW w:w="1205" w:type="dxa"/>
            <w:noWrap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23.66</w:t>
            </w:r>
          </w:p>
        </w:tc>
      </w:tr>
      <w:tr w:rsidR="004560A7" w:rsidRPr="00B51136" w:rsidTr="00456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6" w:type="dxa"/>
            <w:vAlign w:val="bottom"/>
            <w:hideMark/>
          </w:tcPr>
          <w:p w:rsidR="00B51136" w:rsidRPr="00B51136" w:rsidRDefault="00B51136" w:rsidP="00B511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Inspektimi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tokës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dhe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aktivitetet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gjeodezike</w:t>
            </w:r>
            <w:proofErr w:type="spellEnd"/>
          </w:p>
        </w:tc>
        <w:tc>
          <w:tcPr>
            <w:tcW w:w="1487" w:type="dxa"/>
            <w:vAlign w:val="bottom"/>
            <w:hideMark/>
          </w:tcPr>
          <w:p w:rsidR="00B51136" w:rsidRPr="00B51136" w:rsidRDefault="00B51136" w:rsidP="00B511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200,000 </w:t>
            </w:r>
          </w:p>
        </w:tc>
        <w:tc>
          <w:tcPr>
            <w:tcW w:w="1400" w:type="dxa"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1336" w:type="dxa"/>
            <w:noWrap/>
            <w:vAlign w:val="bottom"/>
            <w:hideMark/>
          </w:tcPr>
          <w:p w:rsidR="00B51136" w:rsidRPr="00B51136" w:rsidRDefault="00B51136" w:rsidP="00B5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25,898.00 </w:t>
            </w:r>
          </w:p>
        </w:tc>
        <w:tc>
          <w:tcPr>
            <w:tcW w:w="1205" w:type="dxa"/>
            <w:noWrap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12.95</w:t>
            </w:r>
          </w:p>
        </w:tc>
      </w:tr>
      <w:tr w:rsidR="004560A7" w:rsidRPr="00B51136" w:rsidTr="004560A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6" w:type="dxa"/>
            <w:vAlign w:val="bottom"/>
            <w:hideMark/>
          </w:tcPr>
          <w:p w:rsidR="00B51136" w:rsidRPr="00B51136" w:rsidRDefault="00B51136" w:rsidP="00B511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Shërbimet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inspektimit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të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Shëndetit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dhe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Sigurisë</w:t>
            </w:r>
            <w:proofErr w:type="spellEnd"/>
          </w:p>
        </w:tc>
        <w:tc>
          <w:tcPr>
            <w:tcW w:w="1487" w:type="dxa"/>
            <w:vAlign w:val="bottom"/>
            <w:hideMark/>
          </w:tcPr>
          <w:p w:rsidR="00B51136" w:rsidRPr="00B51136" w:rsidRDefault="00B51136" w:rsidP="00B511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265,000 </w:t>
            </w:r>
          </w:p>
        </w:tc>
        <w:tc>
          <w:tcPr>
            <w:tcW w:w="1400" w:type="dxa"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1336" w:type="dxa"/>
            <w:noWrap/>
            <w:vAlign w:val="bottom"/>
            <w:hideMark/>
          </w:tcPr>
          <w:p w:rsidR="00B51136" w:rsidRPr="00B51136" w:rsidRDefault="00B51136" w:rsidP="00B51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47,410.42 </w:t>
            </w:r>
          </w:p>
        </w:tc>
        <w:tc>
          <w:tcPr>
            <w:tcW w:w="1205" w:type="dxa"/>
            <w:noWrap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17.89</w:t>
            </w:r>
          </w:p>
        </w:tc>
      </w:tr>
      <w:tr w:rsidR="004560A7" w:rsidRPr="00B51136" w:rsidTr="00456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6" w:type="dxa"/>
            <w:vAlign w:val="bottom"/>
            <w:hideMark/>
          </w:tcPr>
          <w:p w:rsidR="00B51136" w:rsidRPr="00B51136" w:rsidRDefault="00B51136" w:rsidP="00B511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Shfrytëzimi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pronës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Komunale</w:t>
            </w:r>
            <w:proofErr w:type="spellEnd"/>
          </w:p>
        </w:tc>
        <w:tc>
          <w:tcPr>
            <w:tcW w:w="1487" w:type="dxa"/>
            <w:vAlign w:val="bottom"/>
            <w:hideMark/>
          </w:tcPr>
          <w:p w:rsidR="00B51136" w:rsidRPr="00B51136" w:rsidRDefault="00B51136" w:rsidP="00B511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175,000 </w:t>
            </w:r>
          </w:p>
        </w:tc>
        <w:tc>
          <w:tcPr>
            <w:tcW w:w="1400" w:type="dxa"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1.72</w:t>
            </w:r>
          </w:p>
        </w:tc>
        <w:tc>
          <w:tcPr>
            <w:tcW w:w="1336" w:type="dxa"/>
            <w:noWrap/>
            <w:vAlign w:val="bottom"/>
            <w:hideMark/>
          </w:tcPr>
          <w:p w:rsidR="00B51136" w:rsidRPr="00B51136" w:rsidRDefault="00B51136" w:rsidP="00B5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71,074.90 </w:t>
            </w:r>
          </w:p>
        </w:tc>
        <w:tc>
          <w:tcPr>
            <w:tcW w:w="1205" w:type="dxa"/>
            <w:noWrap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40.61</w:t>
            </w:r>
          </w:p>
        </w:tc>
      </w:tr>
      <w:tr w:rsidR="004560A7" w:rsidRPr="00B51136" w:rsidTr="004560A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6" w:type="dxa"/>
            <w:vAlign w:val="bottom"/>
            <w:hideMark/>
          </w:tcPr>
          <w:p w:rsidR="00B51136" w:rsidRPr="00B51136" w:rsidRDefault="00B51136" w:rsidP="00B511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Pagesat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në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lidhje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automjetet</w:t>
            </w:r>
            <w:proofErr w:type="spellEnd"/>
          </w:p>
        </w:tc>
        <w:tc>
          <w:tcPr>
            <w:tcW w:w="1487" w:type="dxa"/>
            <w:vAlign w:val="bottom"/>
            <w:hideMark/>
          </w:tcPr>
          <w:p w:rsidR="00B51136" w:rsidRPr="00B51136" w:rsidRDefault="00B51136" w:rsidP="00B511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1,600,000 </w:t>
            </w:r>
          </w:p>
        </w:tc>
        <w:tc>
          <w:tcPr>
            <w:tcW w:w="1400" w:type="dxa"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15.70</w:t>
            </w:r>
          </w:p>
        </w:tc>
        <w:tc>
          <w:tcPr>
            <w:tcW w:w="1336" w:type="dxa"/>
            <w:noWrap/>
            <w:vAlign w:val="bottom"/>
            <w:hideMark/>
          </w:tcPr>
          <w:p w:rsidR="00B51136" w:rsidRPr="00B51136" w:rsidRDefault="00B51136" w:rsidP="00B51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734,524.17 </w:t>
            </w:r>
          </w:p>
        </w:tc>
        <w:tc>
          <w:tcPr>
            <w:tcW w:w="1205" w:type="dxa"/>
            <w:noWrap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45.91</w:t>
            </w:r>
          </w:p>
        </w:tc>
      </w:tr>
      <w:tr w:rsidR="004560A7" w:rsidRPr="00B51136" w:rsidTr="00456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6" w:type="dxa"/>
            <w:vAlign w:val="bottom"/>
            <w:hideMark/>
          </w:tcPr>
          <w:p w:rsidR="00B51136" w:rsidRPr="00B51136" w:rsidRDefault="00B51136" w:rsidP="00B511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Çertifikatat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dhe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dokumentet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zyrtare</w:t>
            </w:r>
            <w:proofErr w:type="spellEnd"/>
          </w:p>
        </w:tc>
        <w:tc>
          <w:tcPr>
            <w:tcW w:w="1487" w:type="dxa"/>
            <w:vAlign w:val="bottom"/>
            <w:hideMark/>
          </w:tcPr>
          <w:p w:rsidR="00B51136" w:rsidRPr="00B51136" w:rsidRDefault="00B51136" w:rsidP="00B511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600,000 </w:t>
            </w:r>
          </w:p>
        </w:tc>
        <w:tc>
          <w:tcPr>
            <w:tcW w:w="1400" w:type="dxa"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5.89</w:t>
            </w:r>
          </w:p>
        </w:tc>
        <w:tc>
          <w:tcPr>
            <w:tcW w:w="1336" w:type="dxa"/>
            <w:noWrap/>
            <w:vAlign w:val="bottom"/>
            <w:hideMark/>
          </w:tcPr>
          <w:p w:rsidR="00B51136" w:rsidRPr="00B51136" w:rsidRDefault="00B51136" w:rsidP="00B5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91,638.00 </w:t>
            </w:r>
          </w:p>
        </w:tc>
        <w:tc>
          <w:tcPr>
            <w:tcW w:w="1205" w:type="dxa"/>
            <w:noWrap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15.27</w:t>
            </w:r>
          </w:p>
        </w:tc>
      </w:tr>
      <w:tr w:rsidR="004560A7" w:rsidRPr="00B51136" w:rsidTr="004560A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6" w:type="dxa"/>
            <w:vAlign w:val="bottom"/>
            <w:hideMark/>
          </w:tcPr>
          <w:p w:rsidR="00B51136" w:rsidRPr="00B51136" w:rsidRDefault="00B51136" w:rsidP="00B511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Tatimi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në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pronë</w:t>
            </w:r>
            <w:proofErr w:type="spellEnd"/>
          </w:p>
        </w:tc>
        <w:tc>
          <w:tcPr>
            <w:tcW w:w="1487" w:type="dxa"/>
            <w:vAlign w:val="bottom"/>
            <w:hideMark/>
          </w:tcPr>
          <w:p w:rsidR="00B51136" w:rsidRPr="00B51136" w:rsidRDefault="00B51136" w:rsidP="00B511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3,203,294 </w:t>
            </w:r>
          </w:p>
        </w:tc>
        <w:tc>
          <w:tcPr>
            <w:tcW w:w="1400" w:type="dxa"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31.43</w:t>
            </w:r>
          </w:p>
        </w:tc>
        <w:tc>
          <w:tcPr>
            <w:tcW w:w="1336" w:type="dxa"/>
            <w:noWrap/>
            <w:vAlign w:val="bottom"/>
            <w:hideMark/>
          </w:tcPr>
          <w:p w:rsidR="00B51136" w:rsidRPr="00B51136" w:rsidRDefault="00B51136" w:rsidP="00B51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466,999.20 </w:t>
            </w:r>
          </w:p>
        </w:tc>
        <w:tc>
          <w:tcPr>
            <w:tcW w:w="1205" w:type="dxa"/>
            <w:noWrap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14.58</w:t>
            </w:r>
          </w:p>
        </w:tc>
      </w:tr>
      <w:tr w:rsidR="004560A7" w:rsidRPr="00B51136" w:rsidTr="00456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6" w:type="dxa"/>
            <w:vAlign w:val="bottom"/>
            <w:hideMark/>
          </w:tcPr>
          <w:p w:rsidR="00B51136" w:rsidRPr="00B51136" w:rsidRDefault="00B51136" w:rsidP="00B511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Të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ardhurat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tjera</w:t>
            </w:r>
            <w:proofErr w:type="spellEnd"/>
          </w:p>
        </w:tc>
        <w:tc>
          <w:tcPr>
            <w:tcW w:w="1487" w:type="dxa"/>
            <w:vAlign w:val="bottom"/>
            <w:hideMark/>
          </w:tcPr>
          <w:p w:rsidR="00B51136" w:rsidRPr="00B51136" w:rsidRDefault="00B51136" w:rsidP="00B511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150,000 </w:t>
            </w:r>
          </w:p>
        </w:tc>
        <w:tc>
          <w:tcPr>
            <w:tcW w:w="1400" w:type="dxa"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1.47</w:t>
            </w:r>
          </w:p>
        </w:tc>
        <w:tc>
          <w:tcPr>
            <w:tcW w:w="1336" w:type="dxa"/>
            <w:noWrap/>
            <w:vAlign w:val="bottom"/>
            <w:hideMark/>
          </w:tcPr>
          <w:p w:rsidR="00B51136" w:rsidRPr="00B51136" w:rsidRDefault="00B51136" w:rsidP="00B5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32,485.00 </w:t>
            </w:r>
          </w:p>
        </w:tc>
        <w:tc>
          <w:tcPr>
            <w:tcW w:w="1205" w:type="dxa"/>
            <w:noWrap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21.66</w:t>
            </w:r>
          </w:p>
        </w:tc>
      </w:tr>
      <w:tr w:rsidR="004560A7" w:rsidRPr="00B51136" w:rsidTr="004560A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6" w:type="dxa"/>
            <w:vAlign w:val="bottom"/>
            <w:hideMark/>
          </w:tcPr>
          <w:p w:rsidR="00B51136" w:rsidRPr="00B51136" w:rsidRDefault="00B51136" w:rsidP="00B511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Menaxhimi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mbeturinave</w:t>
            </w:r>
            <w:proofErr w:type="spellEnd"/>
          </w:p>
        </w:tc>
        <w:tc>
          <w:tcPr>
            <w:tcW w:w="1487" w:type="dxa"/>
            <w:vAlign w:val="bottom"/>
            <w:hideMark/>
          </w:tcPr>
          <w:p w:rsidR="00B51136" w:rsidRPr="00B51136" w:rsidRDefault="00B51136" w:rsidP="00B511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1,200,000 </w:t>
            </w:r>
          </w:p>
        </w:tc>
        <w:tc>
          <w:tcPr>
            <w:tcW w:w="1400" w:type="dxa"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11.77</w:t>
            </w:r>
          </w:p>
        </w:tc>
        <w:tc>
          <w:tcPr>
            <w:tcW w:w="1336" w:type="dxa"/>
            <w:noWrap/>
            <w:vAlign w:val="bottom"/>
            <w:hideMark/>
          </w:tcPr>
          <w:p w:rsidR="00B51136" w:rsidRPr="00B51136" w:rsidRDefault="00B51136" w:rsidP="00B51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215,302.80 </w:t>
            </w:r>
          </w:p>
        </w:tc>
        <w:tc>
          <w:tcPr>
            <w:tcW w:w="1205" w:type="dxa"/>
            <w:noWrap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17.94</w:t>
            </w:r>
          </w:p>
        </w:tc>
      </w:tr>
      <w:tr w:rsidR="004560A7" w:rsidRPr="00B51136" w:rsidTr="00456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6" w:type="dxa"/>
            <w:vAlign w:val="bottom"/>
            <w:hideMark/>
          </w:tcPr>
          <w:p w:rsidR="00B51136" w:rsidRPr="00B51136" w:rsidRDefault="00B51136" w:rsidP="00B511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Totali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të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hyrave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vetanake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të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Adm.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Lokale</w:t>
            </w:r>
            <w:proofErr w:type="spellEnd"/>
          </w:p>
        </w:tc>
        <w:tc>
          <w:tcPr>
            <w:tcW w:w="1487" w:type="dxa"/>
            <w:vAlign w:val="bottom"/>
            <w:hideMark/>
          </w:tcPr>
          <w:p w:rsidR="00B51136" w:rsidRPr="00B51136" w:rsidRDefault="00B51136" w:rsidP="00B511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9,473,294 </w:t>
            </w:r>
          </w:p>
        </w:tc>
        <w:tc>
          <w:tcPr>
            <w:tcW w:w="1400" w:type="dxa"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92.94</w:t>
            </w:r>
          </w:p>
        </w:tc>
        <w:tc>
          <w:tcPr>
            <w:tcW w:w="1336" w:type="dxa"/>
            <w:vAlign w:val="bottom"/>
            <w:hideMark/>
          </w:tcPr>
          <w:p w:rsidR="00B51136" w:rsidRPr="00B51136" w:rsidRDefault="00B51136" w:rsidP="00B5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2,174,117 </w:t>
            </w:r>
          </w:p>
        </w:tc>
        <w:tc>
          <w:tcPr>
            <w:tcW w:w="1205" w:type="dxa"/>
            <w:noWrap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22.95</w:t>
            </w:r>
          </w:p>
        </w:tc>
      </w:tr>
      <w:tr w:rsidR="004560A7" w:rsidRPr="00B51136" w:rsidTr="004560A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6" w:type="dxa"/>
            <w:noWrap/>
            <w:vAlign w:val="bottom"/>
            <w:hideMark/>
          </w:tcPr>
          <w:p w:rsidR="00B51136" w:rsidRPr="00B51136" w:rsidRDefault="00B51136" w:rsidP="00B511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Shendetesia</w:t>
            </w:r>
            <w:proofErr w:type="spellEnd"/>
          </w:p>
        </w:tc>
        <w:tc>
          <w:tcPr>
            <w:tcW w:w="1487" w:type="dxa"/>
            <w:vAlign w:val="bottom"/>
            <w:hideMark/>
          </w:tcPr>
          <w:p w:rsidR="00B51136" w:rsidRPr="00B51136" w:rsidRDefault="00B51136" w:rsidP="00B511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230,000 </w:t>
            </w:r>
          </w:p>
        </w:tc>
        <w:tc>
          <w:tcPr>
            <w:tcW w:w="1400" w:type="dxa"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2.26</w:t>
            </w:r>
          </w:p>
        </w:tc>
        <w:tc>
          <w:tcPr>
            <w:tcW w:w="1336" w:type="dxa"/>
            <w:noWrap/>
            <w:vAlign w:val="bottom"/>
            <w:hideMark/>
          </w:tcPr>
          <w:p w:rsidR="00B51136" w:rsidRPr="00B51136" w:rsidRDefault="00B51136" w:rsidP="00B51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60,957.50 </w:t>
            </w:r>
          </w:p>
        </w:tc>
        <w:tc>
          <w:tcPr>
            <w:tcW w:w="1205" w:type="dxa"/>
            <w:noWrap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26.50</w:t>
            </w:r>
          </w:p>
        </w:tc>
      </w:tr>
      <w:tr w:rsidR="004560A7" w:rsidRPr="00B51136" w:rsidTr="00456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6" w:type="dxa"/>
            <w:noWrap/>
            <w:vAlign w:val="bottom"/>
            <w:hideMark/>
          </w:tcPr>
          <w:p w:rsidR="00B51136" w:rsidRPr="00B51136" w:rsidRDefault="00B51136" w:rsidP="00B511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Arsimi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vAlign w:val="bottom"/>
            <w:hideMark/>
          </w:tcPr>
          <w:p w:rsidR="00B51136" w:rsidRPr="00B51136" w:rsidRDefault="00B51136" w:rsidP="00B511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470,000 </w:t>
            </w:r>
          </w:p>
        </w:tc>
        <w:tc>
          <w:tcPr>
            <w:tcW w:w="1400" w:type="dxa"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4.61</w:t>
            </w:r>
          </w:p>
        </w:tc>
        <w:tc>
          <w:tcPr>
            <w:tcW w:w="1336" w:type="dxa"/>
            <w:noWrap/>
            <w:vAlign w:val="bottom"/>
            <w:hideMark/>
          </w:tcPr>
          <w:p w:rsidR="00B51136" w:rsidRPr="00B51136" w:rsidRDefault="00B51136" w:rsidP="00B5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25,297.00 </w:t>
            </w:r>
          </w:p>
        </w:tc>
        <w:tc>
          <w:tcPr>
            <w:tcW w:w="1205" w:type="dxa"/>
            <w:noWrap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5.38</w:t>
            </w:r>
          </w:p>
        </w:tc>
      </w:tr>
      <w:tr w:rsidR="004560A7" w:rsidRPr="00B51136" w:rsidTr="004560A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6" w:type="dxa"/>
            <w:noWrap/>
            <w:vAlign w:val="bottom"/>
            <w:hideMark/>
          </w:tcPr>
          <w:p w:rsidR="00B51136" w:rsidRPr="00B51136" w:rsidRDefault="00B51136" w:rsidP="00B511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hyrat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nga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Biblioteka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vAlign w:val="bottom"/>
            <w:hideMark/>
          </w:tcPr>
          <w:p w:rsidR="00B51136" w:rsidRPr="00B51136" w:rsidRDefault="00B51136" w:rsidP="00B511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10,000 </w:t>
            </w:r>
          </w:p>
        </w:tc>
        <w:tc>
          <w:tcPr>
            <w:tcW w:w="1400" w:type="dxa"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1336" w:type="dxa"/>
            <w:noWrap/>
            <w:vAlign w:val="bottom"/>
            <w:hideMark/>
          </w:tcPr>
          <w:p w:rsidR="00B51136" w:rsidRPr="00B51136" w:rsidRDefault="00B51136" w:rsidP="00B51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730.00 </w:t>
            </w:r>
          </w:p>
        </w:tc>
        <w:tc>
          <w:tcPr>
            <w:tcW w:w="1205" w:type="dxa"/>
            <w:noWrap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7.30</w:t>
            </w:r>
          </w:p>
        </w:tc>
      </w:tr>
      <w:tr w:rsidR="004560A7" w:rsidRPr="00B51136" w:rsidTr="00456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6" w:type="dxa"/>
            <w:noWrap/>
            <w:vAlign w:val="bottom"/>
            <w:hideMark/>
          </w:tcPr>
          <w:p w:rsidR="00B51136" w:rsidRPr="00B51136" w:rsidRDefault="00B51136" w:rsidP="00B511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hyrat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ngaTeatri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vAlign w:val="bottom"/>
            <w:hideMark/>
          </w:tcPr>
          <w:p w:rsidR="00B51136" w:rsidRPr="00B51136" w:rsidRDefault="00B51136" w:rsidP="00B511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10,000 </w:t>
            </w:r>
          </w:p>
        </w:tc>
        <w:tc>
          <w:tcPr>
            <w:tcW w:w="1400" w:type="dxa"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1336" w:type="dxa"/>
            <w:noWrap/>
            <w:vAlign w:val="bottom"/>
            <w:hideMark/>
          </w:tcPr>
          <w:p w:rsidR="00B51136" w:rsidRPr="00B51136" w:rsidRDefault="00B51136" w:rsidP="00B5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271.80 </w:t>
            </w:r>
          </w:p>
        </w:tc>
        <w:tc>
          <w:tcPr>
            <w:tcW w:w="1205" w:type="dxa"/>
            <w:noWrap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2.72</w:t>
            </w:r>
          </w:p>
        </w:tc>
      </w:tr>
      <w:tr w:rsidR="004560A7" w:rsidRPr="00B51136" w:rsidTr="004560A7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6" w:type="dxa"/>
            <w:vAlign w:val="bottom"/>
            <w:hideMark/>
          </w:tcPr>
          <w:p w:rsidR="00B51136" w:rsidRPr="00B51136" w:rsidRDefault="00B51136" w:rsidP="00B511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Totali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të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hyrave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>vetanake</w:t>
            </w:r>
            <w:proofErr w:type="spellEnd"/>
            <w:r w:rsidRPr="00B5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noWrap/>
            <w:vAlign w:val="bottom"/>
            <w:hideMark/>
          </w:tcPr>
          <w:p w:rsidR="00B51136" w:rsidRPr="00B51136" w:rsidRDefault="00B51136" w:rsidP="00B511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10,193,294 </w:t>
            </w:r>
          </w:p>
        </w:tc>
        <w:tc>
          <w:tcPr>
            <w:tcW w:w="1400" w:type="dxa"/>
            <w:noWrap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100.00</w:t>
            </w:r>
          </w:p>
        </w:tc>
        <w:tc>
          <w:tcPr>
            <w:tcW w:w="1336" w:type="dxa"/>
            <w:vAlign w:val="bottom"/>
            <w:hideMark/>
          </w:tcPr>
          <w:p w:rsidR="00B51136" w:rsidRPr="00B51136" w:rsidRDefault="00B51136" w:rsidP="00B51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2,261,373 </w:t>
            </w:r>
          </w:p>
        </w:tc>
        <w:tc>
          <w:tcPr>
            <w:tcW w:w="1205" w:type="dxa"/>
            <w:noWrap/>
            <w:vAlign w:val="bottom"/>
            <w:hideMark/>
          </w:tcPr>
          <w:p w:rsidR="00B51136" w:rsidRPr="00B51136" w:rsidRDefault="00B51136" w:rsidP="00B51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5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22.18</w:t>
            </w:r>
          </w:p>
        </w:tc>
      </w:tr>
    </w:tbl>
    <w:p w:rsidR="000B381A" w:rsidRDefault="003E7E40" w:rsidP="003E7E40">
      <w:pPr>
        <w:jc w:val="both"/>
        <w:rPr>
          <w:rFonts w:ascii="Times New Roman" w:hAnsi="Times New Roman" w:cs="Times New Roman"/>
          <w:b/>
          <w:bCs/>
          <w:i/>
          <w:iCs/>
          <w:color w:val="002060"/>
          <w:sz w:val="20"/>
          <w:szCs w:val="20"/>
          <w:lang w:val="sq-AL"/>
        </w:rPr>
      </w:pPr>
      <w:r w:rsidRPr="00616E32">
        <w:rPr>
          <w:rFonts w:ascii="Times New Roman" w:hAnsi="Times New Roman" w:cs="Times New Roman"/>
          <w:b/>
          <w:bCs/>
          <w:i/>
          <w:iCs/>
          <w:color w:val="002060"/>
          <w:sz w:val="20"/>
          <w:szCs w:val="20"/>
          <w:lang w:val="sq-AL"/>
        </w:rPr>
        <w:t xml:space="preserve">  </w:t>
      </w:r>
    </w:p>
    <w:p w:rsidR="003E7E40" w:rsidRPr="00616E32" w:rsidRDefault="003E7E40" w:rsidP="003E7E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:rsidR="003D78E8" w:rsidRDefault="003D78E8" w:rsidP="003D78E8"/>
    <w:p w:rsidR="00A948CE" w:rsidRDefault="00A948CE" w:rsidP="003D78E8"/>
    <w:p w:rsidR="002602D4" w:rsidRDefault="002602D4" w:rsidP="003D78E8"/>
    <w:p w:rsidR="00A948CE" w:rsidRDefault="00A948CE" w:rsidP="003D78E8"/>
    <w:p w:rsidR="00C72C4C" w:rsidRDefault="00F3116A" w:rsidP="003D78E8">
      <w:r>
        <w:t xml:space="preserve">    </w:t>
      </w:r>
    </w:p>
    <w:p w:rsidR="00530DE7" w:rsidRDefault="00530DE7" w:rsidP="003D78E8"/>
    <w:p w:rsidR="000B381A" w:rsidRDefault="000B381A" w:rsidP="003D78E8">
      <w:r>
        <w:t xml:space="preserve">           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hyrat</w:t>
      </w:r>
      <w:proofErr w:type="spellEnd"/>
      <w:r>
        <w:t xml:space="preserve"> </w:t>
      </w:r>
      <w:proofErr w:type="spellStart"/>
      <w:r>
        <w:t>vetanake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realizuara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drejtorive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paraqitur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tabelën</w:t>
      </w:r>
      <w:proofErr w:type="spellEnd"/>
      <w:r>
        <w:t xml:space="preserve"> e </w:t>
      </w:r>
      <w:proofErr w:type="spellStart"/>
      <w:r>
        <w:t>mëposhtme</w:t>
      </w:r>
      <w:proofErr w:type="spellEnd"/>
      <w:r>
        <w:t>.</w:t>
      </w:r>
    </w:p>
    <w:p w:rsidR="00F3116A" w:rsidRPr="003D78E8" w:rsidRDefault="00F3116A" w:rsidP="003D78E8"/>
    <w:tbl>
      <w:tblPr>
        <w:tblStyle w:val="PlainTable2"/>
        <w:tblW w:w="10258" w:type="dxa"/>
        <w:tblInd w:w="-90" w:type="dxa"/>
        <w:tblLook w:val="04A0" w:firstRow="1" w:lastRow="0" w:firstColumn="1" w:lastColumn="0" w:noHBand="0" w:noVBand="1"/>
      </w:tblPr>
      <w:tblGrid>
        <w:gridCol w:w="5571"/>
        <w:gridCol w:w="1650"/>
        <w:gridCol w:w="1555"/>
        <w:gridCol w:w="1482"/>
      </w:tblGrid>
      <w:tr w:rsidR="00F3116A" w:rsidRPr="00F3116A" w:rsidTr="00DE03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noWrap/>
            <w:vAlign w:val="center"/>
            <w:hideMark/>
          </w:tcPr>
          <w:p w:rsidR="00F3116A" w:rsidRPr="00F3116A" w:rsidRDefault="00F3116A" w:rsidP="00F311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noWrap/>
            <w:vAlign w:val="center"/>
            <w:hideMark/>
          </w:tcPr>
          <w:p w:rsidR="00F3116A" w:rsidRPr="00F3116A" w:rsidRDefault="00F3116A" w:rsidP="00F311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Planifikimi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vAlign w:val="center"/>
            <w:hideMark/>
          </w:tcPr>
          <w:p w:rsidR="00F3116A" w:rsidRPr="00F3116A" w:rsidRDefault="00971C42" w:rsidP="00F311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Realizimi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</w:t>
            </w:r>
            <w:r w:rsidR="00F3116A"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X-XII-2024 </w:t>
            </w:r>
          </w:p>
        </w:tc>
        <w:tc>
          <w:tcPr>
            <w:tcW w:w="1482" w:type="dxa"/>
            <w:noWrap/>
            <w:vAlign w:val="center"/>
            <w:hideMark/>
          </w:tcPr>
          <w:p w:rsidR="00F3116A" w:rsidRPr="00F3116A" w:rsidRDefault="00F3116A" w:rsidP="00F311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% </w:t>
            </w:r>
          </w:p>
        </w:tc>
      </w:tr>
      <w:tr w:rsidR="00F3116A" w:rsidRPr="00F3116A" w:rsidTr="00DE0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noWrap/>
            <w:vAlign w:val="bottom"/>
            <w:hideMark/>
          </w:tcPr>
          <w:p w:rsidR="00F3116A" w:rsidRPr="00F3116A" w:rsidRDefault="00F3116A" w:rsidP="00F311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Administrata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dhe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Personeli</w:t>
            </w:r>
            <w:proofErr w:type="spellEnd"/>
          </w:p>
        </w:tc>
        <w:tc>
          <w:tcPr>
            <w:tcW w:w="1650" w:type="dxa"/>
            <w:noWrap/>
            <w:vAlign w:val="bottom"/>
            <w:hideMark/>
          </w:tcPr>
          <w:p w:rsidR="00F3116A" w:rsidRPr="00DE03CD" w:rsidRDefault="00F3116A" w:rsidP="00F311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03CD">
              <w:rPr>
                <w:rFonts w:ascii="Times New Roman" w:hAnsi="Times New Roman" w:cs="Times New Roman"/>
                <w:sz w:val="18"/>
                <w:szCs w:val="18"/>
              </w:rPr>
              <w:t xml:space="preserve"> 445,000 </w:t>
            </w:r>
          </w:p>
        </w:tc>
        <w:tc>
          <w:tcPr>
            <w:tcW w:w="1555" w:type="dxa"/>
            <w:noWrap/>
            <w:vAlign w:val="bottom"/>
            <w:hideMark/>
          </w:tcPr>
          <w:p w:rsidR="00F3116A" w:rsidRPr="00DE03CD" w:rsidRDefault="00F3116A" w:rsidP="00F311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03CD">
              <w:rPr>
                <w:rFonts w:ascii="Times New Roman" w:hAnsi="Times New Roman" w:cs="Times New Roman"/>
                <w:sz w:val="18"/>
                <w:szCs w:val="18"/>
              </w:rPr>
              <w:t xml:space="preserve"> 95,191 </w:t>
            </w:r>
          </w:p>
        </w:tc>
        <w:tc>
          <w:tcPr>
            <w:tcW w:w="1482" w:type="dxa"/>
            <w:noWrap/>
            <w:vAlign w:val="bottom"/>
            <w:hideMark/>
          </w:tcPr>
          <w:p w:rsidR="00F3116A" w:rsidRPr="00F3116A" w:rsidRDefault="00F3116A" w:rsidP="00F31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21.39</w:t>
            </w:r>
          </w:p>
        </w:tc>
      </w:tr>
      <w:tr w:rsidR="00F3116A" w:rsidRPr="00F3116A" w:rsidTr="00DE03CD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noWrap/>
            <w:vAlign w:val="bottom"/>
            <w:hideMark/>
          </w:tcPr>
          <w:p w:rsidR="00F3116A" w:rsidRPr="00F3116A" w:rsidRDefault="00F3116A" w:rsidP="00F311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Inspekcioni</w:t>
            </w:r>
            <w:proofErr w:type="spellEnd"/>
          </w:p>
        </w:tc>
        <w:tc>
          <w:tcPr>
            <w:tcW w:w="1650" w:type="dxa"/>
            <w:noWrap/>
            <w:vAlign w:val="bottom"/>
            <w:hideMark/>
          </w:tcPr>
          <w:p w:rsidR="00F3116A" w:rsidRPr="00DE03CD" w:rsidRDefault="00F3116A" w:rsidP="00F311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03CD">
              <w:rPr>
                <w:rFonts w:ascii="Times New Roman" w:hAnsi="Times New Roman" w:cs="Times New Roman"/>
                <w:sz w:val="18"/>
                <w:szCs w:val="18"/>
              </w:rPr>
              <w:t xml:space="preserve"> 55,000 </w:t>
            </w:r>
          </w:p>
        </w:tc>
        <w:tc>
          <w:tcPr>
            <w:tcW w:w="1555" w:type="dxa"/>
            <w:noWrap/>
            <w:vAlign w:val="bottom"/>
            <w:hideMark/>
          </w:tcPr>
          <w:p w:rsidR="00F3116A" w:rsidRPr="00DE03CD" w:rsidRDefault="00F3116A" w:rsidP="00F311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03CD">
              <w:rPr>
                <w:rFonts w:ascii="Times New Roman" w:hAnsi="Times New Roman" w:cs="Times New Roman"/>
                <w:sz w:val="18"/>
                <w:szCs w:val="18"/>
              </w:rPr>
              <w:t xml:space="preserve"> 5,275 </w:t>
            </w:r>
          </w:p>
        </w:tc>
        <w:tc>
          <w:tcPr>
            <w:tcW w:w="1482" w:type="dxa"/>
            <w:noWrap/>
            <w:vAlign w:val="bottom"/>
            <w:hideMark/>
          </w:tcPr>
          <w:p w:rsidR="00F3116A" w:rsidRPr="00F3116A" w:rsidRDefault="00F3116A" w:rsidP="00F31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9.59</w:t>
            </w:r>
          </w:p>
        </w:tc>
      </w:tr>
      <w:tr w:rsidR="00F3116A" w:rsidRPr="00F3116A" w:rsidTr="00DE0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noWrap/>
            <w:vAlign w:val="bottom"/>
            <w:hideMark/>
          </w:tcPr>
          <w:p w:rsidR="00F3116A" w:rsidRPr="00F3116A" w:rsidRDefault="00F3116A" w:rsidP="00F311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Ekonomi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Financa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dhe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Zhvillim</w:t>
            </w:r>
            <w:proofErr w:type="spellEnd"/>
          </w:p>
        </w:tc>
        <w:tc>
          <w:tcPr>
            <w:tcW w:w="1650" w:type="dxa"/>
            <w:noWrap/>
            <w:vAlign w:val="bottom"/>
            <w:hideMark/>
          </w:tcPr>
          <w:p w:rsidR="00F3116A" w:rsidRPr="00DE03CD" w:rsidRDefault="00F3116A" w:rsidP="00F311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03CD">
              <w:rPr>
                <w:rFonts w:ascii="Times New Roman" w:hAnsi="Times New Roman" w:cs="Times New Roman"/>
                <w:sz w:val="18"/>
                <w:szCs w:val="18"/>
              </w:rPr>
              <w:t xml:space="preserve"> 3,203,294 </w:t>
            </w:r>
          </w:p>
        </w:tc>
        <w:tc>
          <w:tcPr>
            <w:tcW w:w="1555" w:type="dxa"/>
            <w:noWrap/>
            <w:vAlign w:val="bottom"/>
            <w:hideMark/>
          </w:tcPr>
          <w:p w:rsidR="00F3116A" w:rsidRPr="00DE03CD" w:rsidRDefault="00F3116A" w:rsidP="00F311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03CD">
              <w:rPr>
                <w:rFonts w:ascii="Times New Roman" w:hAnsi="Times New Roman" w:cs="Times New Roman"/>
                <w:sz w:val="18"/>
                <w:szCs w:val="18"/>
              </w:rPr>
              <w:t xml:space="preserve"> 466,999 </w:t>
            </w:r>
          </w:p>
        </w:tc>
        <w:tc>
          <w:tcPr>
            <w:tcW w:w="1482" w:type="dxa"/>
            <w:noWrap/>
            <w:vAlign w:val="bottom"/>
            <w:hideMark/>
          </w:tcPr>
          <w:p w:rsidR="00F3116A" w:rsidRPr="00F3116A" w:rsidRDefault="00F3116A" w:rsidP="00F31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14.58</w:t>
            </w:r>
          </w:p>
        </w:tc>
      </w:tr>
      <w:tr w:rsidR="00F3116A" w:rsidRPr="00F3116A" w:rsidTr="00DE03CD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noWrap/>
            <w:vAlign w:val="bottom"/>
            <w:hideMark/>
          </w:tcPr>
          <w:p w:rsidR="00F3116A" w:rsidRPr="00F3116A" w:rsidRDefault="00F3116A" w:rsidP="00F311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Sherbimet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Publike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Mbrojtja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civile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Emergjenca</w:t>
            </w:r>
            <w:proofErr w:type="spellEnd"/>
          </w:p>
        </w:tc>
        <w:tc>
          <w:tcPr>
            <w:tcW w:w="1650" w:type="dxa"/>
            <w:noWrap/>
            <w:vAlign w:val="bottom"/>
            <w:hideMark/>
          </w:tcPr>
          <w:p w:rsidR="00F3116A" w:rsidRPr="00DE03CD" w:rsidRDefault="00F3116A" w:rsidP="00F311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03CD">
              <w:rPr>
                <w:rFonts w:ascii="Times New Roman" w:hAnsi="Times New Roman" w:cs="Times New Roman"/>
                <w:sz w:val="18"/>
                <w:szCs w:val="18"/>
              </w:rPr>
              <w:t xml:space="preserve"> 3,180,000 </w:t>
            </w:r>
          </w:p>
        </w:tc>
        <w:tc>
          <w:tcPr>
            <w:tcW w:w="1555" w:type="dxa"/>
            <w:noWrap/>
            <w:vAlign w:val="bottom"/>
            <w:hideMark/>
          </w:tcPr>
          <w:p w:rsidR="00F3116A" w:rsidRPr="00DE03CD" w:rsidRDefault="00F3116A" w:rsidP="00F311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03CD">
              <w:rPr>
                <w:rFonts w:ascii="Times New Roman" w:hAnsi="Times New Roman" w:cs="Times New Roman"/>
                <w:sz w:val="18"/>
                <w:szCs w:val="18"/>
              </w:rPr>
              <w:t xml:space="preserve"> 1,028,847 </w:t>
            </w:r>
          </w:p>
        </w:tc>
        <w:tc>
          <w:tcPr>
            <w:tcW w:w="1482" w:type="dxa"/>
            <w:noWrap/>
            <w:vAlign w:val="bottom"/>
            <w:hideMark/>
          </w:tcPr>
          <w:p w:rsidR="00F3116A" w:rsidRPr="00F3116A" w:rsidRDefault="00F3116A" w:rsidP="00F31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32.35</w:t>
            </w:r>
          </w:p>
        </w:tc>
      </w:tr>
      <w:tr w:rsidR="00F3116A" w:rsidRPr="00F3116A" w:rsidTr="00DE0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noWrap/>
            <w:vAlign w:val="bottom"/>
            <w:hideMark/>
          </w:tcPr>
          <w:p w:rsidR="00F3116A" w:rsidRPr="00F3116A" w:rsidRDefault="00F3116A" w:rsidP="00F311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Bujqesi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Pylltari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dhe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Zhvillim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Rural</w:t>
            </w:r>
          </w:p>
        </w:tc>
        <w:tc>
          <w:tcPr>
            <w:tcW w:w="1650" w:type="dxa"/>
            <w:noWrap/>
            <w:vAlign w:val="bottom"/>
            <w:hideMark/>
          </w:tcPr>
          <w:p w:rsidR="00F3116A" w:rsidRPr="00DE03CD" w:rsidRDefault="00F3116A" w:rsidP="00F311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03CD">
              <w:rPr>
                <w:rFonts w:ascii="Times New Roman" w:hAnsi="Times New Roman" w:cs="Times New Roman"/>
                <w:sz w:val="18"/>
                <w:szCs w:val="18"/>
              </w:rPr>
              <w:t xml:space="preserve"> 30,000 </w:t>
            </w:r>
          </w:p>
        </w:tc>
        <w:tc>
          <w:tcPr>
            <w:tcW w:w="1555" w:type="dxa"/>
            <w:noWrap/>
            <w:vAlign w:val="bottom"/>
            <w:hideMark/>
          </w:tcPr>
          <w:p w:rsidR="00F3116A" w:rsidRPr="00DE03CD" w:rsidRDefault="00F3116A" w:rsidP="00F311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03CD">
              <w:rPr>
                <w:rFonts w:ascii="Times New Roman" w:hAnsi="Times New Roman" w:cs="Times New Roman"/>
                <w:sz w:val="18"/>
                <w:szCs w:val="18"/>
              </w:rPr>
              <w:t xml:space="preserve"> -   </w:t>
            </w:r>
          </w:p>
        </w:tc>
        <w:tc>
          <w:tcPr>
            <w:tcW w:w="1482" w:type="dxa"/>
            <w:noWrap/>
            <w:vAlign w:val="bottom"/>
            <w:hideMark/>
          </w:tcPr>
          <w:p w:rsidR="00F3116A" w:rsidRPr="00F3116A" w:rsidRDefault="00F3116A" w:rsidP="00F31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3116A" w:rsidRPr="00F3116A" w:rsidTr="00DE03CD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noWrap/>
            <w:vAlign w:val="bottom"/>
            <w:hideMark/>
          </w:tcPr>
          <w:p w:rsidR="00F3116A" w:rsidRPr="00F3116A" w:rsidRDefault="00F3116A" w:rsidP="00F311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Kadaster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dhe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Gjeodezi</w:t>
            </w:r>
            <w:proofErr w:type="spellEnd"/>
          </w:p>
        </w:tc>
        <w:tc>
          <w:tcPr>
            <w:tcW w:w="1650" w:type="dxa"/>
            <w:noWrap/>
            <w:vAlign w:val="bottom"/>
            <w:hideMark/>
          </w:tcPr>
          <w:p w:rsidR="00F3116A" w:rsidRPr="00DE03CD" w:rsidRDefault="00F3116A" w:rsidP="00F311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03CD">
              <w:rPr>
                <w:rFonts w:ascii="Times New Roman" w:hAnsi="Times New Roman" w:cs="Times New Roman"/>
                <w:sz w:val="18"/>
                <w:szCs w:val="18"/>
              </w:rPr>
              <w:t xml:space="preserve"> 500,000 </w:t>
            </w:r>
          </w:p>
        </w:tc>
        <w:tc>
          <w:tcPr>
            <w:tcW w:w="1555" w:type="dxa"/>
            <w:noWrap/>
            <w:vAlign w:val="bottom"/>
            <w:hideMark/>
          </w:tcPr>
          <w:p w:rsidR="00F3116A" w:rsidRPr="00DE03CD" w:rsidRDefault="00F3116A" w:rsidP="00F311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03CD">
              <w:rPr>
                <w:rFonts w:ascii="Times New Roman" w:hAnsi="Times New Roman" w:cs="Times New Roman"/>
                <w:sz w:val="18"/>
                <w:szCs w:val="18"/>
              </w:rPr>
              <w:t xml:space="preserve"> 77,721 </w:t>
            </w:r>
          </w:p>
        </w:tc>
        <w:tc>
          <w:tcPr>
            <w:tcW w:w="1482" w:type="dxa"/>
            <w:noWrap/>
            <w:vAlign w:val="bottom"/>
            <w:hideMark/>
          </w:tcPr>
          <w:p w:rsidR="00F3116A" w:rsidRPr="00F3116A" w:rsidRDefault="00F3116A" w:rsidP="00F31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15.54</w:t>
            </w:r>
          </w:p>
        </w:tc>
      </w:tr>
      <w:tr w:rsidR="00F3116A" w:rsidRPr="00F3116A" w:rsidTr="00DE0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noWrap/>
            <w:vAlign w:val="bottom"/>
            <w:hideMark/>
          </w:tcPr>
          <w:p w:rsidR="00F3116A" w:rsidRPr="00F3116A" w:rsidRDefault="00F3116A" w:rsidP="00F311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Planifikim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Urban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dhe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Mjedisi</w:t>
            </w:r>
            <w:proofErr w:type="spellEnd"/>
          </w:p>
        </w:tc>
        <w:tc>
          <w:tcPr>
            <w:tcW w:w="1650" w:type="dxa"/>
            <w:noWrap/>
            <w:vAlign w:val="bottom"/>
            <w:hideMark/>
          </w:tcPr>
          <w:p w:rsidR="00F3116A" w:rsidRPr="00DE03CD" w:rsidRDefault="00F3116A" w:rsidP="00F311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03CD">
              <w:rPr>
                <w:rFonts w:ascii="Times New Roman" w:hAnsi="Times New Roman" w:cs="Times New Roman"/>
                <w:sz w:val="18"/>
                <w:szCs w:val="18"/>
              </w:rPr>
              <w:t xml:space="preserve"> 2,060,000 </w:t>
            </w:r>
          </w:p>
        </w:tc>
        <w:tc>
          <w:tcPr>
            <w:tcW w:w="1555" w:type="dxa"/>
            <w:noWrap/>
            <w:vAlign w:val="bottom"/>
            <w:hideMark/>
          </w:tcPr>
          <w:p w:rsidR="00F3116A" w:rsidRPr="00DE03CD" w:rsidRDefault="00F3116A" w:rsidP="00F311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03CD">
              <w:rPr>
                <w:rFonts w:ascii="Times New Roman" w:hAnsi="Times New Roman" w:cs="Times New Roman"/>
                <w:sz w:val="18"/>
                <w:szCs w:val="18"/>
              </w:rPr>
              <w:t xml:space="preserve"> 500,083 </w:t>
            </w:r>
          </w:p>
        </w:tc>
        <w:tc>
          <w:tcPr>
            <w:tcW w:w="1482" w:type="dxa"/>
            <w:noWrap/>
            <w:vAlign w:val="bottom"/>
            <w:hideMark/>
          </w:tcPr>
          <w:p w:rsidR="00F3116A" w:rsidRPr="00F3116A" w:rsidRDefault="00F3116A" w:rsidP="00F31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24.28</w:t>
            </w:r>
          </w:p>
        </w:tc>
      </w:tr>
      <w:tr w:rsidR="00F3116A" w:rsidRPr="00F3116A" w:rsidTr="00DE03CD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noWrap/>
            <w:vAlign w:val="bottom"/>
            <w:hideMark/>
          </w:tcPr>
          <w:p w:rsidR="00F3116A" w:rsidRPr="00F3116A" w:rsidRDefault="00F3116A" w:rsidP="00F311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Sherbimet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Kujdesit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Primar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Shendetesor</w:t>
            </w:r>
            <w:proofErr w:type="spellEnd"/>
          </w:p>
        </w:tc>
        <w:tc>
          <w:tcPr>
            <w:tcW w:w="1650" w:type="dxa"/>
            <w:noWrap/>
            <w:vAlign w:val="bottom"/>
            <w:hideMark/>
          </w:tcPr>
          <w:p w:rsidR="00F3116A" w:rsidRPr="00DE03CD" w:rsidRDefault="00F3116A" w:rsidP="00F311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03CD">
              <w:rPr>
                <w:rFonts w:ascii="Times New Roman" w:hAnsi="Times New Roman" w:cs="Times New Roman"/>
                <w:sz w:val="18"/>
                <w:szCs w:val="18"/>
              </w:rPr>
              <w:t xml:space="preserve"> 230,000 </w:t>
            </w:r>
          </w:p>
        </w:tc>
        <w:tc>
          <w:tcPr>
            <w:tcW w:w="1555" w:type="dxa"/>
            <w:noWrap/>
            <w:vAlign w:val="bottom"/>
            <w:hideMark/>
          </w:tcPr>
          <w:p w:rsidR="00F3116A" w:rsidRPr="00DE03CD" w:rsidRDefault="00F3116A" w:rsidP="00F311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03CD">
              <w:rPr>
                <w:rFonts w:ascii="Times New Roman" w:hAnsi="Times New Roman" w:cs="Times New Roman"/>
                <w:sz w:val="18"/>
                <w:szCs w:val="18"/>
              </w:rPr>
              <w:t xml:space="preserve"> 60,958 </w:t>
            </w:r>
          </w:p>
        </w:tc>
        <w:tc>
          <w:tcPr>
            <w:tcW w:w="1482" w:type="dxa"/>
            <w:noWrap/>
            <w:vAlign w:val="bottom"/>
            <w:hideMark/>
          </w:tcPr>
          <w:p w:rsidR="00F3116A" w:rsidRPr="00F3116A" w:rsidRDefault="00F3116A" w:rsidP="00F31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26.50</w:t>
            </w:r>
          </w:p>
        </w:tc>
      </w:tr>
      <w:tr w:rsidR="00F3116A" w:rsidRPr="00F3116A" w:rsidTr="00DE0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noWrap/>
            <w:vAlign w:val="bottom"/>
            <w:hideMark/>
          </w:tcPr>
          <w:p w:rsidR="00F3116A" w:rsidRPr="00F3116A" w:rsidRDefault="00F3116A" w:rsidP="00F311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Kultra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Rinia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dhe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Sporti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noWrap/>
            <w:vAlign w:val="bottom"/>
            <w:hideMark/>
          </w:tcPr>
          <w:p w:rsidR="00F3116A" w:rsidRPr="00DE03CD" w:rsidRDefault="00F3116A" w:rsidP="00F311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03CD">
              <w:rPr>
                <w:rFonts w:ascii="Times New Roman" w:hAnsi="Times New Roman" w:cs="Times New Roman"/>
                <w:sz w:val="18"/>
                <w:szCs w:val="18"/>
              </w:rPr>
              <w:t xml:space="preserve"> 20,000 </w:t>
            </w:r>
          </w:p>
        </w:tc>
        <w:tc>
          <w:tcPr>
            <w:tcW w:w="1555" w:type="dxa"/>
            <w:noWrap/>
            <w:vAlign w:val="bottom"/>
            <w:hideMark/>
          </w:tcPr>
          <w:p w:rsidR="00F3116A" w:rsidRPr="00DE03CD" w:rsidRDefault="00F3116A" w:rsidP="00F311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03CD">
              <w:rPr>
                <w:rFonts w:ascii="Times New Roman" w:hAnsi="Times New Roman" w:cs="Times New Roman"/>
                <w:sz w:val="18"/>
                <w:szCs w:val="18"/>
              </w:rPr>
              <w:t xml:space="preserve"> 1,002 </w:t>
            </w:r>
          </w:p>
        </w:tc>
        <w:tc>
          <w:tcPr>
            <w:tcW w:w="1482" w:type="dxa"/>
            <w:noWrap/>
            <w:vAlign w:val="bottom"/>
            <w:hideMark/>
          </w:tcPr>
          <w:p w:rsidR="00F3116A" w:rsidRPr="00F3116A" w:rsidRDefault="00F3116A" w:rsidP="00F31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5.01</w:t>
            </w:r>
          </w:p>
        </w:tc>
      </w:tr>
      <w:tr w:rsidR="00F3116A" w:rsidRPr="00F3116A" w:rsidTr="00DE03CD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noWrap/>
            <w:vAlign w:val="bottom"/>
            <w:hideMark/>
          </w:tcPr>
          <w:p w:rsidR="00F3116A" w:rsidRPr="00F3116A" w:rsidRDefault="00F3116A" w:rsidP="00F311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Arsim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dhe</w:t>
            </w:r>
            <w:proofErr w:type="spellEnd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Shkence</w:t>
            </w:r>
            <w:proofErr w:type="spellEnd"/>
          </w:p>
        </w:tc>
        <w:tc>
          <w:tcPr>
            <w:tcW w:w="1650" w:type="dxa"/>
            <w:noWrap/>
            <w:vAlign w:val="bottom"/>
            <w:hideMark/>
          </w:tcPr>
          <w:p w:rsidR="00F3116A" w:rsidRPr="00DE03CD" w:rsidRDefault="00F3116A" w:rsidP="00F311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03CD">
              <w:rPr>
                <w:rFonts w:ascii="Times New Roman" w:hAnsi="Times New Roman" w:cs="Times New Roman"/>
                <w:sz w:val="18"/>
                <w:szCs w:val="18"/>
              </w:rPr>
              <w:t xml:space="preserve"> 470,000 </w:t>
            </w:r>
          </w:p>
        </w:tc>
        <w:tc>
          <w:tcPr>
            <w:tcW w:w="1555" w:type="dxa"/>
            <w:noWrap/>
            <w:vAlign w:val="bottom"/>
            <w:hideMark/>
          </w:tcPr>
          <w:p w:rsidR="00F3116A" w:rsidRPr="00DE03CD" w:rsidRDefault="00F3116A" w:rsidP="00F311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03CD">
              <w:rPr>
                <w:rFonts w:ascii="Times New Roman" w:hAnsi="Times New Roman" w:cs="Times New Roman"/>
                <w:sz w:val="18"/>
                <w:szCs w:val="18"/>
              </w:rPr>
              <w:t xml:space="preserve"> 25,297 </w:t>
            </w:r>
          </w:p>
        </w:tc>
        <w:tc>
          <w:tcPr>
            <w:tcW w:w="1482" w:type="dxa"/>
            <w:noWrap/>
            <w:vAlign w:val="bottom"/>
            <w:hideMark/>
          </w:tcPr>
          <w:p w:rsidR="00F3116A" w:rsidRPr="00F3116A" w:rsidRDefault="00F3116A" w:rsidP="00F31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5.38</w:t>
            </w:r>
          </w:p>
        </w:tc>
      </w:tr>
      <w:tr w:rsidR="00F3116A" w:rsidRPr="00F3116A" w:rsidTr="00DE0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1" w:type="dxa"/>
            <w:noWrap/>
            <w:vAlign w:val="bottom"/>
            <w:hideMark/>
          </w:tcPr>
          <w:p w:rsidR="00F3116A" w:rsidRPr="00F3116A" w:rsidRDefault="00F3116A" w:rsidP="00F311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3116A">
              <w:rPr>
                <w:rFonts w:ascii="Times New Roman" w:eastAsia="Times New Roman" w:hAnsi="Times New Roman" w:cs="Times New Roman"/>
                <w:sz w:val="18"/>
                <w:szCs w:val="18"/>
              </w:rPr>
              <w:t>Gjithsej</w:t>
            </w:r>
            <w:proofErr w:type="spellEnd"/>
          </w:p>
        </w:tc>
        <w:tc>
          <w:tcPr>
            <w:tcW w:w="1650" w:type="dxa"/>
            <w:noWrap/>
            <w:vAlign w:val="bottom"/>
            <w:hideMark/>
          </w:tcPr>
          <w:p w:rsidR="00F3116A" w:rsidRPr="00DE03CD" w:rsidRDefault="00F3116A" w:rsidP="00F311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3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10,193,294 </w:t>
            </w:r>
          </w:p>
        </w:tc>
        <w:tc>
          <w:tcPr>
            <w:tcW w:w="1555" w:type="dxa"/>
            <w:noWrap/>
            <w:vAlign w:val="bottom"/>
            <w:hideMark/>
          </w:tcPr>
          <w:p w:rsidR="00F3116A" w:rsidRPr="00DE03CD" w:rsidRDefault="00F3116A" w:rsidP="00F311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3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2,261,373 </w:t>
            </w:r>
          </w:p>
        </w:tc>
        <w:tc>
          <w:tcPr>
            <w:tcW w:w="1482" w:type="dxa"/>
            <w:noWrap/>
            <w:vAlign w:val="bottom"/>
            <w:hideMark/>
          </w:tcPr>
          <w:p w:rsidR="00F3116A" w:rsidRPr="00F3116A" w:rsidRDefault="00F3116A" w:rsidP="00F31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11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22.18</w:t>
            </w:r>
          </w:p>
        </w:tc>
      </w:tr>
    </w:tbl>
    <w:p w:rsidR="003D78E8" w:rsidRPr="00F3116A" w:rsidRDefault="003D78E8" w:rsidP="003D78E8">
      <w:pPr>
        <w:rPr>
          <w:b/>
        </w:rPr>
      </w:pPr>
    </w:p>
    <w:p w:rsidR="003D78E8" w:rsidRDefault="003D78E8" w:rsidP="003D78E8"/>
    <w:p w:rsidR="001E3D5A" w:rsidRDefault="001E3D5A" w:rsidP="003D78E8"/>
    <w:p w:rsidR="001E3D5A" w:rsidRDefault="001E3D5A" w:rsidP="003D78E8"/>
    <w:p w:rsidR="001E3D5A" w:rsidRDefault="001E3D5A" w:rsidP="003D78E8"/>
    <w:p w:rsidR="001E3D5A" w:rsidRDefault="001E3D5A" w:rsidP="003D78E8"/>
    <w:p w:rsidR="001E3D5A" w:rsidRDefault="001E3D5A" w:rsidP="003D78E8"/>
    <w:p w:rsidR="001E3D5A" w:rsidRDefault="001E3D5A" w:rsidP="003D78E8"/>
    <w:p w:rsidR="001E3D5A" w:rsidRDefault="001E3D5A" w:rsidP="003D78E8"/>
    <w:p w:rsidR="001E3D5A" w:rsidRDefault="001E3D5A" w:rsidP="003D78E8"/>
    <w:p w:rsidR="001E3D5A" w:rsidRDefault="001E3D5A" w:rsidP="003D78E8"/>
    <w:p w:rsidR="001E3D5A" w:rsidRDefault="001E3D5A" w:rsidP="003D78E8"/>
    <w:p w:rsidR="001E3D5A" w:rsidRDefault="001E3D5A" w:rsidP="003D78E8"/>
    <w:p w:rsidR="00A948CE" w:rsidRDefault="00A948CE" w:rsidP="003D78E8"/>
    <w:p w:rsidR="00A948CE" w:rsidRDefault="00A948CE" w:rsidP="003D78E8"/>
    <w:p w:rsidR="00A948CE" w:rsidRDefault="00A948CE" w:rsidP="003D78E8"/>
    <w:p w:rsidR="001E3D5A" w:rsidRPr="00971C42" w:rsidRDefault="00A948CE" w:rsidP="0097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948CE">
        <w:rPr>
          <w:rFonts w:ascii="Times New Roman" w:eastAsia="Times New Roman" w:hAnsi="Times New Roman" w:cs="Times New Roman"/>
          <w:b/>
          <w:bCs/>
        </w:rPr>
        <w:t xml:space="preserve">PASQYRA E TË </w:t>
      </w:r>
      <w:proofErr w:type="gramStart"/>
      <w:r w:rsidRPr="00A948CE">
        <w:rPr>
          <w:rFonts w:ascii="Times New Roman" w:eastAsia="Times New Roman" w:hAnsi="Times New Roman" w:cs="Times New Roman"/>
          <w:b/>
          <w:bCs/>
        </w:rPr>
        <w:t>DALAVE  TË</w:t>
      </w:r>
      <w:proofErr w:type="gramEnd"/>
      <w:r w:rsidRPr="00A948CE">
        <w:rPr>
          <w:rFonts w:ascii="Times New Roman" w:eastAsia="Times New Roman" w:hAnsi="Times New Roman" w:cs="Times New Roman"/>
          <w:b/>
          <w:bCs/>
        </w:rPr>
        <w:t xml:space="preserve"> BUXHETIT KOMUNAL                                                                                                                                                                                                                   PËR PERIUDHËN </w:t>
      </w:r>
      <w:r w:rsidR="00971C42" w:rsidRPr="00971C42">
        <w:rPr>
          <w:rFonts w:ascii="Times New Roman" w:eastAsia="Times New Roman" w:hAnsi="Times New Roman" w:cs="Times New Roman"/>
          <w:b/>
          <w:bCs/>
        </w:rPr>
        <w:t>TE</w:t>
      </w:r>
      <w:r w:rsidRPr="00A948CE">
        <w:rPr>
          <w:rFonts w:ascii="Times New Roman" w:eastAsia="Times New Roman" w:hAnsi="Times New Roman" w:cs="Times New Roman"/>
          <w:b/>
          <w:bCs/>
        </w:rPr>
        <w:t>TOR-DHJETOR 2024</w:t>
      </w:r>
    </w:p>
    <w:p w:rsidR="00A948CE" w:rsidRDefault="00A948CE" w:rsidP="00A948CE">
      <w:pPr>
        <w:jc w:val="center"/>
      </w:pPr>
    </w:p>
    <w:p w:rsidR="00430AF2" w:rsidRPr="003D78E8" w:rsidRDefault="00430AF2" w:rsidP="00A948CE">
      <w:pPr>
        <w:jc w:val="center"/>
      </w:pPr>
    </w:p>
    <w:tbl>
      <w:tblPr>
        <w:tblStyle w:val="PlainTable2"/>
        <w:tblW w:w="9540" w:type="dxa"/>
        <w:tblLook w:val="04A0" w:firstRow="1" w:lastRow="0" w:firstColumn="1" w:lastColumn="0" w:noHBand="0" w:noVBand="1"/>
      </w:tblPr>
      <w:tblGrid>
        <w:gridCol w:w="5580"/>
        <w:gridCol w:w="1304"/>
        <w:gridCol w:w="1501"/>
        <w:gridCol w:w="1155"/>
      </w:tblGrid>
      <w:tr w:rsidR="00430AF2" w:rsidRPr="00A948CE" w:rsidTr="00430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vAlign w:val="center"/>
            <w:hideMark/>
          </w:tcPr>
          <w:p w:rsidR="00A948CE" w:rsidRPr="00A948CE" w:rsidRDefault="00A948CE" w:rsidP="00A948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>Shpenzimet</w:t>
            </w:r>
            <w:proofErr w:type="spellEnd"/>
          </w:p>
        </w:tc>
        <w:tc>
          <w:tcPr>
            <w:tcW w:w="1304" w:type="dxa"/>
            <w:vAlign w:val="center"/>
            <w:hideMark/>
          </w:tcPr>
          <w:p w:rsidR="00A948CE" w:rsidRPr="00A948CE" w:rsidRDefault="00A948CE" w:rsidP="00A948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>Buxheti</w:t>
            </w:r>
            <w:proofErr w:type="spellEnd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me </w:t>
            </w:r>
            <w:proofErr w:type="spellStart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>ndryshime</w:t>
            </w:r>
            <w:proofErr w:type="spellEnd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501" w:type="dxa"/>
            <w:vAlign w:val="center"/>
            <w:hideMark/>
          </w:tcPr>
          <w:p w:rsidR="00A948CE" w:rsidRPr="00A948CE" w:rsidRDefault="00971C42" w:rsidP="00A948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Shpenzimet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 w:rsidR="00A948CE"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X-XII-2024 </w:t>
            </w:r>
          </w:p>
        </w:tc>
        <w:tc>
          <w:tcPr>
            <w:tcW w:w="1155" w:type="dxa"/>
            <w:vAlign w:val="center"/>
            <w:hideMark/>
          </w:tcPr>
          <w:p w:rsidR="00A948CE" w:rsidRPr="00A948CE" w:rsidRDefault="00A948CE" w:rsidP="00A948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>Ind.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</w:t>
            </w:r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>Shp</w:t>
            </w:r>
            <w:proofErr w:type="spellEnd"/>
            <w:proofErr w:type="gramStart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>./</w:t>
            </w:r>
            <w:proofErr w:type="gramEnd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Plan.</w:t>
            </w:r>
          </w:p>
        </w:tc>
      </w:tr>
      <w:tr w:rsidR="00430AF2" w:rsidRPr="00A948CE" w:rsidTr="00430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vAlign w:val="bottom"/>
            <w:hideMark/>
          </w:tcPr>
          <w:p w:rsidR="00A948CE" w:rsidRPr="00A948CE" w:rsidRDefault="00A948CE" w:rsidP="00A948C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>Pagat</w:t>
            </w:r>
            <w:proofErr w:type="spellEnd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vAlign w:val="bottom"/>
            <w:hideMark/>
          </w:tcPr>
          <w:p w:rsidR="00A948CE" w:rsidRPr="00A948CE" w:rsidRDefault="00A948CE" w:rsidP="00A94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27,466,351 </w:t>
            </w:r>
          </w:p>
        </w:tc>
        <w:tc>
          <w:tcPr>
            <w:tcW w:w="1501" w:type="dxa"/>
            <w:vAlign w:val="bottom"/>
            <w:hideMark/>
          </w:tcPr>
          <w:p w:rsidR="00A948CE" w:rsidRPr="00A948CE" w:rsidRDefault="00A948CE" w:rsidP="00A94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6,663,764 </w:t>
            </w:r>
          </w:p>
        </w:tc>
        <w:tc>
          <w:tcPr>
            <w:tcW w:w="1155" w:type="dxa"/>
            <w:noWrap/>
            <w:vAlign w:val="bottom"/>
            <w:hideMark/>
          </w:tcPr>
          <w:p w:rsidR="00A948CE" w:rsidRPr="00A948CE" w:rsidRDefault="00A948CE" w:rsidP="00A9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>24.26</w:t>
            </w:r>
          </w:p>
        </w:tc>
      </w:tr>
      <w:tr w:rsidR="00430AF2" w:rsidRPr="00A948CE" w:rsidTr="00430AF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vAlign w:val="bottom"/>
            <w:hideMark/>
          </w:tcPr>
          <w:p w:rsidR="00A948CE" w:rsidRPr="00A948CE" w:rsidRDefault="00A948CE" w:rsidP="00A948C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Mallrat </w:t>
            </w:r>
            <w:proofErr w:type="spellStart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>dhe</w:t>
            </w:r>
            <w:proofErr w:type="spellEnd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>shërbimet</w:t>
            </w:r>
            <w:proofErr w:type="spellEnd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vAlign w:val="bottom"/>
            <w:hideMark/>
          </w:tcPr>
          <w:p w:rsidR="00A948CE" w:rsidRPr="00A948CE" w:rsidRDefault="00A948CE" w:rsidP="00A94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12,917,748 </w:t>
            </w:r>
          </w:p>
        </w:tc>
        <w:tc>
          <w:tcPr>
            <w:tcW w:w="1501" w:type="dxa"/>
            <w:vAlign w:val="bottom"/>
            <w:hideMark/>
          </w:tcPr>
          <w:p w:rsidR="00A948CE" w:rsidRPr="00A948CE" w:rsidRDefault="00A948CE" w:rsidP="00A94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4,031,312 </w:t>
            </w:r>
          </w:p>
        </w:tc>
        <w:tc>
          <w:tcPr>
            <w:tcW w:w="1155" w:type="dxa"/>
            <w:noWrap/>
            <w:vAlign w:val="bottom"/>
            <w:hideMark/>
          </w:tcPr>
          <w:p w:rsidR="00A948CE" w:rsidRPr="00A948CE" w:rsidRDefault="00A948CE" w:rsidP="00A9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>31.21</w:t>
            </w:r>
          </w:p>
        </w:tc>
      </w:tr>
      <w:tr w:rsidR="00430AF2" w:rsidRPr="00A948CE" w:rsidTr="00430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vAlign w:val="bottom"/>
            <w:hideMark/>
          </w:tcPr>
          <w:p w:rsidR="00A948CE" w:rsidRPr="00A948CE" w:rsidRDefault="00A948CE" w:rsidP="00A948C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>Shpenzimet</w:t>
            </w:r>
            <w:proofErr w:type="spellEnd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>komunale</w:t>
            </w:r>
            <w:proofErr w:type="spellEnd"/>
          </w:p>
        </w:tc>
        <w:tc>
          <w:tcPr>
            <w:tcW w:w="1304" w:type="dxa"/>
            <w:vAlign w:val="bottom"/>
            <w:hideMark/>
          </w:tcPr>
          <w:p w:rsidR="00A948CE" w:rsidRPr="00A948CE" w:rsidRDefault="00A948CE" w:rsidP="00A94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1,001,267 </w:t>
            </w:r>
          </w:p>
        </w:tc>
        <w:tc>
          <w:tcPr>
            <w:tcW w:w="1501" w:type="dxa"/>
            <w:vAlign w:val="bottom"/>
            <w:hideMark/>
          </w:tcPr>
          <w:p w:rsidR="00A948CE" w:rsidRPr="00A948CE" w:rsidRDefault="00A948CE" w:rsidP="00A94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214,051 </w:t>
            </w:r>
          </w:p>
        </w:tc>
        <w:tc>
          <w:tcPr>
            <w:tcW w:w="1155" w:type="dxa"/>
            <w:noWrap/>
            <w:vAlign w:val="bottom"/>
            <w:hideMark/>
          </w:tcPr>
          <w:p w:rsidR="00A948CE" w:rsidRPr="00A948CE" w:rsidRDefault="00A948CE" w:rsidP="00A9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>21.38</w:t>
            </w:r>
          </w:p>
        </w:tc>
      </w:tr>
      <w:tr w:rsidR="00430AF2" w:rsidRPr="00A948CE" w:rsidTr="00430AF2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vAlign w:val="bottom"/>
            <w:hideMark/>
          </w:tcPr>
          <w:p w:rsidR="00A948CE" w:rsidRPr="00A948CE" w:rsidRDefault="00A948CE" w:rsidP="00A948C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>Subvencionet</w:t>
            </w:r>
            <w:proofErr w:type="spellEnd"/>
          </w:p>
        </w:tc>
        <w:tc>
          <w:tcPr>
            <w:tcW w:w="1304" w:type="dxa"/>
            <w:vAlign w:val="bottom"/>
            <w:hideMark/>
          </w:tcPr>
          <w:p w:rsidR="00A948CE" w:rsidRPr="00A948CE" w:rsidRDefault="00A948CE" w:rsidP="00A94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4,175,288 </w:t>
            </w:r>
          </w:p>
        </w:tc>
        <w:tc>
          <w:tcPr>
            <w:tcW w:w="1501" w:type="dxa"/>
            <w:vAlign w:val="bottom"/>
            <w:hideMark/>
          </w:tcPr>
          <w:p w:rsidR="00A948CE" w:rsidRPr="00A948CE" w:rsidRDefault="00A948CE" w:rsidP="00A94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1,064,502 </w:t>
            </w:r>
          </w:p>
        </w:tc>
        <w:tc>
          <w:tcPr>
            <w:tcW w:w="1155" w:type="dxa"/>
            <w:noWrap/>
            <w:vAlign w:val="bottom"/>
            <w:hideMark/>
          </w:tcPr>
          <w:p w:rsidR="00A948CE" w:rsidRPr="00A948CE" w:rsidRDefault="00A948CE" w:rsidP="00A9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>25.50</w:t>
            </w:r>
          </w:p>
        </w:tc>
      </w:tr>
      <w:tr w:rsidR="00430AF2" w:rsidRPr="00A948CE" w:rsidTr="00430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vAlign w:val="bottom"/>
            <w:hideMark/>
          </w:tcPr>
          <w:p w:rsidR="00A948CE" w:rsidRPr="00A948CE" w:rsidRDefault="00A948CE" w:rsidP="00A948C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>Investimet</w:t>
            </w:r>
            <w:proofErr w:type="spellEnd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>kapitale</w:t>
            </w:r>
            <w:proofErr w:type="spellEnd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vAlign w:val="bottom"/>
            <w:hideMark/>
          </w:tcPr>
          <w:p w:rsidR="00A948CE" w:rsidRPr="00A948CE" w:rsidRDefault="00A948CE" w:rsidP="00A94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25,816,167 </w:t>
            </w:r>
          </w:p>
        </w:tc>
        <w:tc>
          <w:tcPr>
            <w:tcW w:w="1501" w:type="dxa"/>
            <w:vAlign w:val="bottom"/>
            <w:hideMark/>
          </w:tcPr>
          <w:p w:rsidR="00A948CE" w:rsidRPr="00A948CE" w:rsidRDefault="00A948CE" w:rsidP="00A94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8,782,563 </w:t>
            </w:r>
          </w:p>
        </w:tc>
        <w:tc>
          <w:tcPr>
            <w:tcW w:w="1155" w:type="dxa"/>
            <w:noWrap/>
            <w:vAlign w:val="bottom"/>
            <w:hideMark/>
          </w:tcPr>
          <w:p w:rsidR="00A948CE" w:rsidRPr="00A948CE" w:rsidRDefault="00A948CE" w:rsidP="00A9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>34.02</w:t>
            </w:r>
          </w:p>
        </w:tc>
      </w:tr>
      <w:tr w:rsidR="00430AF2" w:rsidRPr="00A948CE" w:rsidTr="00430AF2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vAlign w:val="bottom"/>
            <w:hideMark/>
          </w:tcPr>
          <w:p w:rsidR="00A948CE" w:rsidRPr="00A948CE" w:rsidRDefault="00A948CE" w:rsidP="00A948C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>Totali</w:t>
            </w:r>
            <w:proofErr w:type="spellEnd"/>
            <w:r w:rsidRPr="00A948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vAlign w:val="bottom"/>
            <w:hideMark/>
          </w:tcPr>
          <w:p w:rsidR="00A948CE" w:rsidRPr="00A948CE" w:rsidRDefault="00A948CE" w:rsidP="00A94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71,376,821 </w:t>
            </w:r>
          </w:p>
        </w:tc>
        <w:tc>
          <w:tcPr>
            <w:tcW w:w="1501" w:type="dxa"/>
            <w:vAlign w:val="bottom"/>
            <w:hideMark/>
          </w:tcPr>
          <w:p w:rsidR="00A948CE" w:rsidRPr="00A948CE" w:rsidRDefault="00A948CE" w:rsidP="00A94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20,756,192 </w:t>
            </w:r>
          </w:p>
        </w:tc>
        <w:tc>
          <w:tcPr>
            <w:tcW w:w="1155" w:type="dxa"/>
            <w:noWrap/>
            <w:vAlign w:val="bottom"/>
            <w:hideMark/>
          </w:tcPr>
          <w:p w:rsidR="00A948CE" w:rsidRPr="00A948CE" w:rsidRDefault="00A948CE" w:rsidP="00A9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29.08</w:t>
            </w:r>
          </w:p>
        </w:tc>
      </w:tr>
    </w:tbl>
    <w:p w:rsidR="00CE1AFD" w:rsidRDefault="00CE1AFD" w:rsidP="00616E32">
      <w:pPr>
        <w:spacing w:after="0" w:line="240" w:lineRule="auto"/>
        <w:jc w:val="both"/>
      </w:pPr>
    </w:p>
    <w:p w:rsidR="00430AF2" w:rsidRDefault="00430AF2" w:rsidP="0061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E1AFD" w:rsidRDefault="00CE1AFD" w:rsidP="0061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16E32" w:rsidRPr="00785618" w:rsidRDefault="006E4C27" w:rsidP="0061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</w:t>
      </w:r>
      <w:r w:rsidR="00616E32"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>Shpenzimet e përgjithshme të buxhetit  gjatë periud</w:t>
      </w:r>
      <w:r w:rsidR="00F365F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hës </w:t>
      </w:r>
      <w:r w:rsidR="00971C42">
        <w:rPr>
          <w:rFonts w:ascii="Times New Roman" w:hAnsi="Times New Roman" w:cs="Times New Roman"/>
          <w:bCs/>
          <w:sz w:val="24"/>
          <w:szCs w:val="24"/>
          <w:lang w:val="sq-AL"/>
        </w:rPr>
        <w:t>Tetor-Dhjetor</w:t>
      </w:r>
      <w:r w:rsidR="00971C42"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16E32"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2024 kanë arritur në  </w:t>
      </w:r>
      <w:r w:rsidR="00383A16">
        <w:rPr>
          <w:rFonts w:ascii="Times New Roman" w:eastAsia="Times New Roman" w:hAnsi="Times New Roman" w:cs="Times New Roman"/>
          <w:sz w:val="24"/>
          <w:szCs w:val="24"/>
          <w:lang w:val="sq-AL"/>
        </w:rPr>
        <w:t>20,756,192</w:t>
      </w:r>
      <w:r w:rsidR="00616E32"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€  ose  </w:t>
      </w:r>
      <w:r w:rsidR="00383A16">
        <w:rPr>
          <w:rFonts w:ascii="Times New Roman" w:eastAsia="Times New Roman" w:hAnsi="Times New Roman" w:cs="Times New Roman"/>
          <w:sz w:val="24"/>
          <w:szCs w:val="24"/>
          <w:lang w:val="sq-AL"/>
        </w:rPr>
        <w:t>29.08</w:t>
      </w:r>
      <w:r w:rsidR="00616E32"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  nga  </w:t>
      </w:r>
      <w:r w:rsidR="00383A16">
        <w:rPr>
          <w:rFonts w:ascii="Times New Roman" w:eastAsia="Times New Roman" w:hAnsi="Times New Roman" w:cs="Times New Roman"/>
          <w:sz w:val="24"/>
          <w:szCs w:val="24"/>
          <w:lang w:val="sq-AL"/>
        </w:rPr>
        <w:t>71,376,821</w:t>
      </w:r>
      <w:r w:rsidR="00616E32"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€  të parashikuara për vitin 2024 .</w:t>
      </w:r>
    </w:p>
    <w:p w:rsidR="00616E32" w:rsidRPr="00785618" w:rsidRDefault="00616E32" w:rsidP="0061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Në kategorinë e pagave për vitin 2024 janë planifikuar </w:t>
      </w:r>
      <w:r w:rsidR="00383A16">
        <w:rPr>
          <w:rFonts w:ascii="Times New Roman" w:eastAsia="Times New Roman" w:hAnsi="Times New Roman" w:cs="Times New Roman"/>
          <w:sz w:val="24"/>
          <w:szCs w:val="24"/>
          <w:lang w:val="sq-AL"/>
        </w:rPr>
        <w:t>27,466,351</w:t>
      </w:r>
      <w:r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€. Në periudhën </w:t>
      </w:r>
      <w:r w:rsidR="00971C42">
        <w:rPr>
          <w:rFonts w:ascii="Times New Roman" w:hAnsi="Times New Roman" w:cs="Times New Roman"/>
          <w:bCs/>
          <w:sz w:val="24"/>
          <w:szCs w:val="24"/>
          <w:lang w:val="sq-AL"/>
        </w:rPr>
        <w:t>Tetor-Dhjetor</w:t>
      </w:r>
      <w:r w:rsidR="00971C42"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nga kjo kategori janë shpenzuar </w:t>
      </w:r>
      <w:r w:rsidR="00383A16">
        <w:rPr>
          <w:rFonts w:ascii="Times New Roman" w:eastAsia="Times New Roman" w:hAnsi="Times New Roman" w:cs="Times New Roman"/>
          <w:sz w:val="24"/>
          <w:szCs w:val="24"/>
          <w:lang w:val="sq-AL"/>
        </w:rPr>
        <w:t>6,663,764</w:t>
      </w:r>
      <w:r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€ ose </w:t>
      </w:r>
      <w:r w:rsidR="00383A16">
        <w:rPr>
          <w:rFonts w:ascii="Times New Roman" w:eastAsia="Times New Roman" w:hAnsi="Times New Roman" w:cs="Times New Roman"/>
          <w:sz w:val="24"/>
          <w:szCs w:val="24"/>
          <w:lang w:val="sq-AL"/>
        </w:rPr>
        <w:t>24.26</w:t>
      </w:r>
      <w:r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>% e shumës së planifikuar.</w:t>
      </w:r>
    </w:p>
    <w:p w:rsidR="00616E32" w:rsidRPr="00785618" w:rsidRDefault="00616E32" w:rsidP="0061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Shpenzimet në kategorinë e mallra dhe shërbimeve </w:t>
      </w:r>
      <w:r w:rsidR="00477BD7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477BD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për këtë periudhë të raportimit </w:t>
      </w:r>
      <w:r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>kanë</w:t>
      </w:r>
      <w:r w:rsidRPr="00785618">
        <w:rPr>
          <w:rFonts w:ascii="Times New Roman" w:eastAsia="Times New Roman" w:hAnsi="Times New Roman" w:cs="Times New Roman" w:hint="eastAsia"/>
          <w:sz w:val="24"/>
          <w:szCs w:val="24"/>
          <w:lang w:val="sq-AL"/>
        </w:rPr>
        <w:t xml:space="preserve"> </w:t>
      </w:r>
      <w:r w:rsidR="00477BD7">
        <w:rPr>
          <w:rFonts w:ascii="Times New Roman" w:eastAsia="Times New Roman" w:hAnsi="Times New Roman" w:cs="Times New Roman"/>
          <w:sz w:val="24"/>
          <w:szCs w:val="24"/>
          <w:lang w:val="sq-AL"/>
        </w:rPr>
        <w:t>qen</w:t>
      </w:r>
      <w:r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</w:t>
      </w:r>
      <w:r w:rsidR="00383A16">
        <w:rPr>
          <w:rFonts w:ascii="Times New Roman" w:eastAsia="Times New Roman" w:hAnsi="Times New Roman" w:cs="Times New Roman"/>
          <w:sz w:val="24"/>
          <w:szCs w:val="24"/>
          <w:lang w:val="sq-AL"/>
        </w:rPr>
        <w:t>4,031,312</w:t>
      </w:r>
      <w:r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€ ose </w:t>
      </w:r>
      <w:r w:rsidR="00383A16">
        <w:rPr>
          <w:rFonts w:ascii="Times New Roman" w:eastAsia="Times New Roman" w:hAnsi="Times New Roman" w:cs="Times New Roman"/>
          <w:sz w:val="24"/>
          <w:szCs w:val="24"/>
          <w:lang w:val="sq-AL"/>
        </w:rPr>
        <w:t>31.21</w:t>
      </w:r>
      <w:r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>% e shumës  së planifikuar prej 12,917,748 €.</w:t>
      </w:r>
    </w:p>
    <w:p w:rsidR="00616E32" w:rsidRPr="00785618" w:rsidRDefault="00616E32" w:rsidP="0061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Në kategorinë e shpenzimeve komunale nga shuma e planifikuar prej 1,001,267 €, për vitin 2024, në periudhën e raportimit </w:t>
      </w:r>
      <w:r w:rsidR="004B196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shpenzimet </w:t>
      </w:r>
      <w:r w:rsidR="004F6341">
        <w:rPr>
          <w:rFonts w:ascii="Times New Roman" w:eastAsia="Times New Roman" w:hAnsi="Times New Roman" w:cs="Times New Roman"/>
          <w:sz w:val="24"/>
          <w:szCs w:val="24"/>
          <w:lang w:val="sq-AL"/>
        </w:rPr>
        <w:t>ka</w:t>
      </w:r>
      <w:r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</w:t>
      </w:r>
      <w:r w:rsidR="004F6341">
        <w:rPr>
          <w:rFonts w:ascii="Times New Roman" w:eastAsia="Times New Roman" w:hAnsi="Times New Roman" w:cs="Times New Roman"/>
          <w:sz w:val="24"/>
          <w:szCs w:val="24"/>
          <w:lang w:val="sq-AL"/>
        </w:rPr>
        <w:t>qenë</w:t>
      </w:r>
      <w:r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383A16">
        <w:rPr>
          <w:rFonts w:ascii="Times New Roman" w:eastAsia="Times New Roman" w:hAnsi="Times New Roman" w:cs="Times New Roman"/>
          <w:sz w:val="24"/>
          <w:szCs w:val="24"/>
          <w:lang w:val="sq-AL"/>
        </w:rPr>
        <w:t>214,051</w:t>
      </w:r>
      <w:r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€.</w:t>
      </w:r>
    </w:p>
    <w:p w:rsidR="00616E32" w:rsidRPr="00785618" w:rsidRDefault="00616E32" w:rsidP="0061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Planifikimi për subvencione për vitin 2024 është </w:t>
      </w:r>
      <w:r w:rsidR="00D013A3">
        <w:rPr>
          <w:rFonts w:ascii="Times New Roman" w:eastAsia="Times New Roman" w:hAnsi="Times New Roman" w:cs="Times New Roman"/>
          <w:sz w:val="24"/>
          <w:szCs w:val="24"/>
          <w:lang w:val="sq-AL"/>
        </w:rPr>
        <w:t>4,175,288</w:t>
      </w:r>
      <w:r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€, prej nga janë shpenzuar </w:t>
      </w:r>
      <w:r w:rsidR="00D013A3">
        <w:rPr>
          <w:rFonts w:ascii="Times New Roman" w:eastAsia="Times New Roman" w:hAnsi="Times New Roman" w:cs="Times New Roman"/>
          <w:sz w:val="24"/>
          <w:szCs w:val="24"/>
          <w:lang w:val="sq-AL"/>
        </w:rPr>
        <w:t>1,064,502</w:t>
      </w:r>
      <w:r w:rsidR="005922E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€ pra</w:t>
      </w:r>
      <w:r w:rsidR="0053124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D013A3">
        <w:rPr>
          <w:rFonts w:ascii="Times New Roman" w:eastAsia="Times New Roman" w:hAnsi="Times New Roman" w:cs="Times New Roman"/>
          <w:sz w:val="24"/>
          <w:szCs w:val="24"/>
          <w:lang w:val="sq-AL"/>
        </w:rPr>
        <w:t>34.02</w:t>
      </w:r>
      <w:r w:rsidR="00531240">
        <w:rPr>
          <w:rFonts w:ascii="Times New Roman" w:eastAsia="Times New Roman" w:hAnsi="Times New Roman" w:cs="Times New Roman"/>
          <w:sz w:val="24"/>
          <w:szCs w:val="24"/>
          <w:lang w:val="sq-AL"/>
        </w:rPr>
        <w:t>%</w:t>
      </w:r>
      <w:r w:rsidR="005922E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shumës se planifikuar.</w:t>
      </w:r>
    </w:p>
    <w:p w:rsidR="00616E32" w:rsidRPr="00785618" w:rsidRDefault="00616E32" w:rsidP="0061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Për investime kapitale për vitin 2024 janë planifikuar </w:t>
      </w:r>
      <w:r w:rsidR="00D013A3">
        <w:rPr>
          <w:rFonts w:ascii="Times New Roman" w:eastAsia="Times New Roman" w:hAnsi="Times New Roman" w:cs="Times New Roman"/>
          <w:sz w:val="24"/>
          <w:szCs w:val="24"/>
          <w:lang w:val="sq-AL"/>
        </w:rPr>
        <w:t>25,816,167</w:t>
      </w:r>
      <w:r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€. Në periudhën </w:t>
      </w:r>
      <w:r w:rsidR="00971C42">
        <w:rPr>
          <w:rFonts w:ascii="Times New Roman" w:hAnsi="Times New Roman" w:cs="Times New Roman"/>
          <w:bCs/>
          <w:sz w:val="24"/>
          <w:szCs w:val="24"/>
          <w:lang w:val="sq-AL"/>
        </w:rPr>
        <w:t>Tetor-Dhjetor</w:t>
      </w:r>
      <w:r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nga kjo kategori janë shpenzuar </w:t>
      </w:r>
      <w:r w:rsidR="00D013A3">
        <w:rPr>
          <w:rFonts w:ascii="Times New Roman" w:eastAsia="Times New Roman" w:hAnsi="Times New Roman" w:cs="Times New Roman"/>
          <w:sz w:val="24"/>
          <w:szCs w:val="24"/>
          <w:lang w:val="sq-AL"/>
        </w:rPr>
        <w:t>8,782,563</w:t>
      </w:r>
      <w:r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€ ose </w:t>
      </w:r>
      <w:r w:rsidR="00D013A3">
        <w:rPr>
          <w:rFonts w:ascii="Times New Roman" w:eastAsia="Times New Roman" w:hAnsi="Times New Roman" w:cs="Times New Roman"/>
          <w:sz w:val="24"/>
          <w:szCs w:val="24"/>
          <w:lang w:val="sq-AL"/>
        </w:rPr>
        <w:t>34.02</w:t>
      </w:r>
      <w:r w:rsidRPr="007856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 e shumës së planifikuar .</w:t>
      </w:r>
    </w:p>
    <w:p w:rsidR="00616E32" w:rsidRPr="00785618" w:rsidRDefault="00616E32" w:rsidP="0061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D78E8" w:rsidRDefault="003D78E8" w:rsidP="003D78E8"/>
    <w:p w:rsidR="00A97EC8" w:rsidRDefault="00A97EC8" w:rsidP="00971C42">
      <w:pPr>
        <w:spacing w:after="0" w:line="240" w:lineRule="auto"/>
        <w:jc w:val="center"/>
      </w:pPr>
    </w:p>
    <w:p w:rsidR="00A97EC8" w:rsidRDefault="00A97EC8" w:rsidP="003D78E8"/>
    <w:p w:rsidR="00C72C4C" w:rsidRDefault="00C72C4C" w:rsidP="003D78E8"/>
    <w:p w:rsidR="00B203A3" w:rsidRDefault="00B203A3" w:rsidP="003D78E8"/>
    <w:p w:rsidR="00B203A3" w:rsidRDefault="00B203A3" w:rsidP="003D78E8"/>
    <w:p w:rsidR="00C72C4C" w:rsidRDefault="00B203A3" w:rsidP="003D78E8">
      <w:proofErr w:type="spellStart"/>
      <w:r>
        <w:t>Në</w:t>
      </w:r>
      <w:proofErr w:type="spellEnd"/>
      <w:r>
        <w:t xml:space="preserve"> </w:t>
      </w:r>
      <w:proofErr w:type="spellStart"/>
      <w:r>
        <w:t>tabelën</w:t>
      </w:r>
      <w:proofErr w:type="spellEnd"/>
      <w:r>
        <w:t xml:space="preserve"> e </w:t>
      </w:r>
      <w:proofErr w:type="spellStart"/>
      <w:r>
        <w:t>mëposhtme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paraqitur</w:t>
      </w:r>
      <w:proofErr w:type="spellEnd"/>
      <w:r>
        <w:t xml:space="preserve"> </w:t>
      </w:r>
      <w:proofErr w:type="spellStart"/>
      <w:r>
        <w:t>shpenzimet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kategorive</w:t>
      </w:r>
      <w:proofErr w:type="spellEnd"/>
      <w:r>
        <w:t>.</w:t>
      </w:r>
    </w:p>
    <w:p w:rsidR="00B203A3" w:rsidRDefault="00B203A3" w:rsidP="003D78E8"/>
    <w:p w:rsidR="00B203A3" w:rsidRDefault="00B203A3" w:rsidP="003D78E8"/>
    <w:p w:rsidR="00C72C4C" w:rsidRDefault="00C72C4C" w:rsidP="003D78E8"/>
    <w:p w:rsidR="00C72C4C" w:rsidRDefault="00D63EF3" w:rsidP="003D78E8">
      <w:r>
        <w:rPr>
          <w:noProof/>
        </w:rPr>
        <w:drawing>
          <wp:inline distT="0" distB="0" distL="0" distR="0" wp14:anchorId="63A84262" wp14:editId="29C592C0">
            <wp:extent cx="5943600" cy="4679004"/>
            <wp:effectExtent l="0" t="0" r="0" b="762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72C4C" w:rsidRDefault="00C72C4C" w:rsidP="003D78E8"/>
    <w:p w:rsidR="00C72C4C" w:rsidRDefault="00C72C4C" w:rsidP="003D78E8"/>
    <w:p w:rsidR="00C72C4C" w:rsidRDefault="00C72C4C" w:rsidP="003D78E8"/>
    <w:p w:rsidR="00C72C4C" w:rsidRPr="003D78E8" w:rsidRDefault="00C72C4C" w:rsidP="003D78E8"/>
    <w:p w:rsidR="003D78E8" w:rsidRDefault="003D78E8" w:rsidP="003D78E8"/>
    <w:p w:rsidR="00E937C3" w:rsidRDefault="00E937C3" w:rsidP="003D78E8"/>
    <w:p w:rsidR="004C5C3F" w:rsidRDefault="004C5C3F" w:rsidP="003D78E8"/>
    <w:p w:rsidR="004C5C3F" w:rsidRDefault="004C5C3F" w:rsidP="003D78E8"/>
    <w:tbl>
      <w:tblPr>
        <w:tblW w:w="8500" w:type="dxa"/>
        <w:tblLook w:val="04A0" w:firstRow="1" w:lastRow="0" w:firstColumn="1" w:lastColumn="0" w:noHBand="0" w:noVBand="1"/>
      </w:tblPr>
      <w:tblGrid>
        <w:gridCol w:w="3566"/>
        <w:gridCol w:w="1725"/>
        <w:gridCol w:w="1640"/>
        <w:gridCol w:w="1569"/>
      </w:tblGrid>
      <w:tr w:rsidR="004C5C3F" w:rsidRPr="004C5C3F" w:rsidTr="004C5C3F">
        <w:trPr>
          <w:trHeight w:val="240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3F" w:rsidRDefault="004C5C3F" w:rsidP="004C5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C5C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Investimet</w:t>
            </w:r>
            <w:proofErr w:type="spellEnd"/>
            <w:r w:rsidRPr="004C5C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kapitale</w:t>
            </w:r>
            <w:proofErr w:type="spellEnd"/>
            <w:r w:rsidRPr="004C5C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sipas</w:t>
            </w:r>
            <w:proofErr w:type="spellEnd"/>
            <w:r w:rsidRPr="004C5C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drejtorive</w:t>
            </w:r>
            <w:proofErr w:type="spellEnd"/>
            <w:r w:rsidRPr="004C5C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Tetor-Dhjetor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4C5C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2024</w:t>
            </w:r>
          </w:p>
          <w:p w:rsidR="00045C6D" w:rsidRPr="004C5C3F" w:rsidRDefault="00045C6D" w:rsidP="004C5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C5C3F" w:rsidRPr="004C5C3F" w:rsidTr="004C5C3F">
        <w:trPr>
          <w:trHeight w:val="2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C3F" w:rsidRPr="004C5C3F" w:rsidTr="004C5C3F">
        <w:trPr>
          <w:trHeight w:val="72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3F" w:rsidRPr="004C5C3F" w:rsidRDefault="004C5C3F" w:rsidP="004C5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Planifikimi</w:t>
            </w:r>
            <w:proofErr w:type="spellEnd"/>
            <w:r w:rsidRPr="004C5C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3F" w:rsidRPr="004C5C3F" w:rsidRDefault="004C5C3F" w:rsidP="004C5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Shpenzimet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</w:t>
            </w:r>
            <w:r w:rsidRPr="00E937C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X-XII-2024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3F" w:rsidRPr="004C5C3F" w:rsidRDefault="004C5C3F" w:rsidP="004C5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% </w:t>
            </w:r>
          </w:p>
        </w:tc>
      </w:tr>
      <w:tr w:rsidR="004C5C3F" w:rsidRPr="004C5C3F" w:rsidTr="004C5C3F">
        <w:trPr>
          <w:trHeight w:val="24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Administrata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dhe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personeli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  403,416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169,904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   42.12 </w:t>
            </w:r>
          </w:p>
        </w:tc>
      </w:tr>
      <w:tr w:rsidR="004C5C3F" w:rsidRPr="004C5C3F" w:rsidTr="004C5C3F">
        <w:trPr>
          <w:trHeight w:val="24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Buxhet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dhe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financa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1,460,000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248,432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   17.02 </w:t>
            </w:r>
          </w:p>
        </w:tc>
      </w:tr>
      <w:tr w:rsidR="004C5C3F" w:rsidRPr="004C5C3F" w:rsidTr="004C5C3F">
        <w:trPr>
          <w:trHeight w:val="24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Sherbimet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publike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,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mbrojtja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civile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,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emergjenca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16,018,828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5,110,658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   31.90 </w:t>
            </w:r>
          </w:p>
        </w:tc>
      </w:tr>
      <w:tr w:rsidR="004C5C3F" w:rsidRPr="004C5C3F" w:rsidTr="004C5C3F">
        <w:trPr>
          <w:trHeight w:val="24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Zyra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e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komuniteteve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>#DIV/0!</w:t>
            </w:r>
          </w:p>
        </w:tc>
      </w:tr>
      <w:tr w:rsidR="004C5C3F" w:rsidRPr="004C5C3F" w:rsidTr="004C5C3F">
        <w:trPr>
          <w:trHeight w:val="24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Bujqesia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pylltaria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zhvill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. Rural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  965,982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652,034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   67.50 </w:t>
            </w:r>
          </w:p>
        </w:tc>
      </w:tr>
      <w:tr w:rsidR="004C5C3F" w:rsidRPr="004C5C3F" w:rsidTr="004C5C3F">
        <w:trPr>
          <w:trHeight w:val="255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Zhvillimi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ekonomik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  852,708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268,516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   31.49 </w:t>
            </w:r>
          </w:p>
        </w:tc>
      </w:tr>
      <w:tr w:rsidR="004C5C3F" w:rsidRPr="004C5C3F" w:rsidTr="004C5C3F">
        <w:trPr>
          <w:trHeight w:val="24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Planifikimi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urban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dhe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mjedisi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    54,566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-   </w:t>
            </w:r>
          </w:p>
        </w:tc>
      </w:tr>
      <w:tr w:rsidR="004C5C3F" w:rsidRPr="004C5C3F" w:rsidTr="004C5C3F">
        <w:trPr>
          <w:trHeight w:val="24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Kultura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,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rinia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dhe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sporti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1,369,628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576,737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   42.11 </w:t>
            </w:r>
          </w:p>
        </w:tc>
      </w:tr>
      <w:tr w:rsidR="004C5C3F" w:rsidRPr="004C5C3F" w:rsidTr="004C5C3F">
        <w:trPr>
          <w:trHeight w:val="24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C3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6"/>
                <w:szCs w:val="16"/>
              </w:rPr>
              <w:t>Sherbimet</w:t>
            </w:r>
            <w:proofErr w:type="spellEnd"/>
            <w:r w:rsidRPr="004C5C3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6"/>
                <w:szCs w:val="16"/>
              </w:rPr>
              <w:t>Sociale</w:t>
            </w:r>
            <w:proofErr w:type="spellEnd"/>
            <w:r w:rsidRPr="004C5C3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  652,000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270,795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   41.53 </w:t>
            </w:r>
          </w:p>
        </w:tc>
      </w:tr>
      <w:tr w:rsidR="004C5C3F" w:rsidRPr="004C5C3F" w:rsidTr="004C5C3F">
        <w:trPr>
          <w:trHeight w:val="24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Arsimi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2,539,039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540,909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   21.30 </w:t>
            </w:r>
          </w:p>
        </w:tc>
      </w:tr>
      <w:tr w:rsidR="004C5C3F" w:rsidRPr="004C5C3F" w:rsidTr="004C5C3F">
        <w:trPr>
          <w:trHeight w:val="24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>Shendetesia</w:t>
            </w:r>
            <w:proofErr w:type="spellEnd"/>
            <w:r w:rsidRPr="004C5C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1,500,000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944,578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sz w:val="18"/>
                <w:szCs w:val="18"/>
              </w:rPr>
              <w:t xml:space="preserve">              62.97 </w:t>
            </w:r>
          </w:p>
        </w:tc>
      </w:tr>
      <w:tr w:rsidR="004C5C3F" w:rsidRPr="004C5C3F" w:rsidTr="004C5C3F">
        <w:trPr>
          <w:trHeight w:val="24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C5C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Gjithsej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25,816,167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8,782,563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C5C3F" w:rsidRPr="004C5C3F" w:rsidRDefault="004C5C3F" w:rsidP="004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C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34.02 </w:t>
            </w:r>
          </w:p>
        </w:tc>
      </w:tr>
    </w:tbl>
    <w:p w:rsidR="004C5C3F" w:rsidRDefault="004C5C3F" w:rsidP="003D78E8"/>
    <w:p w:rsidR="00045C6D" w:rsidRDefault="00045C6D" w:rsidP="003D78E8"/>
    <w:p w:rsidR="00DF7D8B" w:rsidRPr="003D78E8" w:rsidRDefault="00045C6D" w:rsidP="00F20072">
      <w:r>
        <w:rPr>
          <w:noProof/>
        </w:rPr>
        <w:drawing>
          <wp:inline distT="0" distB="0" distL="0" distR="0" wp14:anchorId="2CBB6FB7" wp14:editId="2DB97E32">
            <wp:extent cx="5583677" cy="4241165"/>
            <wp:effectExtent l="0" t="0" r="17145" b="698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DF7D8B" w:rsidRPr="003D7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E8"/>
    <w:rsid w:val="00045C6D"/>
    <w:rsid w:val="00057265"/>
    <w:rsid w:val="00092191"/>
    <w:rsid w:val="000B381A"/>
    <w:rsid w:val="000B5A59"/>
    <w:rsid w:val="000C1945"/>
    <w:rsid w:val="00190BC6"/>
    <w:rsid w:val="001D5F54"/>
    <w:rsid w:val="001E3D5A"/>
    <w:rsid w:val="001F53F5"/>
    <w:rsid w:val="002013B8"/>
    <w:rsid w:val="00222630"/>
    <w:rsid w:val="00227A95"/>
    <w:rsid w:val="002602D4"/>
    <w:rsid w:val="0031490F"/>
    <w:rsid w:val="00383A16"/>
    <w:rsid w:val="003C34F9"/>
    <w:rsid w:val="003C7BFB"/>
    <w:rsid w:val="003D2312"/>
    <w:rsid w:val="003D78E8"/>
    <w:rsid w:val="003E7E40"/>
    <w:rsid w:val="003F6716"/>
    <w:rsid w:val="00401BE3"/>
    <w:rsid w:val="00430AF2"/>
    <w:rsid w:val="004560A7"/>
    <w:rsid w:val="00477BD7"/>
    <w:rsid w:val="004B1968"/>
    <w:rsid w:val="004C5C3F"/>
    <w:rsid w:val="004D7BA7"/>
    <w:rsid w:val="004F6341"/>
    <w:rsid w:val="00530DE7"/>
    <w:rsid w:val="00531240"/>
    <w:rsid w:val="005352F0"/>
    <w:rsid w:val="005922EE"/>
    <w:rsid w:val="005F3917"/>
    <w:rsid w:val="00603DCD"/>
    <w:rsid w:val="00616E32"/>
    <w:rsid w:val="006A4620"/>
    <w:rsid w:val="006E4C27"/>
    <w:rsid w:val="00736B35"/>
    <w:rsid w:val="00763FEB"/>
    <w:rsid w:val="00785618"/>
    <w:rsid w:val="008B4959"/>
    <w:rsid w:val="009110D7"/>
    <w:rsid w:val="00971C42"/>
    <w:rsid w:val="009A5185"/>
    <w:rsid w:val="009D73A0"/>
    <w:rsid w:val="009E7FBD"/>
    <w:rsid w:val="00A120F1"/>
    <w:rsid w:val="00A276F1"/>
    <w:rsid w:val="00A92897"/>
    <w:rsid w:val="00A948CE"/>
    <w:rsid w:val="00A97EC8"/>
    <w:rsid w:val="00AA5BF2"/>
    <w:rsid w:val="00AC228A"/>
    <w:rsid w:val="00B02DC6"/>
    <w:rsid w:val="00B203A3"/>
    <w:rsid w:val="00B51136"/>
    <w:rsid w:val="00C0021F"/>
    <w:rsid w:val="00C658D1"/>
    <w:rsid w:val="00C72C4C"/>
    <w:rsid w:val="00CA5CE1"/>
    <w:rsid w:val="00CE1AFD"/>
    <w:rsid w:val="00D013A3"/>
    <w:rsid w:val="00D119B4"/>
    <w:rsid w:val="00D261B5"/>
    <w:rsid w:val="00D5015B"/>
    <w:rsid w:val="00D63EF3"/>
    <w:rsid w:val="00DA6F8F"/>
    <w:rsid w:val="00DE03CD"/>
    <w:rsid w:val="00DF7D8B"/>
    <w:rsid w:val="00E52BE0"/>
    <w:rsid w:val="00E937C3"/>
    <w:rsid w:val="00F20072"/>
    <w:rsid w:val="00F3116A"/>
    <w:rsid w:val="00F365F6"/>
    <w:rsid w:val="00F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EBADE-6679-4275-9395-DDFCEEAE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3D23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D231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3D2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D23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D23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52B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52B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E52B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E52BE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52BE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52BE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52BE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52BE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14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4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676344097535984"/>
          <c:y val="0.18518424895019409"/>
          <c:w val="0.81815255651183139"/>
          <c:h val="0.81376160965265565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8"/>
            <c:spPr>
              <a:solidFill>
                <a:srgbClr val="9FE6FF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F258-4466-8E73-54BC386580FD}"/>
              </c:ext>
            </c:extLst>
          </c:dPt>
          <c:dPt>
            <c:idx val="1"/>
            <c:bubble3D val="0"/>
            <c:explosion val="13"/>
            <c:spPr>
              <a:solidFill>
                <a:schemeClr val="accent4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F258-4466-8E73-54BC386580FD}"/>
              </c:ext>
            </c:extLst>
          </c:dPt>
          <c:dPt>
            <c:idx val="2"/>
            <c:bubble3D val="0"/>
            <c:explosion val="27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F258-4466-8E73-54BC386580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F258-4466-8E73-54BC386580FD}"/>
              </c:ext>
            </c:extLst>
          </c:dPt>
          <c:dPt>
            <c:idx val="4"/>
            <c:bubble3D val="0"/>
            <c:explosion val="13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F258-4466-8E73-54BC386580F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F258-4466-8E73-54BC386580FD}"/>
              </c:ext>
            </c:extLst>
          </c:dPt>
          <c:dLbls>
            <c:dLbl>
              <c:idx val="0"/>
              <c:layout>
                <c:manualLayout>
                  <c:x val="-7.7519379844962185E-3"/>
                  <c:y val="9.464161447459985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58-4466-8E73-54BC386580FD}"/>
                </c:ext>
              </c:extLst>
            </c:dLbl>
            <c:dLbl>
              <c:idx val="1"/>
              <c:layout>
                <c:manualLayout>
                  <c:x val="-3.0868583287554173E-2"/>
                  <c:y val="-7.68552156450174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58-4466-8E73-54BC386580FD}"/>
                </c:ext>
              </c:extLst>
            </c:dLbl>
            <c:dLbl>
              <c:idx val="2"/>
              <c:layout>
                <c:manualLayout>
                  <c:x val="-0.10681763616757207"/>
                  <c:y val="-6.68058455114822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58-4466-8E73-54BC386580FD}"/>
                </c:ext>
              </c:extLst>
            </c:dLbl>
            <c:dLbl>
              <c:idx val="3"/>
              <c:layout>
                <c:manualLayout>
                  <c:x val="4.015096950090536E-2"/>
                  <c:y val="-0.1099337530616606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58-4466-8E73-54BC386580FD}"/>
                </c:ext>
              </c:extLst>
            </c:dLbl>
            <c:dLbl>
              <c:idx val="4"/>
              <c:layout>
                <c:manualLayout>
                  <c:x val="0.20590347718163138"/>
                  <c:y val="-0.1642310368823938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258-4466-8E73-54BC386580FD}"/>
                </c:ext>
              </c:extLst>
            </c:dLbl>
            <c:dLbl>
              <c:idx val="5"/>
              <c:layout>
                <c:manualLayout>
                  <c:x val="0.26245587907014289"/>
                  <c:y val="-6.56852129228935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258-4466-8E73-54BC386580FD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'shtator-dhjetor 2024'!$H$21:$H$26</c:f>
              <c:strCache>
                <c:ptCount val="6"/>
                <c:pt idx="0">
                  <c:v>Granti qeveritar 2024</c:v>
                </c:pt>
                <c:pt idx="1">
                  <c:v>Të hyrat vetanake  2024</c:v>
                </c:pt>
                <c:pt idx="2">
                  <c:v>Të hyrat vetanake te bartura nga  2023</c:v>
                </c:pt>
                <c:pt idx="3">
                  <c:v>Te hyrat nga donacionet e brendshme - participimi </c:v>
                </c:pt>
                <c:pt idx="4">
                  <c:v>Donacionet e jashtme </c:v>
                </c:pt>
                <c:pt idx="5">
                  <c:v>Financimet nga huamarrjet</c:v>
                </c:pt>
              </c:strCache>
            </c:strRef>
          </c:cat>
          <c:val>
            <c:numRef>
              <c:f>'shtator-dhjetor 2024'!$I$21:$I$26</c:f>
              <c:numCache>
                <c:formatCode>_(* #,##0_);_(* \(#,##0\);_(* "-"??_);_(@_)</c:formatCode>
                <c:ptCount val="6"/>
                <c:pt idx="0">
                  <c:v>15354198.820000015</c:v>
                </c:pt>
                <c:pt idx="1">
                  <c:v>3708462.5099999988</c:v>
                </c:pt>
                <c:pt idx="2">
                  <c:v>1173137.1300000001</c:v>
                </c:pt>
                <c:pt idx="3">
                  <c:v>430863.62</c:v>
                </c:pt>
                <c:pt idx="4">
                  <c:v>89529.729999999981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258-4466-8E73-54BC386580F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4"/>
            <c:spPr>
              <a:solidFill>
                <a:schemeClr val="accent4">
                  <a:tint val="54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0A8C-4EF8-B3DD-6556F319C12B}"/>
              </c:ext>
            </c:extLst>
          </c:dPt>
          <c:dPt>
            <c:idx val="1"/>
            <c:bubble3D val="0"/>
            <c:explosion val="22"/>
            <c:spPr>
              <a:solidFill>
                <a:schemeClr val="accent4">
                  <a:tint val="77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0A8C-4EF8-B3DD-6556F319C12B}"/>
              </c:ext>
            </c:extLst>
          </c:dPt>
          <c:dPt>
            <c:idx val="2"/>
            <c:bubble3D val="0"/>
            <c:explosion val="25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0A8C-4EF8-B3DD-6556F319C12B}"/>
              </c:ext>
            </c:extLst>
          </c:dPt>
          <c:dPt>
            <c:idx val="3"/>
            <c:bubble3D val="0"/>
            <c:explosion val="17"/>
            <c:spPr>
              <a:solidFill>
                <a:schemeClr val="accent4">
                  <a:shade val="7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0A8C-4EF8-B3DD-6556F319C12B}"/>
              </c:ext>
            </c:extLst>
          </c:dPt>
          <c:dPt>
            <c:idx val="4"/>
            <c:bubble3D val="0"/>
            <c:explosion val="8"/>
            <c:spPr>
              <a:solidFill>
                <a:schemeClr val="accent4">
                  <a:shade val="53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0A8C-4EF8-B3DD-6556F319C12B}"/>
              </c:ext>
            </c:extLst>
          </c:dPt>
          <c:dLbls>
            <c:dLbl>
              <c:idx val="0"/>
              <c:layout>
                <c:manualLayout>
                  <c:x val="-8.8474818433082608E-2"/>
                  <c:y val="-0.1587266661760737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4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9A9B86E-5650-4C56-A052-77933AE52045}" type="CELLREF">
                      <a:rPr lang="en-US" sz="800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pPr>
                        <a:defRPr sz="800">
                          <a:solidFill>
                            <a:schemeClr val="accent4">
                              <a:lumMod val="75000"/>
                            </a:schemeClr>
                          </a:solidFill>
                        </a:defRPr>
                      </a:pPr>
                      <a:t>[CELLREF]</a:t>
                    </a:fld>
                    <a:endParaRPr lang="en-US"/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4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538158096762649"/>
                      <c:h val="7.8520371869404165E-2"/>
                    </c:manualLayout>
                  </c15:layout>
                  <c15:dlblFieldTable>
                    <c15:dlblFTEntry>
                      <c15:txfldGUID>{D9A9B86E-5650-4C56-A052-77933AE52045}</c15:txfldGUID>
                      <c15:f>'shtator-dhjetor 2024'!$H$37:$I$37</c15:f>
                      <c15:dlblFieldTableCache>
                        <c:ptCount val="2"/>
                        <c:pt idx="0">
                          <c:v>Pagat </c:v>
                        </c:pt>
                        <c:pt idx="1">
                          <c:v> 6,663,764 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0A8C-4EF8-B3DD-6556F319C12B}"/>
                </c:ext>
              </c:extLst>
            </c:dLbl>
            <c:dLbl>
              <c:idx val="1"/>
              <c:layout>
                <c:manualLayout>
                  <c:x val="8.6093689521884592E-2"/>
                  <c:y val="0.1111207594377805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4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19BDD82-D3EA-4683-AA10-15F2290AB78B}" type="CELLREF">
                      <a:rPr lang="en-US" sz="800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pPr>
                        <a:defRPr sz="800">
                          <a:solidFill>
                            <a:schemeClr val="accent4">
                              <a:lumMod val="75000"/>
                            </a:schemeClr>
                          </a:solidFill>
                        </a:defRPr>
                      </a:pPr>
                      <a:t>[CELLREF]</a:t>
                    </a:fld>
                    <a:endParaRPr lang="en-US"/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4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226758743730708"/>
                      <c:h val="0.12341133760149141"/>
                    </c:manualLayout>
                  </c15:layout>
                  <c15:dlblFieldTable>
                    <c15:dlblFTEntry>
                      <c15:txfldGUID>{C19BDD82-D3EA-4683-AA10-15F2290AB78B}</c15:txfldGUID>
                      <c15:f>'shtator-dhjetor 2024'!$H$38:$I$38</c15:f>
                      <c15:dlblFieldTableCache>
                        <c:ptCount val="2"/>
                        <c:pt idx="0">
                          <c:v>Mallrat dhe shërbimet </c:v>
                        </c:pt>
                        <c:pt idx="1">
                          <c:v> 4,031,312 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0A8C-4EF8-B3DD-6556F319C12B}"/>
                </c:ext>
              </c:extLst>
            </c:dLbl>
            <c:dLbl>
              <c:idx val="2"/>
              <c:layout>
                <c:manualLayout>
                  <c:x val="0.10576836068148238"/>
                  <c:y val="0.1581602766943851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4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3C85FA9-3D51-475D-8DAB-5A500CA245DD}" type="CELLREF">
                      <a:rPr lang="en-US" sz="800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pPr>
                        <a:defRPr sz="800">
                          <a:solidFill>
                            <a:schemeClr val="accent4">
                              <a:lumMod val="75000"/>
                            </a:schemeClr>
                          </a:solidFill>
                        </a:defRPr>
                      </a:pPr>
                      <a:t>[CELLREF]</a:t>
                    </a:fld>
                    <a:endParaRPr lang="en-US"/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4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10903745062748"/>
                      <c:h val="0.12937694704049843"/>
                    </c:manualLayout>
                  </c15:layout>
                  <c15:dlblFieldTable>
                    <c15:dlblFTEntry>
                      <c15:txfldGUID>{C3C85FA9-3D51-475D-8DAB-5A500CA245DD}</c15:txfldGUID>
                      <c15:f>'shtator-dhjetor 2024'!$H$39:$I$39</c15:f>
                      <c15:dlblFieldTableCache>
                        <c:ptCount val="2"/>
                        <c:pt idx="0">
                          <c:v>Shpenzimet komunale</c:v>
                        </c:pt>
                        <c:pt idx="1">
                          <c:v> 214,051 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0A8C-4EF8-B3DD-6556F319C12B}"/>
                </c:ext>
              </c:extLst>
            </c:dLbl>
            <c:dLbl>
              <c:idx val="3"/>
              <c:layout>
                <c:manualLayout>
                  <c:x val="4.7377187282716643E-2"/>
                  <c:y val="0.1060938994775185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4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6A6F512-5290-4FF4-864D-92D9F75253AD}" type="CELLREF">
                      <a:rPr lang="en-US" sz="800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pPr>
                        <a:defRPr sz="800">
                          <a:solidFill>
                            <a:schemeClr val="accent4">
                              <a:lumMod val="75000"/>
                            </a:schemeClr>
                          </a:solidFill>
                        </a:defRPr>
                      </a:pPr>
                      <a:t>[CELLREF]</a:t>
                    </a:fld>
                    <a:endParaRPr lang="en-US"/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4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{A6A6F512-5290-4FF4-864D-92D9F75253AD}</c15:txfldGUID>
                      <c15:f>'shtator-dhjetor 2024'!$H$40:$I$40</c15:f>
                      <c15:dlblFieldTableCache>
                        <c:ptCount val="2"/>
                        <c:pt idx="0">
                          <c:v>Subvencionet</c:v>
                        </c:pt>
                        <c:pt idx="1">
                          <c:v> 1,064,502 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0A8C-4EF8-B3DD-6556F319C12B}"/>
                </c:ext>
              </c:extLst>
            </c:dLbl>
            <c:dLbl>
              <c:idx val="4"/>
              <c:layout>
                <c:manualLayout>
                  <c:x val="3.9498989927295385E-2"/>
                  <c:y val="-0.1273137586773616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4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6D7FBDF-20EE-4FF0-9E5F-C617634AD028}" type="CELLREF">
                      <a:rPr lang="en-US" sz="800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pPr>
                        <a:defRPr sz="800">
                          <a:solidFill>
                            <a:schemeClr val="accent4">
                              <a:lumMod val="75000"/>
                            </a:schemeClr>
                          </a:solidFill>
                        </a:defRPr>
                      </a:pPr>
                      <a:t>[CELLREF]</a:t>
                    </a:fld>
                    <a:endParaRPr lang="en-US"/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4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289151871694593"/>
                      <c:h val="0.14705619741457548"/>
                    </c:manualLayout>
                  </c15:layout>
                  <c15:dlblFieldTable>
                    <c15:dlblFTEntry>
                      <c15:txfldGUID>{66D7FBDF-20EE-4FF0-9E5F-C617634AD028}</c15:txfldGUID>
                      <c15:f>'shtator-dhjetor 2024'!$H$41:$I$41</c15:f>
                      <c15:dlblFieldTableCache>
                        <c:ptCount val="2"/>
                        <c:pt idx="0">
                          <c:v>Investimet  kapitale </c:v>
                        </c:pt>
                        <c:pt idx="1">
                          <c:v> 8,782,563 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9-0A8C-4EF8-B3DD-6556F319C12B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4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'shtator-dhjetor 2024'!$H$37:$H$41</c:f>
              <c:strCache>
                <c:ptCount val="5"/>
                <c:pt idx="0">
                  <c:v>Pagat </c:v>
                </c:pt>
                <c:pt idx="1">
                  <c:v>Mallrat dhe shërbimet </c:v>
                </c:pt>
                <c:pt idx="2">
                  <c:v>Shpenzimet komunale</c:v>
                </c:pt>
                <c:pt idx="3">
                  <c:v>Subvencionet</c:v>
                </c:pt>
                <c:pt idx="4">
                  <c:v>Investimet  kapitale </c:v>
                </c:pt>
              </c:strCache>
            </c:strRef>
          </c:cat>
          <c:val>
            <c:numRef>
              <c:f>'shtator-dhjetor 2024'!$I$37:$I$41</c:f>
              <c:numCache>
                <c:formatCode>_(* #,##0_);_(* \(#,##0\);_(* "-"??_);_(@_)</c:formatCode>
                <c:ptCount val="5"/>
                <c:pt idx="0">
                  <c:v>6663763.5199999958</c:v>
                </c:pt>
                <c:pt idx="1">
                  <c:v>4031311.7899999972</c:v>
                </c:pt>
                <c:pt idx="2">
                  <c:v>214051</c:v>
                </c:pt>
                <c:pt idx="3">
                  <c:v>1064502.2799999998</c:v>
                </c:pt>
                <c:pt idx="4">
                  <c:v>8782563.2200000007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A8C-4EF8-B3DD-6556F319C12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bg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>
                <a:solidFill>
                  <a:schemeClr val="bg1">
                    <a:lumMod val="50000"/>
                  </a:schemeClr>
                </a:solidFill>
              </a:rPr>
              <a:t>Investimet kapitale sipas drejtorive Tetor-Dhjetor 2024</a:t>
            </a:r>
          </a:p>
        </c:rich>
      </c:tx>
      <c:layout>
        <c:manualLayout>
          <c:xMode val="edge"/>
          <c:yMode val="edge"/>
          <c:x val="0.16716403473791408"/>
          <c:y val="3.74370050395968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bg1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8647636458884593"/>
          <c:y val="0.12714973362271925"/>
          <c:w val="0.50077414457612346"/>
          <c:h val="0.77457750405843684"/>
        </c:manualLayout>
      </c:layout>
      <c:barChart>
        <c:barDir val="bar"/>
        <c:grouping val="clustered"/>
        <c:varyColors val="0"/>
        <c:ser>
          <c:idx val="0"/>
          <c:order val="0"/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'shtator-dhjetor 2024'!$B$96:$B$111</c:f>
              <c:strCache>
                <c:ptCount val="16"/>
                <c:pt idx="0">
                  <c:v>Kryetari -Asambleja Komunale</c:v>
                </c:pt>
                <c:pt idx="1">
                  <c:v>Administrata dhe personeli</c:v>
                </c:pt>
                <c:pt idx="2">
                  <c:v>Inspekcioni</c:v>
                </c:pt>
                <c:pt idx="3">
                  <c:v>Zyra e kuvendit komunal</c:v>
                </c:pt>
                <c:pt idx="4">
                  <c:v>Buxhet dhe financa</c:v>
                </c:pt>
                <c:pt idx="5">
                  <c:v>Sherbimet publike , mbrojtja civile, emergjenca</c:v>
                </c:pt>
                <c:pt idx="6">
                  <c:v>Zyra e komuniteteve</c:v>
                </c:pt>
                <c:pt idx="7">
                  <c:v>Bujqesia pylltaria zhvill. Rural</c:v>
                </c:pt>
                <c:pt idx="8">
                  <c:v>Zhvillimi ekonomik</c:v>
                </c:pt>
                <c:pt idx="9">
                  <c:v>Kadastra dhe gjeodezia </c:v>
                </c:pt>
                <c:pt idx="10">
                  <c:v>Planifikimi urban dhe mjedisi</c:v>
                </c:pt>
                <c:pt idx="11">
                  <c:v>Kultura, rinia dhe sporti</c:v>
                </c:pt>
                <c:pt idx="12">
                  <c:v>Sherbimet Sociale</c:v>
                </c:pt>
                <c:pt idx="13">
                  <c:v>Arsimi</c:v>
                </c:pt>
                <c:pt idx="14">
                  <c:v>Shendetesia</c:v>
                </c:pt>
                <c:pt idx="15">
                  <c:v>Gjithsej</c:v>
                </c:pt>
              </c:strCache>
            </c:strRef>
          </c:cat>
          <c:val>
            <c:numRef>
              <c:f>'shtator-dhjetor 2024'!$C$96:$C$111</c:f>
              <c:numCache>
                <c:formatCode>_(* #,##0_);_(* \(#,##0\);_(* "-"??_);_(@_)</c:formatCode>
                <c:ptCount val="16"/>
                <c:pt idx="0">
                  <c:v>0</c:v>
                </c:pt>
                <c:pt idx="1">
                  <c:v>403416.42</c:v>
                </c:pt>
                <c:pt idx="2">
                  <c:v>0</c:v>
                </c:pt>
                <c:pt idx="3">
                  <c:v>0</c:v>
                </c:pt>
                <c:pt idx="4">
                  <c:v>1460000</c:v>
                </c:pt>
                <c:pt idx="5">
                  <c:v>16018828.189999999</c:v>
                </c:pt>
                <c:pt idx="6">
                  <c:v>0</c:v>
                </c:pt>
                <c:pt idx="7">
                  <c:v>965981.8</c:v>
                </c:pt>
                <c:pt idx="8">
                  <c:v>852707.75</c:v>
                </c:pt>
                <c:pt idx="9">
                  <c:v>0</c:v>
                </c:pt>
                <c:pt idx="10">
                  <c:v>54566.2</c:v>
                </c:pt>
                <c:pt idx="11">
                  <c:v>1369627.9000000001</c:v>
                </c:pt>
                <c:pt idx="12">
                  <c:v>652000</c:v>
                </c:pt>
                <c:pt idx="13">
                  <c:v>2539039.1599999997</c:v>
                </c:pt>
                <c:pt idx="14">
                  <c:v>1500000</c:v>
                </c:pt>
                <c:pt idx="15">
                  <c:v>25816167.419999998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69-4FA1-AEE9-B98E3E209269}"/>
            </c:ext>
          </c:extLst>
        </c:ser>
        <c:ser>
          <c:idx val="1"/>
          <c:order val="1"/>
          <c:spPr>
            <a:noFill/>
            <a:ln w="952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'shtator-dhjetor 2024'!$B$96:$B$111</c:f>
              <c:strCache>
                <c:ptCount val="16"/>
                <c:pt idx="0">
                  <c:v>Kryetari -Asambleja Komunale</c:v>
                </c:pt>
                <c:pt idx="1">
                  <c:v>Administrata dhe personeli</c:v>
                </c:pt>
                <c:pt idx="2">
                  <c:v>Inspekcioni</c:v>
                </c:pt>
                <c:pt idx="3">
                  <c:v>Zyra e kuvendit komunal</c:v>
                </c:pt>
                <c:pt idx="4">
                  <c:v>Buxhet dhe financa</c:v>
                </c:pt>
                <c:pt idx="5">
                  <c:v>Sherbimet publike , mbrojtja civile, emergjenca</c:v>
                </c:pt>
                <c:pt idx="6">
                  <c:v>Zyra e komuniteteve</c:v>
                </c:pt>
                <c:pt idx="7">
                  <c:v>Bujqesia pylltaria zhvill. Rural</c:v>
                </c:pt>
                <c:pt idx="8">
                  <c:v>Zhvillimi ekonomik</c:v>
                </c:pt>
                <c:pt idx="9">
                  <c:v>Kadastra dhe gjeodezia </c:v>
                </c:pt>
                <c:pt idx="10">
                  <c:v>Planifikimi urban dhe mjedisi</c:v>
                </c:pt>
                <c:pt idx="11">
                  <c:v>Kultura, rinia dhe sporti</c:v>
                </c:pt>
                <c:pt idx="12">
                  <c:v>Sherbimet Sociale</c:v>
                </c:pt>
                <c:pt idx="13">
                  <c:v>Arsimi</c:v>
                </c:pt>
                <c:pt idx="14">
                  <c:v>Shendetesia</c:v>
                </c:pt>
                <c:pt idx="15">
                  <c:v>Gjithsej</c:v>
                </c:pt>
              </c:strCache>
            </c:strRef>
          </c:cat>
          <c:val>
            <c:numRef>
              <c:f>'shtator-dhjetor 2024'!$D$96:$D$111</c:f>
              <c:numCache>
                <c:formatCode>_(* #,##0_);_(* \(#,##0\);_(* "-"??_);_(@_)</c:formatCode>
                <c:ptCount val="16"/>
                <c:pt idx="1">
                  <c:v>169903.69</c:v>
                </c:pt>
                <c:pt idx="2">
                  <c:v>0</c:v>
                </c:pt>
                <c:pt idx="3">
                  <c:v>0</c:v>
                </c:pt>
                <c:pt idx="4">
                  <c:v>248432.41999999998</c:v>
                </c:pt>
                <c:pt idx="5">
                  <c:v>5110658.0299999993</c:v>
                </c:pt>
                <c:pt idx="6">
                  <c:v>0</c:v>
                </c:pt>
                <c:pt idx="7">
                  <c:v>652033.62</c:v>
                </c:pt>
                <c:pt idx="8">
                  <c:v>268516.31</c:v>
                </c:pt>
                <c:pt idx="9">
                  <c:v>0</c:v>
                </c:pt>
                <c:pt idx="10">
                  <c:v>0</c:v>
                </c:pt>
                <c:pt idx="11">
                  <c:v>576736.89999999991</c:v>
                </c:pt>
                <c:pt idx="12">
                  <c:v>270795.2</c:v>
                </c:pt>
                <c:pt idx="13">
                  <c:v>540909.14999999991</c:v>
                </c:pt>
                <c:pt idx="14">
                  <c:v>944577.9</c:v>
                </c:pt>
                <c:pt idx="15">
                  <c:v>8782563.2200000007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69-4FA1-AEE9-B98E3E20926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-50"/>
        <c:axId val="10579872"/>
        <c:axId val="10574048"/>
      </c:barChart>
      <c:catAx>
        <c:axId val="10579872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dk1">
                      <a:lumMod val="65000"/>
                      <a:lumOff val="35000"/>
                    </a:schemeClr>
                  </a:gs>
                  <a:gs pos="100000">
                    <a:schemeClr val="dk1">
                      <a:lumMod val="75000"/>
                      <a:lumOff val="25000"/>
                    </a:schemeClr>
                  </a:gs>
                </a:gsLst>
                <a:lin ang="108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74048"/>
        <c:crosses val="autoZero"/>
        <c:auto val="1"/>
        <c:lblAlgn val="ctr"/>
        <c:lblOffset val="100"/>
        <c:noMultiLvlLbl val="0"/>
      </c:catAx>
      <c:valAx>
        <c:axId val="10574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accent1">
                  <a:alpha val="31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79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9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dk1">
                <a:lumMod val="65000"/>
                <a:lumOff val="35000"/>
              </a:schemeClr>
            </a:gs>
            <a:gs pos="100000">
              <a:schemeClr val="dk1">
                <a:lumMod val="75000"/>
                <a:lumOff val="25000"/>
              </a:schemeClr>
            </a:gs>
          </a:gsLst>
          <a:lin ang="10800000" scaled="0"/>
        </a:gradFill>
        <a:round/>
      </a:ln>
      <a:effectLst/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D4B0-88D1-4387-9E43-7DE924E3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Emire Mashkulli</dc:creator>
  <cp:keywords/>
  <dc:description/>
  <cp:lastModifiedBy>Haziz Krasniqi</cp:lastModifiedBy>
  <cp:revision>2</cp:revision>
  <cp:lastPrinted>2025-01-13T13:45:00Z</cp:lastPrinted>
  <dcterms:created xsi:type="dcterms:W3CDTF">2025-05-12T06:46:00Z</dcterms:created>
  <dcterms:modified xsi:type="dcterms:W3CDTF">2025-05-12T06:46:00Z</dcterms:modified>
</cp:coreProperties>
</file>