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64" w:rsidRPr="008A67E1" w:rsidRDefault="00F95264" w:rsidP="00F95264">
      <w:pPr>
        <w:tabs>
          <w:tab w:val="center" w:pos="4590"/>
        </w:tabs>
        <w:rPr>
          <w:rFonts w:ascii="Verdana" w:hAnsi="Verdana"/>
          <w:color w:val="0000FF"/>
          <w:sz w:val="17"/>
          <w:szCs w:val="17"/>
        </w:rPr>
      </w:pPr>
      <w:r>
        <w:rPr>
          <w:rFonts w:ascii="Verdana" w:hAnsi="Verdana"/>
          <w:noProof/>
          <w:color w:val="0000FF"/>
          <w:sz w:val="17"/>
          <w:szCs w:val="17"/>
        </w:rPr>
        <w:drawing>
          <wp:anchor distT="0" distB="0" distL="114300" distR="114300" simplePos="0" relativeHeight="251659264" behindDoc="1" locked="0" layoutInCell="1" allowOverlap="1" wp14:anchorId="78D0D05E" wp14:editId="7DD68C7F">
            <wp:simplePos x="0" y="0"/>
            <wp:positionH relativeFrom="column">
              <wp:posOffset>276045</wp:posOffset>
            </wp:positionH>
            <wp:positionV relativeFrom="paragraph">
              <wp:posOffset>3283</wp:posOffset>
            </wp:positionV>
            <wp:extent cx="838200" cy="928370"/>
            <wp:effectExtent l="19050" t="0" r="0" b="0"/>
            <wp:wrapNone/>
            <wp:docPr id="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838200" cy="928370"/>
                    </a:xfrm>
                    <a:prstGeom prst="rect">
                      <a:avLst/>
                    </a:prstGeom>
                    <a:noFill/>
                  </pic:spPr>
                </pic:pic>
              </a:graphicData>
            </a:graphic>
          </wp:anchor>
        </w:drawing>
      </w:r>
      <w:r w:rsidRPr="008A67E1">
        <w:rPr>
          <w:b/>
          <w:bCs/>
          <w:color w:val="0000FF"/>
        </w:rPr>
        <w:t xml:space="preserve">                                                                                                               </w:t>
      </w:r>
      <w:r>
        <w:rPr>
          <w:b/>
          <w:bCs/>
          <w:color w:val="0000FF"/>
        </w:rPr>
        <w:t xml:space="preserve">                                        </w:t>
      </w:r>
      <w:r w:rsidRPr="008A67E1">
        <w:rPr>
          <w:b/>
          <w:bCs/>
          <w:color w:val="0000FF"/>
        </w:rPr>
        <w:t xml:space="preserve">   </w:t>
      </w:r>
      <w:r w:rsidRPr="008A67E1">
        <w:rPr>
          <w:b/>
          <w:bCs/>
          <w:noProof/>
          <w:color w:val="0000FF"/>
        </w:rPr>
        <w:drawing>
          <wp:inline distT="0" distB="0" distL="0" distR="0" wp14:anchorId="2AD8E923" wp14:editId="5E74A713">
            <wp:extent cx="800100" cy="800100"/>
            <wp:effectExtent l="19050" t="0" r="0" b="0"/>
            <wp:docPr id="640"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Pr="008A67E1">
        <w:rPr>
          <w:b/>
          <w:bCs/>
          <w:color w:val="0000FF"/>
        </w:rPr>
        <w:t xml:space="preserve">       </w:t>
      </w:r>
      <w:r w:rsidRPr="008A67E1">
        <w:rPr>
          <w:rFonts w:ascii="Verdana" w:hAnsi="Verdana"/>
          <w:color w:val="0000FF"/>
          <w:sz w:val="17"/>
          <w:szCs w:val="17"/>
        </w:rPr>
        <w:t xml:space="preserve">                                                                                                                                 </w:t>
      </w:r>
    </w:p>
    <w:p w:rsidR="00F95264" w:rsidRPr="00A53EFD" w:rsidRDefault="00115218" w:rsidP="00F95264">
      <w:pPr>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  </w:t>
      </w:r>
      <w:proofErr w:type="spellStart"/>
      <w:r w:rsidR="00F95264" w:rsidRPr="00A53EFD">
        <w:rPr>
          <w:rFonts w:ascii="Times New Roman" w:hAnsi="Times New Roman" w:cs="Times New Roman"/>
          <w:b/>
          <w:bCs/>
          <w:color w:val="0000FF"/>
          <w:sz w:val="24"/>
          <w:szCs w:val="24"/>
        </w:rPr>
        <w:t>Republika</w:t>
      </w:r>
      <w:proofErr w:type="spellEnd"/>
      <w:r w:rsidR="00F95264" w:rsidRPr="00A53EFD">
        <w:rPr>
          <w:rFonts w:ascii="Times New Roman" w:hAnsi="Times New Roman" w:cs="Times New Roman"/>
          <w:b/>
          <w:bCs/>
          <w:color w:val="0000FF"/>
          <w:sz w:val="24"/>
          <w:szCs w:val="24"/>
        </w:rPr>
        <w:t xml:space="preserve"> e </w:t>
      </w:r>
      <w:proofErr w:type="spellStart"/>
      <w:r w:rsidR="00F95264" w:rsidRPr="00A53EFD">
        <w:rPr>
          <w:rFonts w:ascii="Times New Roman" w:hAnsi="Times New Roman" w:cs="Times New Roman"/>
          <w:b/>
          <w:bCs/>
          <w:color w:val="0000FF"/>
          <w:sz w:val="24"/>
          <w:szCs w:val="24"/>
        </w:rPr>
        <w:t>Kosovës</w:t>
      </w:r>
      <w:proofErr w:type="spellEnd"/>
      <w:r w:rsidR="00F95264" w:rsidRPr="00A53EFD">
        <w:rPr>
          <w:rFonts w:ascii="Times New Roman" w:hAnsi="Times New Roman" w:cs="Times New Roman"/>
          <w:b/>
          <w:bCs/>
          <w:color w:val="0000FF"/>
          <w:sz w:val="24"/>
          <w:szCs w:val="24"/>
        </w:rPr>
        <w:t xml:space="preserve">         </w:t>
      </w:r>
      <w:r w:rsidR="00A53EFD">
        <w:rPr>
          <w:rFonts w:ascii="Times New Roman" w:hAnsi="Times New Roman" w:cs="Times New Roman"/>
          <w:b/>
          <w:bCs/>
          <w:color w:val="0000FF"/>
          <w:sz w:val="24"/>
          <w:szCs w:val="24"/>
        </w:rPr>
        <w:t xml:space="preserve">      </w:t>
      </w:r>
      <w:r w:rsidR="00F95264" w:rsidRPr="00A53EFD">
        <w:rPr>
          <w:rFonts w:ascii="Times New Roman" w:hAnsi="Times New Roman" w:cs="Times New Roman"/>
          <w:b/>
          <w:bCs/>
          <w:color w:val="0000FF"/>
          <w:sz w:val="24"/>
          <w:szCs w:val="24"/>
        </w:rPr>
        <w:t xml:space="preserve">                                                                        </w:t>
      </w:r>
      <w:proofErr w:type="spellStart"/>
      <w:r w:rsidR="00F95264" w:rsidRPr="00A53EFD">
        <w:rPr>
          <w:rFonts w:ascii="Times New Roman" w:hAnsi="Times New Roman" w:cs="Times New Roman"/>
          <w:b/>
          <w:bCs/>
          <w:color w:val="0000FF"/>
          <w:sz w:val="24"/>
          <w:szCs w:val="24"/>
        </w:rPr>
        <w:t>Komuna</w:t>
      </w:r>
      <w:proofErr w:type="spellEnd"/>
      <w:r w:rsidR="00F95264" w:rsidRPr="00A53EFD">
        <w:rPr>
          <w:rFonts w:ascii="Times New Roman" w:hAnsi="Times New Roman" w:cs="Times New Roman"/>
          <w:b/>
          <w:bCs/>
          <w:color w:val="0000FF"/>
          <w:sz w:val="24"/>
          <w:szCs w:val="24"/>
        </w:rPr>
        <w:t xml:space="preserve"> e </w:t>
      </w:r>
      <w:proofErr w:type="spellStart"/>
      <w:r w:rsidR="00F95264" w:rsidRPr="00A53EFD">
        <w:rPr>
          <w:rFonts w:ascii="Times New Roman" w:hAnsi="Times New Roman" w:cs="Times New Roman"/>
          <w:b/>
          <w:bCs/>
          <w:color w:val="0000FF"/>
          <w:sz w:val="24"/>
          <w:szCs w:val="24"/>
        </w:rPr>
        <w:t>Prizrenit</w:t>
      </w:r>
      <w:proofErr w:type="spellEnd"/>
    </w:p>
    <w:p w:rsidR="00F95264" w:rsidRPr="00A53EFD" w:rsidRDefault="00F95264" w:rsidP="00F95264">
      <w:pPr>
        <w:pBdr>
          <w:bottom w:val="single" w:sz="4" w:space="1" w:color="auto"/>
        </w:pBdr>
        <w:jc w:val="both"/>
        <w:rPr>
          <w:rFonts w:ascii="Times New Roman" w:hAnsi="Times New Roman" w:cs="Times New Roman"/>
          <w:b/>
          <w:bCs/>
          <w:color w:val="0000FF"/>
          <w:sz w:val="24"/>
          <w:szCs w:val="24"/>
        </w:rPr>
      </w:pPr>
      <w:proofErr w:type="spellStart"/>
      <w:r w:rsidRPr="00A53EFD">
        <w:rPr>
          <w:rFonts w:ascii="Times New Roman" w:hAnsi="Times New Roman" w:cs="Times New Roman"/>
          <w:b/>
          <w:bCs/>
          <w:color w:val="0000FF"/>
          <w:sz w:val="24"/>
          <w:szCs w:val="24"/>
        </w:rPr>
        <w:t>Republika</w:t>
      </w:r>
      <w:proofErr w:type="spellEnd"/>
      <w:r w:rsidRPr="00A53EFD">
        <w:rPr>
          <w:rFonts w:ascii="Times New Roman" w:hAnsi="Times New Roman" w:cs="Times New Roman"/>
          <w:b/>
          <w:bCs/>
          <w:color w:val="0000FF"/>
          <w:sz w:val="24"/>
          <w:szCs w:val="24"/>
        </w:rPr>
        <w:t xml:space="preserve"> Kosova- Kosova </w:t>
      </w:r>
      <w:proofErr w:type="spellStart"/>
      <w:r w:rsidRPr="00A53EFD">
        <w:rPr>
          <w:rFonts w:ascii="Times New Roman" w:hAnsi="Times New Roman" w:cs="Times New Roman"/>
          <w:b/>
          <w:bCs/>
          <w:color w:val="0000FF"/>
          <w:sz w:val="24"/>
          <w:szCs w:val="24"/>
        </w:rPr>
        <w:t>Cumhuriyeti</w:t>
      </w:r>
      <w:proofErr w:type="spellEnd"/>
      <w:r w:rsidRPr="00A53EFD">
        <w:rPr>
          <w:rFonts w:ascii="Times New Roman" w:hAnsi="Times New Roman" w:cs="Times New Roman"/>
          <w:b/>
          <w:bCs/>
          <w:color w:val="0000FF"/>
          <w:sz w:val="24"/>
          <w:szCs w:val="24"/>
        </w:rPr>
        <w:t xml:space="preserve">       </w:t>
      </w:r>
      <w:r w:rsidR="00A53EFD">
        <w:rPr>
          <w:rFonts w:ascii="Times New Roman" w:hAnsi="Times New Roman" w:cs="Times New Roman"/>
          <w:b/>
          <w:bCs/>
          <w:color w:val="0000FF"/>
          <w:sz w:val="24"/>
          <w:szCs w:val="24"/>
        </w:rPr>
        <w:t xml:space="preserve">        </w:t>
      </w:r>
      <w:r w:rsidRPr="00A53EFD">
        <w:rPr>
          <w:rFonts w:ascii="Times New Roman" w:hAnsi="Times New Roman" w:cs="Times New Roman"/>
          <w:b/>
          <w:bCs/>
          <w:color w:val="0000FF"/>
          <w:sz w:val="24"/>
          <w:szCs w:val="24"/>
        </w:rPr>
        <w:t xml:space="preserve">              </w:t>
      </w:r>
      <w:proofErr w:type="spellStart"/>
      <w:r w:rsidRPr="00A53EFD">
        <w:rPr>
          <w:rFonts w:ascii="Times New Roman" w:hAnsi="Times New Roman" w:cs="Times New Roman"/>
          <w:b/>
          <w:bCs/>
          <w:color w:val="0000FF"/>
          <w:sz w:val="24"/>
          <w:szCs w:val="24"/>
        </w:rPr>
        <w:t>Opština</w:t>
      </w:r>
      <w:proofErr w:type="spellEnd"/>
      <w:r w:rsidRPr="00A53EFD">
        <w:rPr>
          <w:rFonts w:ascii="Times New Roman" w:hAnsi="Times New Roman" w:cs="Times New Roman"/>
          <w:b/>
          <w:bCs/>
          <w:color w:val="0000FF"/>
          <w:sz w:val="24"/>
          <w:szCs w:val="24"/>
        </w:rPr>
        <w:t xml:space="preserve"> Prizren – Prizren </w:t>
      </w:r>
      <w:proofErr w:type="spellStart"/>
      <w:r w:rsidRPr="00A53EFD">
        <w:rPr>
          <w:rFonts w:ascii="Times New Roman" w:hAnsi="Times New Roman" w:cs="Times New Roman"/>
          <w:b/>
          <w:bCs/>
          <w:color w:val="0000FF"/>
          <w:sz w:val="24"/>
          <w:szCs w:val="24"/>
        </w:rPr>
        <w:t>Belediyesi</w:t>
      </w:r>
      <w:proofErr w:type="spellEnd"/>
    </w:p>
    <w:p w:rsidR="00F95264" w:rsidRDefault="00F95264" w:rsidP="000E0553">
      <w:pPr>
        <w:rPr>
          <w:rFonts w:ascii="Times New Roman" w:hAnsi="Times New Roman" w:cs="Times New Roman"/>
          <w:b/>
          <w:sz w:val="28"/>
          <w:szCs w:val="28"/>
          <w:lang w:val="sq-AL"/>
        </w:rPr>
      </w:pPr>
    </w:p>
    <w:p w:rsidR="00CA7CA1" w:rsidRPr="00115218" w:rsidRDefault="00CA7CA1" w:rsidP="00115218">
      <w:pPr>
        <w:spacing w:line="276" w:lineRule="auto"/>
        <w:jc w:val="center"/>
        <w:rPr>
          <w:rFonts w:ascii="Times" w:hAnsi="Times" w:cs="Times New Roman"/>
          <w:b/>
          <w:sz w:val="24"/>
          <w:szCs w:val="24"/>
          <w:lang w:val="sq-AL"/>
        </w:rPr>
      </w:pPr>
      <w:r w:rsidRPr="00115218">
        <w:rPr>
          <w:rFonts w:ascii="Times" w:hAnsi="Times" w:cs="Times New Roman"/>
          <w:b/>
          <w:sz w:val="24"/>
          <w:szCs w:val="24"/>
          <w:lang w:val="sq-AL"/>
        </w:rPr>
        <w:t>Politikat e privatësisë</w:t>
      </w:r>
    </w:p>
    <w:p w:rsidR="00CA7CA1" w:rsidRPr="00115218" w:rsidRDefault="00CA7CA1"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Ky dokument përcakton politikat e privatësisë të institucionit tonë në lidhje me mbrojtjen dhe përpunimin e të dhënave personale, në përputhje me Ligjin Nr. 06/L-082 për Mbrojtjen e të Dhënave Personale dhe aktet nënligjore përkatëse. Politika synon të garantojë transparencë, ligjshmëri dhe mbrojtje maksimale të privatësisë së individëve.</w:t>
      </w:r>
    </w:p>
    <w:p w:rsidR="000E0553" w:rsidRPr="00115218" w:rsidRDefault="000E0553" w:rsidP="00115218">
      <w:pPr>
        <w:spacing w:line="276" w:lineRule="auto"/>
        <w:rPr>
          <w:rFonts w:ascii="Times" w:hAnsi="Times" w:cs="Times New Roman"/>
          <w:sz w:val="24"/>
          <w:szCs w:val="24"/>
          <w:lang w:val="sq-AL"/>
        </w:rPr>
      </w:pPr>
    </w:p>
    <w:p w:rsidR="00CA7CA1" w:rsidRPr="00115218" w:rsidRDefault="00315C16" w:rsidP="00115218">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Qëllimi i p</w:t>
      </w:r>
      <w:r w:rsidR="001C26E2" w:rsidRPr="00115218">
        <w:rPr>
          <w:rFonts w:ascii="Times" w:hAnsi="Times" w:cs="Times New Roman"/>
          <w:b/>
          <w:sz w:val="24"/>
          <w:szCs w:val="24"/>
          <w:lang w:val="sq-AL"/>
        </w:rPr>
        <w:t xml:space="preserve">ërpunimit të </w:t>
      </w:r>
      <w:proofErr w:type="spellStart"/>
      <w:r w:rsidR="001C26E2" w:rsidRPr="00115218">
        <w:rPr>
          <w:rFonts w:ascii="Times" w:hAnsi="Times" w:cs="Times New Roman"/>
          <w:b/>
          <w:sz w:val="24"/>
          <w:szCs w:val="24"/>
          <w:lang w:val="sq-AL"/>
        </w:rPr>
        <w:t>të</w:t>
      </w:r>
      <w:proofErr w:type="spellEnd"/>
      <w:r w:rsidR="001C26E2" w:rsidRPr="00115218">
        <w:rPr>
          <w:rFonts w:ascii="Times" w:hAnsi="Times" w:cs="Times New Roman"/>
          <w:b/>
          <w:sz w:val="24"/>
          <w:szCs w:val="24"/>
          <w:lang w:val="sq-AL"/>
        </w:rPr>
        <w:t xml:space="preserve"> dhënave p</w:t>
      </w:r>
      <w:r w:rsidR="00CA7CA1" w:rsidRPr="00115218">
        <w:rPr>
          <w:rFonts w:ascii="Times" w:hAnsi="Times" w:cs="Times New Roman"/>
          <w:b/>
          <w:sz w:val="24"/>
          <w:szCs w:val="24"/>
          <w:lang w:val="sq-AL"/>
        </w:rPr>
        <w:t>ersonale</w:t>
      </w:r>
    </w:p>
    <w:p w:rsidR="00115218" w:rsidRDefault="00CA7CA1" w:rsidP="00115218">
      <w:pPr>
        <w:spacing w:line="276" w:lineRule="auto"/>
        <w:ind w:firstLine="360"/>
        <w:rPr>
          <w:rFonts w:ascii="Times" w:hAnsi="Times" w:cs="Times New Roman"/>
          <w:sz w:val="24"/>
          <w:szCs w:val="24"/>
          <w:lang w:val="sq-AL"/>
        </w:rPr>
      </w:pPr>
      <w:r w:rsidRPr="00115218">
        <w:rPr>
          <w:rFonts w:ascii="Times" w:hAnsi="Times" w:cs="Times New Roman"/>
          <w:sz w:val="24"/>
          <w:szCs w:val="24"/>
          <w:lang w:val="sq-AL"/>
        </w:rPr>
        <w:t>Të dhënat personale përpunohen vetëm për qëllime të caktuara, të qarta dhe legjitime, siç janë:</w:t>
      </w:r>
    </w:p>
    <w:p w:rsidR="00115218" w:rsidRPr="00115218" w:rsidRDefault="00CA7CA1" w:rsidP="00115218">
      <w:pPr>
        <w:pStyle w:val="ListParagraph"/>
        <w:numPr>
          <w:ilvl w:val="0"/>
          <w:numId w:val="7"/>
        </w:numPr>
        <w:spacing w:line="276" w:lineRule="auto"/>
        <w:rPr>
          <w:rFonts w:ascii="Times" w:hAnsi="Times" w:cs="Times New Roman"/>
          <w:sz w:val="24"/>
          <w:szCs w:val="24"/>
          <w:lang w:val="sq-AL"/>
        </w:rPr>
      </w:pPr>
      <w:r w:rsidRPr="00115218">
        <w:rPr>
          <w:rFonts w:ascii="Times" w:hAnsi="Times" w:cs="Times New Roman"/>
          <w:sz w:val="24"/>
          <w:szCs w:val="24"/>
          <w:lang w:val="sq-AL"/>
        </w:rPr>
        <w:t>Ofrimi i shërbimeve dhe kryerja e funksioneve ligjore të institucionit</w:t>
      </w:r>
      <w:r w:rsidR="00115218" w:rsidRPr="00115218">
        <w:rPr>
          <w:rFonts w:ascii="Times" w:hAnsi="Times" w:cs="Times New Roman"/>
          <w:sz w:val="24"/>
          <w:szCs w:val="24"/>
          <w:lang w:val="sq-AL"/>
        </w:rPr>
        <w:t>;</w:t>
      </w:r>
    </w:p>
    <w:p w:rsidR="00115218" w:rsidRPr="00115218" w:rsidRDefault="00CA7CA1" w:rsidP="00115218">
      <w:pPr>
        <w:pStyle w:val="ListParagraph"/>
        <w:numPr>
          <w:ilvl w:val="0"/>
          <w:numId w:val="7"/>
        </w:numPr>
        <w:spacing w:line="276" w:lineRule="auto"/>
        <w:rPr>
          <w:rFonts w:ascii="Times" w:hAnsi="Times" w:cs="Times New Roman"/>
          <w:sz w:val="24"/>
          <w:szCs w:val="24"/>
          <w:lang w:val="sq-AL"/>
        </w:rPr>
      </w:pPr>
      <w:r w:rsidRPr="00115218">
        <w:rPr>
          <w:rFonts w:ascii="Times" w:hAnsi="Times" w:cs="Times New Roman"/>
          <w:sz w:val="24"/>
          <w:szCs w:val="24"/>
          <w:lang w:val="sq-AL"/>
        </w:rPr>
        <w:t>Administrimi i marrëdhënieve me qytetarët, punonjësit, bashkëpunëtorët dhe palët e treta</w:t>
      </w:r>
      <w:r w:rsidR="00115218" w:rsidRPr="00115218">
        <w:rPr>
          <w:rFonts w:ascii="Times" w:hAnsi="Times" w:cs="Times New Roman"/>
          <w:sz w:val="24"/>
          <w:szCs w:val="24"/>
          <w:lang w:val="sq-AL"/>
        </w:rPr>
        <w:t>;</w:t>
      </w:r>
    </w:p>
    <w:p w:rsidR="00115218" w:rsidRPr="00115218" w:rsidRDefault="00CA7CA1" w:rsidP="00115218">
      <w:pPr>
        <w:pStyle w:val="ListParagraph"/>
        <w:numPr>
          <w:ilvl w:val="0"/>
          <w:numId w:val="7"/>
        </w:numPr>
        <w:spacing w:line="276" w:lineRule="auto"/>
        <w:rPr>
          <w:rFonts w:ascii="Times" w:hAnsi="Times" w:cs="Times New Roman"/>
          <w:sz w:val="24"/>
          <w:szCs w:val="24"/>
          <w:lang w:val="sq-AL"/>
        </w:rPr>
      </w:pPr>
      <w:r w:rsidRPr="00115218">
        <w:rPr>
          <w:rFonts w:ascii="Times" w:hAnsi="Times" w:cs="Times New Roman"/>
          <w:sz w:val="24"/>
          <w:szCs w:val="24"/>
          <w:lang w:val="sq-AL"/>
        </w:rPr>
        <w:t xml:space="preserve">Përmbushja e detyrimeve ligjore dhe </w:t>
      </w:r>
      <w:proofErr w:type="spellStart"/>
      <w:r w:rsidRPr="00115218">
        <w:rPr>
          <w:rFonts w:ascii="Times" w:hAnsi="Times" w:cs="Times New Roman"/>
          <w:sz w:val="24"/>
          <w:szCs w:val="24"/>
          <w:lang w:val="sq-AL"/>
        </w:rPr>
        <w:t>kontraktuale</w:t>
      </w:r>
      <w:proofErr w:type="spellEnd"/>
      <w:r w:rsidR="00115218" w:rsidRPr="00115218">
        <w:rPr>
          <w:rFonts w:ascii="Times" w:hAnsi="Times" w:cs="Times New Roman"/>
          <w:sz w:val="24"/>
          <w:szCs w:val="24"/>
          <w:lang w:val="sq-AL"/>
        </w:rPr>
        <w:t>;</w:t>
      </w:r>
    </w:p>
    <w:p w:rsidR="00115218" w:rsidRPr="00115218" w:rsidRDefault="00CA7CA1" w:rsidP="00115218">
      <w:pPr>
        <w:pStyle w:val="ListParagraph"/>
        <w:numPr>
          <w:ilvl w:val="0"/>
          <w:numId w:val="7"/>
        </w:numPr>
        <w:spacing w:line="276" w:lineRule="auto"/>
        <w:rPr>
          <w:rFonts w:ascii="Times" w:hAnsi="Times" w:cs="Times New Roman"/>
          <w:sz w:val="24"/>
          <w:szCs w:val="24"/>
          <w:lang w:val="sq-AL"/>
        </w:rPr>
      </w:pPr>
      <w:r w:rsidRPr="00115218">
        <w:rPr>
          <w:rFonts w:ascii="Times" w:hAnsi="Times" w:cs="Times New Roman"/>
          <w:sz w:val="24"/>
          <w:szCs w:val="24"/>
          <w:lang w:val="sq-AL"/>
        </w:rPr>
        <w:t>Sigurimi i transparencës dhe llogaridhënies</w:t>
      </w:r>
      <w:r w:rsidR="00115218" w:rsidRPr="00115218">
        <w:rPr>
          <w:rFonts w:ascii="Times" w:hAnsi="Times" w:cs="Times New Roman"/>
          <w:sz w:val="24"/>
          <w:szCs w:val="24"/>
          <w:lang w:val="sq-AL"/>
        </w:rPr>
        <w:t>;</w:t>
      </w:r>
    </w:p>
    <w:p w:rsidR="00CA7CA1" w:rsidRDefault="00CA7CA1" w:rsidP="00115218">
      <w:pPr>
        <w:pStyle w:val="ListParagraph"/>
        <w:numPr>
          <w:ilvl w:val="0"/>
          <w:numId w:val="7"/>
        </w:numPr>
        <w:spacing w:after="0" w:line="276" w:lineRule="auto"/>
        <w:rPr>
          <w:rFonts w:ascii="Times" w:hAnsi="Times" w:cs="Times New Roman"/>
          <w:sz w:val="24"/>
          <w:szCs w:val="24"/>
          <w:lang w:val="sq-AL"/>
        </w:rPr>
      </w:pPr>
      <w:r w:rsidRPr="00115218">
        <w:rPr>
          <w:rFonts w:ascii="Times" w:hAnsi="Times" w:cs="Times New Roman"/>
          <w:sz w:val="24"/>
          <w:szCs w:val="24"/>
          <w:lang w:val="sq-AL"/>
        </w:rPr>
        <w:t>Mbrojtja e interesave jetike të individëve kur është e nevojshme.</w:t>
      </w:r>
    </w:p>
    <w:p w:rsidR="00115218" w:rsidRPr="00115218" w:rsidRDefault="00115218" w:rsidP="00115218">
      <w:pPr>
        <w:pStyle w:val="ListParagraph"/>
        <w:spacing w:after="0" w:line="276" w:lineRule="auto"/>
        <w:ind w:left="1080"/>
        <w:rPr>
          <w:rFonts w:ascii="Times" w:hAnsi="Times" w:cs="Times New Roman"/>
          <w:sz w:val="24"/>
          <w:szCs w:val="24"/>
          <w:lang w:val="sq-AL"/>
        </w:rPr>
      </w:pPr>
    </w:p>
    <w:p w:rsidR="00CA7CA1" w:rsidRPr="00115218" w:rsidRDefault="00315C16" w:rsidP="00115218">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Parimet e p</w:t>
      </w:r>
      <w:r w:rsidR="001C26E2" w:rsidRPr="00115218">
        <w:rPr>
          <w:rFonts w:ascii="Times" w:hAnsi="Times" w:cs="Times New Roman"/>
          <w:b/>
          <w:sz w:val="24"/>
          <w:szCs w:val="24"/>
          <w:lang w:val="sq-AL"/>
        </w:rPr>
        <w:t xml:space="preserve">ërpunimit të </w:t>
      </w:r>
      <w:proofErr w:type="spellStart"/>
      <w:r w:rsidR="001C26E2" w:rsidRPr="00115218">
        <w:rPr>
          <w:rFonts w:ascii="Times" w:hAnsi="Times" w:cs="Times New Roman"/>
          <w:b/>
          <w:sz w:val="24"/>
          <w:szCs w:val="24"/>
          <w:lang w:val="sq-AL"/>
        </w:rPr>
        <w:t>të</w:t>
      </w:r>
      <w:proofErr w:type="spellEnd"/>
      <w:r w:rsidR="001C26E2" w:rsidRPr="00115218">
        <w:rPr>
          <w:rFonts w:ascii="Times" w:hAnsi="Times" w:cs="Times New Roman"/>
          <w:b/>
          <w:sz w:val="24"/>
          <w:szCs w:val="24"/>
          <w:lang w:val="sq-AL"/>
        </w:rPr>
        <w:t xml:space="preserve"> d</w:t>
      </w:r>
      <w:r w:rsidR="00CA7CA1" w:rsidRPr="00115218">
        <w:rPr>
          <w:rFonts w:ascii="Times" w:hAnsi="Times" w:cs="Times New Roman"/>
          <w:b/>
          <w:sz w:val="24"/>
          <w:szCs w:val="24"/>
          <w:lang w:val="sq-AL"/>
        </w:rPr>
        <w:t>hënave</w:t>
      </w:r>
      <w:r w:rsidR="001C26E2" w:rsidRPr="00115218">
        <w:rPr>
          <w:rFonts w:ascii="Times" w:hAnsi="Times" w:cs="Times New Roman"/>
          <w:b/>
          <w:sz w:val="24"/>
          <w:szCs w:val="24"/>
          <w:lang w:val="sq-AL"/>
        </w:rPr>
        <w:t xml:space="preserve"> personale</w:t>
      </w:r>
    </w:p>
    <w:p w:rsidR="00592485" w:rsidRDefault="00386608" w:rsidP="00592485">
      <w:pPr>
        <w:spacing w:line="276" w:lineRule="auto"/>
        <w:rPr>
          <w:rFonts w:ascii="Times" w:hAnsi="Times" w:cs="Times New Roman"/>
          <w:sz w:val="24"/>
          <w:szCs w:val="24"/>
          <w:lang w:val="sq-AL"/>
        </w:rPr>
      </w:pPr>
      <w:r w:rsidRPr="00592485">
        <w:rPr>
          <w:rFonts w:ascii="Times" w:hAnsi="Times" w:cs="Times New Roman"/>
          <w:sz w:val="24"/>
          <w:szCs w:val="24"/>
          <w:lang w:val="sq-AL"/>
        </w:rPr>
        <w:t>Përpunimi i të dhënave personale mbështetet në parime të pë</w:t>
      </w:r>
      <w:r w:rsidR="00F95264" w:rsidRPr="00592485">
        <w:rPr>
          <w:rFonts w:ascii="Times" w:hAnsi="Times" w:cs="Times New Roman"/>
          <w:sz w:val="24"/>
          <w:szCs w:val="24"/>
          <w:lang w:val="sq-AL"/>
        </w:rPr>
        <w:t>r</w:t>
      </w:r>
      <w:r w:rsidRPr="00592485">
        <w:rPr>
          <w:rFonts w:ascii="Times" w:hAnsi="Times" w:cs="Times New Roman"/>
          <w:sz w:val="24"/>
          <w:szCs w:val="24"/>
          <w:lang w:val="sq-AL"/>
        </w:rPr>
        <w:t>caktuara edhe në nenin</w:t>
      </w:r>
      <w:r w:rsidR="00CA7CA1" w:rsidRPr="00592485">
        <w:rPr>
          <w:rFonts w:ascii="Times" w:hAnsi="Times" w:cs="Times New Roman"/>
          <w:sz w:val="24"/>
          <w:szCs w:val="24"/>
          <w:lang w:val="sq-AL"/>
        </w:rPr>
        <w:t xml:space="preserve"> 4 të Ligjit Nr. 06/L-082:</w:t>
      </w:r>
    </w:p>
    <w:p w:rsidR="00115218" w:rsidRPr="00592485" w:rsidRDefault="001C26E2" w:rsidP="00592485">
      <w:pPr>
        <w:pStyle w:val="ListParagraph"/>
        <w:numPr>
          <w:ilvl w:val="0"/>
          <w:numId w:val="10"/>
        </w:numPr>
        <w:spacing w:line="276" w:lineRule="auto"/>
        <w:rPr>
          <w:rFonts w:ascii="Times" w:hAnsi="Times" w:cs="Times New Roman"/>
          <w:sz w:val="24"/>
          <w:szCs w:val="24"/>
          <w:lang w:val="sq-AL"/>
        </w:rPr>
      </w:pPr>
      <w:r w:rsidRPr="00592485">
        <w:rPr>
          <w:rFonts w:ascii="Times" w:hAnsi="Times" w:cs="Times New Roman"/>
          <w:b/>
          <w:sz w:val="24"/>
          <w:szCs w:val="24"/>
          <w:lang w:val="sq-AL"/>
        </w:rPr>
        <w:t>Parimi i ligjshmërisë</w:t>
      </w:r>
      <w:r w:rsidR="00CA7CA1" w:rsidRPr="00592485">
        <w:rPr>
          <w:rFonts w:ascii="Times" w:hAnsi="Times" w:cs="Times New Roman"/>
          <w:b/>
          <w:sz w:val="24"/>
          <w:szCs w:val="24"/>
          <w:lang w:val="sq-AL"/>
        </w:rPr>
        <w:t>, drejtësi</w:t>
      </w:r>
      <w:r w:rsidRPr="00592485">
        <w:rPr>
          <w:rFonts w:ascii="Times" w:hAnsi="Times" w:cs="Times New Roman"/>
          <w:b/>
          <w:sz w:val="24"/>
          <w:szCs w:val="24"/>
          <w:lang w:val="sq-AL"/>
        </w:rPr>
        <w:t>së dhe transparencës</w:t>
      </w:r>
      <w:r w:rsidR="00386608" w:rsidRPr="00592485">
        <w:rPr>
          <w:rFonts w:ascii="Times" w:hAnsi="Times" w:cs="Times New Roman"/>
          <w:sz w:val="24"/>
          <w:szCs w:val="24"/>
          <w:lang w:val="sq-AL"/>
        </w:rPr>
        <w:t xml:space="preserve"> – të dhënat personale përpunohen në mënyrë të paanshme, të ligjshme dhe transparente, pa e cenuar dinjitetin e subjekteve të </w:t>
      </w:r>
      <w:proofErr w:type="spellStart"/>
      <w:r w:rsidR="00386608" w:rsidRPr="00592485">
        <w:rPr>
          <w:rFonts w:ascii="Times" w:hAnsi="Times" w:cs="Times New Roman"/>
          <w:sz w:val="24"/>
          <w:szCs w:val="24"/>
          <w:lang w:val="sq-AL"/>
        </w:rPr>
        <w:t>të</w:t>
      </w:r>
      <w:proofErr w:type="spellEnd"/>
      <w:r w:rsidR="00386608" w:rsidRPr="00592485">
        <w:rPr>
          <w:rFonts w:ascii="Times" w:hAnsi="Times" w:cs="Times New Roman"/>
          <w:sz w:val="24"/>
          <w:szCs w:val="24"/>
          <w:lang w:val="sq-AL"/>
        </w:rPr>
        <w:t xml:space="preserve"> dhënave</w:t>
      </w:r>
      <w:r w:rsidR="00592485">
        <w:rPr>
          <w:rFonts w:ascii="Times" w:hAnsi="Times" w:cs="Times New Roman"/>
          <w:sz w:val="24"/>
          <w:szCs w:val="24"/>
          <w:lang w:val="sq-AL"/>
        </w:rPr>
        <w:t>;</w:t>
      </w:r>
    </w:p>
    <w:p w:rsidR="00592485" w:rsidRDefault="001C26E2" w:rsidP="00592485">
      <w:pPr>
        <w:pStyle w:val="ListParagraph"/>
        <w:numPr>
          <w:ilvl w:val="0"/>
          <w:numId w:val="9"/>
        </w:numPr>
        <w:spacing w:line="276" w:lineRule="auto"/>
        <w:rPr>
          <w:rFonts w:ascii="Times" w:hAnsi="Times" w:cs="Times New Roman"/>
          <w:sz w:val="24"/>
          <w:szCs w:val="24"/>
          <w:lang w:val="sq-AL"/>
        </w:rPr>
      </w:pPr>
      <w:r w:rsidRPr="00592485">
        <w:rPr>
          <w:rFonts w:ascii="Times" w:hAnsi="Times" w:cs="Times New Roman"/>
          <w:b/>
          <w:sz w:val="24"/>
          <w:szCs w:val="24"/>
          <w:lang w:val="sq-AL"/>
        </w:rPr>
        <w:t>Parimi i kufizimi të</w:t>
      </w:r>
      <w:r w:rsidR="00CA7CA1" w:rsidRPr="00592485">
        <w:rPr>
          <w:rFonts w:ascii="Times" w:hAnsi="Times" w:cs="Times New Roman"/>
          <w:b/>
          <w:sz w:val="24"/>
          <w:szCs w:val="24"/>
          <w:lang w:val="sq-AL"/>
        </w:rPr>
        <w:t xml:space="preserve"> qëllimit</w:t>
      </w:r>
      <w:r w:rsidR="00386608" w:rsidRPr="00592485">
        <w:rPr>
          <w:rFonts w:ascii="Times" w:hAnsi="Times" w:cs="Times New Roman"/>
          <w:sz w:val="24"/>
          <w:szCs w:val="24"/>
          <w:lang w:val="sq-AL"/>
        </w:rPr>
        <w:t xml:space="preserve"> – të dhënat personale grumbullohen vetëm për qëllime të caktuara, të qarta dhe legjitime dhe nuk mund të përpunohen më tutje në kundërshtim me këto qëllime. Përpunimi i mëtejmë me qëllim të arkivimit për interes publik, qëllimit të hulumtimit shkencor ose historik, ose qëllimit statistikor, nuk konsiderohet që është në mospërputhje me qëllimin fillestar</w:t>
      </w:r>
      <w:r w:rsidR="00592485">
        <w:rPr>
          <w:rFonts w:ascii="Times" w:hAnsi="Times" w:cs="Times New Roman"/>
          <w:sz w:val="24"/>
          <w:szCs w:val="24"/>
          <w:lang w:val="sq-AL"/>
        </w:rPr>
        <w:t>;</w:t>
      </w:r>
    </w:p>
    <w:p w:rsidR="00115218" w:rsidRPr="00592485" w:rsidRDefault="001C26E2" w:rsidP="00592485">
      <w:pPr>
        <w:pStyle w:val="ListParagraph"/>
        <w:numPr>
          <w:ilvl w:val="0"/>
          <w:numId w:val="9"/>
        </w:numPr>
        <w:spacing w:line="276" w:lineRule="auto"/>
        <w:rPr>
          <w:rFonts w:ascii="Times" w:hAnsi="Times" w:cs="Times New Roman"/>
          <w:sz w:val="24"/>
          <w:szCs w:val="24"/>
          <w:lang w:val="sq-AL"/>
        </w:rPr>
      </w:pPr>
      <w:r w:rsidRPr="00592485">
        <w:rPr>
          <w:rFonts w:ascii="Times" w:hAnsi="Times" w:cs="Times New Roman"/>
          <w:b/>
          <w:sz w:val="24"/>
          <w:szCs w:val="24"/>
          <w:lang w:val="sq-AL"/>
        </w:rPr>
        <w:lastRenderedPageBreak/>
        <w:t>Parimi i m</w:t>
      </w:r>
      <w:r w:rsidR="00CA7CA1" w:rsidRPr="00592485">
        <w:rPr>
          <w:rFonts w:ascii="Times" w:hAnsi="Times" w:cs="Times New Roman"/>
          <w:b/>
          <w:sz w:val="24"/>
          <w:szCs w:val="24"/>
          <w:lang w:val="sq-AL"/>
        </w:rPr>
        <w:t>inimizimi</w:t>
      </w:r>
      <w:r w:rsidRPr="00592485">
        <w:rPr>
          <w:rFonts w:ascii="Times" w:hAnsi="Times" w:cs="Times New Roman"/>
          <w:b/>
          <w:sz w:val="24"/>
          <w:szCs w:val="24"/>
          <w:lang w:val="sq-AL"/>
        </w:rPr>
        <w:t xml:space="preserve">t </w:t>
      </w:r>
      <w:r w:rsidR="00CA7CA1" w:rsidRPr="00592485">
        <w:rPr>
          <w:rFonts w:ascii="Times" w:hAnsi="Times" w:cs="Times New Roman"/>
          <w:b/>
          <w:sz w:val="24"/>
          <w:szCs w:val="24"/>
          <w:lang w:val="sq-AL"/>
        </w:rPr>
        <w:t xml:space="preserve">të </w:t>
      </w:r>
      <w:proofErr w:type="spellStart"/>
      <w:r w:rsidRPr="00592485">
        <w:rPr>
          <w:rFonts w:ascii="Times" w:hAnsi="Times" w:cs="Times New Roman"/>
          <w:b/>
          <w:sz w:val="24"/>
          <w:szCs w:val="24"/>
          <w:lang w:val="sq-AL"/>
        </w:rPr>
        <w:t>të</w:t>
      </w:r>
      <w:proofErr w:type="spellEnd"/>
      <w:r w:rsidRPr="00592485">
        <w:rPr>
          <w:rFonts w:ascii="Times" w:hAnsi="Times" w:cs="Times New Roman"/>
          <w:b/>
          <w:sz w:val="24"/>
          <w:szCs w:val="24"/>
          <w:lang w:val="sq-AL"/>
        </w:rPr>
        <w:t xml:space="preserve"> </w:t>
      </w:r>
      <w:r w:rsidR="00CA7CA1" w:rsidRPr="00592485">
        <w:rPr>
          <w:rFonts w:ascii="Times" w:hAnsi="Times" w:cs="Times New Roman"/>
          <w:b/>
          <w:sz w:val="24"/>
          <w:szCs w:val="24"/>
          <w:lang w:val="sq-AL"/>
        </w:rPr>
        <w:t>dhënave</w:t>
      </w:r>
      <w:r w:rsidR="00386608" w:rsidRPr="00592485">
        <w:rPr>
          <w:rFonts w:ascii="Times" w:hAnsi="Times" w:cs="Times New Roman"/>
          <w:sz w:val="24"/>
          <w:szCs w:val="24"/>
          <w:lang w:val="sq-AL"/>
        </w:rPr>
        <w:t xml:space="preserve"> – të dhënat personale duhet të jenë adekuate, relevante dhe nuk duhet t’i tejkalojnë qëllimet për të cilat ato janë grumbulluar ose përpunuar më tutje</w:t>
      </w:r>
      <w:r w:rsidR="00592485">
        <w:rPr>
          <w:rFonts w:ascii="Times" w:hAnsi="Times" w:cs="Times New Roman"/>
          <w:sz w:val="24"/>
          <w:szCs w:val="24"/>
          <w:lang w:val="sq-AL"/>
        </w:rPr>
        <w:t>;</w:t>
      </w:r>
    </w:p>
    <w:p w:rsidR="00F01428" w:rsidRPr="00592485" w:rsidRDefault="001C26E2" w:rsidP="00592485">
      <w:pPr>
        <w:pStyle w:val="ListParagraph"/>
        <w:numPr>
          <w:ilvl w:val="0"/>
          <w:numId w:val="9"/>
        </w:numPr>
        <w:spacing w:line="276" w:lineRule="auto"/>
        <w:rPr>
          <w:rFonts w:ascii="Times" w:hAnsi="Times" w:cs="Times New Roman"/>
          <w:sz w:val="24"/>
          <w:szCs w:val="24"/>
          <w:lang w:val="sq-AL"/>
        </w:rPr>
      </w:pPr>
      <w:r w:rsidRPr="00592485">
        <w:rPr>
          <w:rFonts w:ascii="Times" w:hAnsi="Times" w:cs="Times New Roman"/>
          <w:b/>
          <w:sz w:val="24"/>
          <w:szCs w:val="24"/>
          <w:lang w:val="sq-AL"/>
        </w:rPr>
        <w:t>Parimi i saktësisë</w:t>
      </w:r>
      <w:r w:rsidR="002505AD" w:rsidRPr="00592485">
        <w:rPr>
          <w:rFonts w:ascii="Times" w:hAnsi="Times" w:cs="Times New Roman"/>
          <w:b/>
          <w:sz w:val="24"/>
          <w:szCs w:val="24"/>
          <w:lang w:val="sq-AL"/>
        </w:rPr>
        <w:t xml:space="preserve"> </w:t>
      </w:r>
      <w:r w:rsidR="0022237E" w:rsidRPr="00592485">
        <w:rPr>
          <w:rFonts w:ascii="Times" w:hAnsi="Times" w:cs="Times New Roman"/>
          <w:b/>
          <w:sz w:val="24"/>
          <w:szCs w:val="24"/>
          <w:lang w:val="sq-AL"/>
        </w:rPr>
        <w:t>–</w:t>
      </w:r>
      <w:r w:rsidR="002505AD" w:rsidRPr="00592485">
        <w:rPr>
          <w:rFonts w:ascii="Times" w:hAnsi="Times" w:cs="Times New Roman"/>
          <w:b/>
          <w:sz w:val="24"/>
          <w:szCs w:val="24"/>
          <w:lang w:val="sq-AL"/>
        </w:rPr>
        <w:t xml:space="preserve"> </w:t>
      </w:r>
      <w:r w:rsidR="0022237E" w:rsidRPr="00592485">
        <w:rPr>
          <w:rFonts w:ascii="Times" w:hAnsi="Times" w:cs="Times New Roman"/>
          <w:sz w:val="24"/>
          <w:szCs w:val="24"/>
          <w:lang w:val="sq-AL"/>
        </w:rPr>
        <w:t>të dhënat personale duhet të jenë të sakta dhe të përditësuara. Duhet të merret çdo hap i arsyeshëm për të garantuar që të dhënat personale që janë të pasakta, duke pasur parasysh qëllimin e përpunimit, të fshihen dhe të korrigjohen pa vonesë</w:t>
      </w:r>
      <w:r w:rsidR="00592485">
        <w:rPr>
          <w:rFonts w:ascii="Times" w:hAnsi="Times" w:cs="Times New Roman"/>
          <w:sz w:val="24"/>
          <w:szCs w:val="24"/>
          <w:lang w:val="sq-AL"/>
        </w:rPr>
        <w:t>;</w:t>
      </w:r>
    </w:p>
    <w:p w:rsidR="003C2B25" w:rsidRPr="00592485" w:rsidRDefault="001C26E2" w:rsidP="00592485">
      <w:pPr>
        <w:pStyle w:val="ListParagraph"/>
        <w:numPr>
          <w:ilvl w:val="0"/>
          <w:numId w:val="9"/>
        </w:numPr>
        <w:spacing w:line="276" w:lineRule="auto"/>
        <w:rPr>
          <w:rFonts w:ascii="Times" w:hAnsi="Times" w:cs="Times New Roman"/>
          <w:sz w:val="24"/>
          <w:szCs w:val="24"/>
          <w:lang w:val="sq-AL"/>
        </w:rPr>
      </w:pPr>
      <w:r w:rsidRPr="00592485">
        <w:rPr>
          <w:rFonts w:ascii="Times" w:hAnsi="Times" w:cs="Times New Roman"/>
          <w:b/>
          <w:sz w:val="24"/>
          <w:szCs w:val="24"/>
          <w:lang w:val="sq-AL"/>
        </w:rPr>
        <w:t>Parimi i k</w:t>
      </w:r>
      <w:r w:rsidR="00CA7CA1" w:rsidRPr="00592485">
        <w:rPr>
          <w:rFonts w:ascii="Times" w:hAnsi="Times" w:cs="Times New Roman"/>
          <w:b/>
          <w:sz w:val="24"/>
          <w:szCs w:val="24"/>
          <w:lang w:val="sq-AL"/>
        </w:rPr>
        <w:t>ufizimi</w:t>
      </w:r>
      <w:r w:rsidRPr="00592485">
        <w:rPr>
          <w:rFonts w:ascii="Times" w:hAnsi="Times" w:cs="Times New Roman"/>
          <w:b/>
          <w:sz w:val="24"/>
          <w:szCs w:val="24"/>
          <w:lang w:val="sq-AL"/>
        </w:rPr>
        <w:t>t të</w:t>
      </w:r>
      <w:r w:rsidR="00CA7CA1" w:rsidRPr="00592485">
        <w:rPr>
          <w:rFonts w:ascii="Times" w:hAnsi="Times" w:cs="Times New Roman"/>
          <w:b/>
          <w:sz w:val="24"/>
          <w:szCs w:val="24"/>
          <w:lang w:val="sq-AL"/>
        </w:rPr>
        <w:t xml:space="preserve"> ruajtjes</w:t>
      </w:r>
      <w:r w:rsidR="00F01428" w:rsidRPr="00592485">
        <w:rPr>
          <w:rFonts w:ascii="Times" w:hAnsi="Times" w:cs="Times New Roman"/>
          <w:b/>
          <w:sz w:val="24"/>
          <w:szCs w:val="24"/>
          <w:lang w:val="sq-AL"/>
        </w:rPr>
        <w:t xml:space="preserve"> </w:t>
      </w:r>
      <w:r w:rsidR="00296E04" w:rsidRPr="00592485">
        <w:rPr>
          <w:rFonts w:ascii="Times" w:hAnsi="Times" w:cs="Times New Roman"/>
          <w:b/>
          <w:sz w:val="24"/>
          <w:szCs w:val="24"/>
          <w:lang w:val="sq-AL"/>
        </w:rPr>
        <w:t>–</w:t>
      </w:r>
      <w:r w:rsidR="00F01428" w:rsidRPr="00592485">
        <w:rPr>
          <w:rFonts w:ascii="Times" w:hAnsi="Times" w:cs="Times New Roman"/>
          <w:b/>
          <w:sz w:val="24"/>
          <w:szCs w:val="24"/>
          <w:lang w:val="sq-AL"/>
        </w:rPr>
        <w:t xml:space="preserve"> </w:t>
      </w:r>
      <w:r w:rsidR="00296E04" w:rsidRPr="00592485">
        <w:rPr>
          <w:rFonts w:ascii="Times" w:hAnsi="Times" w:cs="Times New Roman"/>
          <w:sz w:val="24"/>
          <w:szCs w:val="24"/>
          <w:lang w:val="sq-AL"/>
        </w:rPr>
        <w:t>të dhënat personale</w:t>
      </w:r>
      <w:r w:rsidR="00296E04" w:rsidRPr="00592485">
        <w:rPr>
          <w:rFonts w:ascii="Times" w:hAnsi="Times" w:cs="Times New Roman"/>
          <w:b/>
          <w:sz w:val="24"/>
          <w:szCs w:val="24"/>
          <w:lang w:val="sq-AL"/>
        </w:rPr>
        <w:t xml:space="preserve"> </w:t>
      </w:r>
      <w:r w:rsidR="00296E04" w:rsidRPr="00592485">
        <w:rPr>
          <w:rFonts w:ascii="Times" w:hAnsi="Times" w:cs="Times New Roman"/>
          <w:sz w:val="24"/>
          <w:szCs w:val="24"/>
          <w:lang w:val="sq-AL"/>
        </w:rPr>
        <w:t>mund të ruhen vetëm për aq kohë sa është e nevojshme për arritjen e qëllimit</w:t>
      </w:r>
      <w:r w:rsidR="003C2B25" w:rsidRPr="00592485">
        <w:rPr>
          <w:rFonts w:ascii="Times" w:hAnsi="Times" w:cs="Times New Roman"/>
          <w:sz w:val="24"/>
          <w:szCs w:val="24"/>
          <w:lang w:val="sq-AL"/>
        </w:rPr>
        <w:t>, për të cilin janë grumbulluar ose përpunuar më tutje. Me rastin e përmbushjes së qëllimit të përpunimit, të dhënat personale asgjësohen, fshihen, shkatërrohen, bllokohen ose bëhen anonime, përveç nëse është paraparë ndryshe me Ligjin përkatës për Arkivat Shtetërore ose me ndonjë ligj tjetër përkatës</w:t>
      </w:r>
      <w:r w:rsidR="00592485">
        <w:rPr>
          <w:rFonts w:ascii="Times" w:hAnsi="Times" w:cs="Times New Roman"/>
          <w:sz w:val="24"/>
          <w:szCs w:val="24"/>
          <w:lang w:val="sq-AL"/>
        </w:rPr>
        <w:t>;</w:t>
      </w:r>
    </w:p>
    <w:p w:rsidR="003610B3" w:rsidRPr="00592485" w:rsidRDefault="001C26E2" w:rsidP="00592485">
      <w:pPr>
        <w:pStyle w:val="ListParagraph"/>
        <w:numPr>
          <w:ilvl w:val="0"/>
          <w:numId w:val="9"/>
        </w:numPr>
        <w:spacing w:line="276" w:lineRule="auto"/>
        <w:rPr>
          <w:rFonts w:ascii="Times" w:hAnsi="Times" w:cs="Times New Roman"/>
          <w:sz w:val="24"/>
          <w:szCs w:val="24"/>
          <w:lang w:val="sq-AL"/>
        </w:rPr>
      </w:pPr>
      <w:r w:rsidRPr="00592485">
        <w:rPr>
          <w:rFonts w:ascii="Times" w:hAnsi="Times" w:cs="Times New Roman"/>
          <w:b/>
          <w:sz w:val="24"/>
          <w:szCs w:val="24"/>
          <w:lang w:val="sq-AL"/>
        </w:rPr>
        <w:t xml:space="preserve">Parimi i paprekshmërisë </w:t>
      </w:r>
      <w:r w:rsidR="00CA7CA1" w:rsidRPr="00592485">
        <w:rPr>
          <w:rFonts w:ascii="Times" w:hAnsi="Times" w:cs="Times New Roman"/>
          <w:b/>
          <w:sz w:val="24"/>
          <w:szCs w:val="24"/>
          <w:lang w:val="sq-AL"/>
        </w:rPr>
        <w:t xml:space="preserve">dhe </w:t>
      </w:r>
      <w:proofErr w:type="spellStart"/>
      <w:r w:rsidR="00CA7CA1" w:rsidRPr="00592485">
        <w:rPr>
          <w:rFonts w:ascii="Times" w:hAnsi="Times" w:cs="Times New Roman"/>
          <w:b/>
          <w:sz w:val="24"/>
          <w:szCs w:val="24"/>
          <w:lang w:val="sq-AL"/>
        </w:rPr>
        <w:t>konfidencialiteti</w:t>
      </w:r>
      <w:r w:rsidRPr="00592485">
        <w:rPr>
          <w:rFonts w:ascii="Times" w:hAnsi="Times" w:cs="Times New Roman"/>
          <w:b/>
          <w:sz w:val="24"/>
          <w:szCs w:val="24"/>
          <w:lang w:val="sq-AL"/>
        </w:rPr>
        <w:t>t</w:t>
      </w:r>
      <w:proofErr w:type="spellEnd"/>
      <w:r w:rsidR="003C2B25" w:rsidRPr="00592485">
        <w:rPr>
          <w:rFonts w:ascii="Times" w:hAnsi="Times" w:cs="Times New Roman"/>
          <w:b/>
          <w:sz w:val="24"/>
          <w:szCs w:val="24"/>
          <w:lang w:val="sq-AL"/>
        </w:rPr>
        <w:t xml:space="preserve"> </w:t>
      </w:r>
      <w:r w:rsidR="003610B3" w:rsidRPr="00592485">
        <w:rPr>
          <w:rFonts w:ascii="Times" w:hAnsi="Times" w:cs="Times New Roman"/>
          <w:b/>
          <w:sz w:val="24"/>
          <w:szCs w:val="24"/>
          <w:lang w:val="sq-AL"/>
        </w:rPr>
        <w:t>–</w:t>
      </w:r>
      <w:r w:rsidR="003C2B25" w:rsidRPr="00592485">
        <w:rPr>
          <w:rFonts w:ascii="Times" w:hAnsi="Times" w:cs="Times New Roman"/>
          <w:b/>
          <w:sz w:val="24"/>
          <w:szCs w:val="24"/>
          <w:lang w:val="sq-AL"/>
        </w:rPr>
        <w:t xml:space="preserve"> </w:t>
      </w:r>
      <w:r w:rsidR="003610B3" w:rsidRPr="00592485">
        <w:rPr>
          <w:rFonts w:ascii="Times" w:hAnsi="Times" w:cs="Times New Roman"/>
          <w:sz w:val="24"/>
          <w:szCs w:val="24"/>
          <w:lang w:val="sq-AL"/>
        </w:rPr>
        <w:t>të dhënat personale përpunohen në atë mënyrë që garantojnë siguri të përshtatshme të tyre, duke përfshirë mbrojtjen ndaj përpunimit të paautorizuar ose të paligjshëm dhe ndaj humbjes, asgjësimit ose dëmtimit aksidental, duke përdorur masa të përshtatshme teknike dhe organizative</w:t>
      </w:r>
      <w:r w:rsidR="00592485">
        <w:rPr>
          <w:rFonts w:ascii="Times" w:hAnsi="Times" w:cs="Times New Roman"/>
          <w:sz w:val="24"/>
          <w:szCs w:val="24"/>
          <w:lang w:val="sq-AL"/>
        </w:rPr>
        <w:t>;</w:t>
      </w:r>
    </w:p>
    <w:p w:rsidR="00592485" w:rsidRDefault="001C26E2" w:rsidP="00592485">
      <w:pPr>
        <w:pStyle w:val="ListParagraph"/>
        <w:numPr>
          <w:ilvl w:val="0"/>
          <w:numId w:val="9"/>
        </w:numPr>
        <w:spacing w:after="0" w:line="276" w:lineRule="auto"/>
        <w:rPr>
          <w:rFonts w:ascii="Times" w:hAnsi="Times" w:cs="Times New Roman"/>
          <w:sz w:val="24"/>
          <w:szCs w:val="24"/>
          <w:lang w:val="sq-AL"/>
        </w:rPr>
      </w:pPr>
      <w:r w:rsidRPr="00592485">
        <w:rPr>
          <w:rFonts w:ascii="Times" w:hAnsi="Times" w:cs="Times New Roman"/>
          <w:b/>
          <w:sz w:val="24"/>
          <w:szCs w:val="24"/>
          <w:lang w:val="sq-AL"/>
        </w:rPr>
        <w:t>Parimi i llogaridhënies</w:t>
      </w:r>
      <w:r w:rsidR="003610B3" w:rsidRPr="00592485">
        <w:rPr>
          <w:rFonts w:ascii="Times" w:hAnsi="Times" w:cs="Times New Roman"/>
          <w:b/>
          <w:sz w:val="24"/>
          <w:szCs w:val="24"/>
          <w:lang w:val="sq-AL"/>
        </w:rPr>
        <w:t xml:space="preserve"> – </w:t>
      </w:r>
      <w:r w:rsidR="003610B3" w:rsidRPr="00592485">
        <w:rPr>
          <w:rFonts w:ascii="Times" w:hAnsi="Times" w:cs="Times New Roman"/>
          <w:sz w:val="24"/>
          <w:szCs w:val="24"/>
          <w:lang w:val="sq-AL"/>
        </w:rPr>
        <w:t>kontrolluesi duhet të jetë përgjegjës dhe në gjendje të zbatojë përputhshmërinë e të gjitha parimeve të përcaktuara me këtë nen.</w:t>
      </w:r>
    </w:p>
    <w:p w:rsidR="00592485" w:rsidRDefault="00592485" w:rsidP="00592485">
      <w:pPr>
        <w:pStyle w:val="ListParagraph"/>
        <w:spacing w:after="0" w:line="276" w:lineRule="auto"/>
        <w:rPr>
          <w:rFonts w:ascii="Times" w:hAnsi="Times" w:cs="Times New Roman"/>
          <w:sz w:val="24"/>
          <w:szCs w:val="24"/>
          <w:lang w:val="sq-AL"/>
        </w:rPr>
      </w:pPr>
    </w:p>
    <w:p w:rsidR="00CA7CA1" w:rsidRPr="00592485" w:rsidRDefault="00315C16" w:rsidP="00592485">
      <w:pPr>
        <w:pStyle w:val="ListParagraph"/>
        <w:numPr>
          <w:ilvl w:val="0"/>
          <w:numId w:val="5"/>
        </w:numPr>
        <w:spacing w:line="276" w:lineRule="auto"/>
        <w:rPr>
          <w:rFonts w:ascii="Times" w:hAnsi="Times" w:cs="Times New Roman"/>
          <w:sz w:val="24"/>
          <w:szCs w:val="24"/>
          <w:lang w:val="sq-AL"/>
        </w:rPr>
      </w:pPr>
      <w:r w:rsidRPr="00592485">
        <w:rPr>
          <w:rFonts w:ascii="Times" w:hAnsi="Times" w:cs="Times New Roman"/>
          <w:b/>
          <w:sz w:val="24"/>
          <w:szCs w:val="24"/>
          <w:lang w:val="sq-AL"/>
        </w:rPr>
        <w:t>Baza ligjore për p</w:t>
      </w:r>
      <w:r w:rsidR="00CA7CA1" w:rsidRPr="00592485">
        <w:rPr>
          <w:rFonts w:ascii="Times" w:hAnsi="Times" w:cs="Times New Roman"/>
          <w:b/>
          <w:sz w:val="24"/>
          <w:szCs w:val="24"/>
          <w:lang w:val="sq-AL"/>
        </w:rPr>
        <w:t>ërpunimin</w:t>
      </w:r>
      <w:r w:rsidR="001C26E2" w:rsidRPr="00592485">
        <w:rPr>
          <w:rFonts w:ascii="Times" w:hAnsi="Times" w:cs="Times New Roman"/>
          <w:b/>
          <w:sz w:val="24"/>
          <w:szCs w:val="24"/>
          <w:lang w:val="sq-AL"/>
        </w:rPr>
        <w:t xml:space="preserve"> e të dhënave personale</w:t>
      </w:r>
    </w:p>
    <w:p w:rsidR="00592485" w:rsidRDefault="00CA7CA1" w:rsidP="00592485">
      <w:pPr>
        <w:spacing w:line="276" w:lineRule="auto"/>
        <w:rPr>
          <w:rFonts w:ascii="Times" w:hAnsi="Times" w:cs="Times New Roman"/>
          <w:sz w:val="24"/>
          <w:szCs w:val="24"/>
          <w:lang w:val="sq-AL"/>
        </w:rPr>
      </w:pPr>
      <w:r w:rsidRPr="00592485">
        <w:rPr>
          <w:rFonts w:ascii="Times" w:hAnsi="Times" w:cs="Times New Roman"/>
          <w:sz w:val="24"/>
          <w:szCs w:val="24"/>
          <w:lang w:val="sq-AL"/>
        </w:rPr>
        <w:t>Përpunimi i të dhënave personale bëhet në përputhje me nenin 5 të Ligjit Nr. 06/L-082 dhe mund të bazohet në:</w:t>
      </w:r>
    </w:p>
    <w:p w:rsidR="00592485"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 xml:space="preserve">Pëlqimin e subjektit të </w:t>
      </w:r>
      <w:proofErr w:type="spellStart"/>
      <w:r w:rsidRPr="00592485">
        <w:rPr>
          <w:rFonts w:ascii="Times" w:hAnsi="Times" w:cs="Times New Roman"/>
          <w:sz w:val="24"/>
          <w:szCs w:val="24"/>
          <w:lang w:val="sq-AL"/>
        </w:rPr>
        <w:t>të</w:t>
      </w:r>
      <w:proofErr w:type="spellEnd"/>
      <w:r w:rsidRPr="00592485">
        <w:rPr>
          <w:rFonts w:ascii="Times" w:hAnsi="Times" w:cs="Times New Roman"/>
          <w:sz w:val="24"/>
          <w:szCs w:val="24"/>
          <w:lang w:val="sq-AL"/>
        </w:rPr>
        <w:t xml:space="preserve"> dhënave</w:t>
      </w:r>
      <w:r w:rsidR="00592485">
        <w:rPr>
          <w:rFonts w:ascii="Times" w:hAnsi="Times" w:cs="Times New Roman"/>
          <w:sz w:val="24"/>
          <w:szCs w:val="24"/>
          <w:lang w:val="sq-AL"/>
        </w:rPr>
        <w:t>;</w:t>
      </w:r>
    </w:p>
    <w:p w:rsidR="00592485"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Nevojën për përmbushjen e një kontrate</w:t>
      </w:r>
      <w:r w:rsidR="00592485">
        <w:rPr>
          <w:rFonts w:ascii="Times" w:hAnsi="Times" w:cs="Times New Roman"/>
          <w:sz w:val="24"/>
          <w:szCs w:val="24"/>
          <w:lang w:val="sq-AL"/>
        </w:rPr>
        <w:t>;</w:t>
      </w:r>
    </w:p>
    <w:p w:rsidR="00592485"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Përmbushjen e një detyrimi ligjor</w:t>
      </w:r>
      <w:r w:rsidR="00592485">
        <w:rPr>
          <w:rFonts w:ascii="Times" w:hAnsi="Times" w:cs="Times New Roman"/>
          <w:sz w:val="24"/>
          <w:szCs w:val="24"/>
          <w:lang w:val="sq-AL"/>
        </w:rPr>
        <w:t>;</w:t>
      </w:r>
    </w:p>
    <w:p w:rsidR="00592485"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 xml:space="preserve">Mbrojtjen e interesave jetike të subjektit të </w:t>
      </w:r>
      <w:proofErr w:type="spellStart"/>
      <w:r w:rsidRPr="00592485">
        <w:rPr>
          <w:rFonts w:ascii="Times" w:hAnsi="Times" w:cs="Times New Roman"/>
          <w:sz w:val="24"/>
          <w:szCs w:val="24"/>
          <w:lang w:val="sq-AL"/>
        </w:rPr>
        <w:t>të</w:t>
      </w:r>
      <w:proofErr w:type="spellEnd"/>
      <w:r w:rsidRPr="00592485">
        <w:rPr>
          <w:rFonts w:ascii="Times" w:hAnsi="Times" w:cs="Times New Roman"/>
          <w:sz w:val="24"/>
          <w:szCs w:val="24"/>
          <w:lang w:val="sq-AL"/>
        </w:rPr>
        <w:t xml:space="preserve"> dhënave ose një personi tjetër</w:t>
      </w:r>
      <w:r w:rsidR="00592485">
        <w:rPr>
          <w:rFonts w:ascii="Times" w:hAnsi="Times" w:cs="Times New Roman"/>
          <w:sz w:val="24"/>
          <w:szCs w:val="24"/>
          <w:lang w:val="sq-AL"/>
        </w:rPr>
        <w:t>;</w:t>
      </w:r>
    </w:p>
    <w:p w:rsidR="00592485"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Kryerjen e një detyre me interes publik ose ushtrimin e autoritetit zyrtar</w:t>
      </w:r>
      <w:r w:rsidR="00592485">
        <w:rPr>
          <w:rFonts w:ascii="Times" w:hAnsi="Times" w:cs="Times New Roman"/>
          <w:sz w:val="24"/>
          <w:szCs w:val="24"/>
          <w:lang w:val="sq-AL"/>
        </w:rPr>
        <w:t>;</w:t>
      </w:r>
    </w:p>
    <w:p w:rsidR="00CA7CA1" w:rsidRDefault="00CA7CA1" w:rsidP="00592485">
      <w:pPr>
        <w:pStyle w:val="ListParagraph"/>
        <w:numPr>
          <w:ilvl w:val="0"/>
          <w:numId w:val="12"/>
        </w:numPr>
        <w:spacing w:line="276" w:lineRule="auto"/>
        <w:rPr>
          <w:rFonts w:ascii="Times" w:hAnsi="Times" w:cs="Times New Roman"/>
          <w:sz w:val="24"/>
          <w:szCs w:val="24"/>
          <w:lang w:val="sq-AL"/>
        </w:rPr>
      </w:pPr>
      <w:r w:rsidRPr="00592485">
        <w:rPr>
          <w:rFonts w:ascii="Times" w:hAnsi="Times" w:cs="Times New Roman"/>
          <w:sz w:val="24"/>
          <w:szCs w:val="24"/>
          <w:lang w:val="sq-AL"/>
        </w:rPr>
        <w:t>Interesat legjitime të kontrolluesit ose palës së tretë, duke respektuar të drejtat themelore të subjektit.</w:t>
      </w:r>
    </w:p>
    <w:p w:rsidR="00592485" w:rsidRPr="00592485" w:rsidRDefault="00592485" w:rsidP="00592485">
      <w:pPr>
        <w:pStyle w:val="ListParagraph"/>
        <w:spacing w:line="276" w:lineRule="auto"/>
        <w:rPr>
          <w:rFonts w:ascii="Times" w:hAnsi="Times" w:cs="Times New Roman"/>
          <w:sz w:val="24"/>
          <w:szCs w:val="24"/>
          <w:lang w:val="sq-AL"/>
        </w:rPr>
      </w:pPr>
    </w:p>
    <w:p w:rsidR="00CA7CA1" w:rsidRPr="00115218" w:rsidRDefault="001C26E2" w:rsidP="00115218">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Kategoritë e të dhënave të p</w:t>
      </w:r>
      <w:r w:rsidR="00CA7CA1" w:rsidRPr="00115218">
        <w:rPr>
          <w:rFonts w:ascii="Times" w:hAnsi="Times" w:cs="Times New Roman"/>
          <w:b/>
          <w:sz w:val="24"/>
          <w:szCs w:val="24"/>
          <w:lang w:val="sq-AL"/>
        </w:rPr>
        <w:t>ërpunuara</w:t>
      </w:r>
    </w:p>
    <w:p w:rsidR="00592485" w:rsidRPr="00592485" w:rsidRDefault="00CA7CA1" w:rsidP="00592485">
      <w:pPr>
        <w:spacing w:line="276" w:lineRule="auto"/>
        <w:rPr>
          <w:rFonts w:ascii="Times" w:hAnsi="Times" w:cs="Times New Roman"/>
          <w:sz w:val="24"/>
          <w:szCs w:val="24"/>
          <w:lang w:val="sq-AL"/>
        </w:rPr>
      </w:pPr>
      <w:r w:rsidRPr="00592485">
        <w:rPr>
          <w:rFonts w:ascii="Times" w:hAnsi="Times" w:cs="Times New Roman"/>
          <w:sz w:val="24"/>
          <w:szCs w:val="24"/>
          <w:lang w:val="sq-AL"/>
        </w:rPr>
        <w:t xml:space="preserve">Institucioni mund të përpunojë kategoritë e mëposhtme të </w:t>
      </w:r>
      <w:proofErr w:type="spellStart"/>
      <w:r w:rsidRPr="00592485">
        <w:rPr>
          <w:rFonts w:ascii="Times" w:hAnsi="Times" w:cs="Times New Roman"/>
          <w:sz w:val="24"/>
          <w:szCs w:val="24"/>
          <w:lang w:val="sq-AL"/>
        </w:rPr>
        <w:t>të</w:t>
      </w:r>
      <w:proofErr w:type="spellEnd"/>
      <w:r w:rsidRPr="00592485">
        <w:rPr>
          <w:rFonts w:ascii="Times" w:hAnsi="Times" w:cs="Times New Roman"/>
          <w:sz w:val="24"/>
          <w:szCs w:val="24"/>
          <w:lang w:val="sq-AL"/>
        </w:rPr>
        <w:t xml:space="preserve"> dhënave personale:</w:t>
      </w:r>
    </w:p>
    <w:p w:rsidR="00592485" w:rsidRDefault="00CA7CA1" w:rsidP="00592485">
      <w:pPr>
        <w:pStyle w:val="ListParagraph"/>
        <w:numPr>
          <w:ilvl w:val="0"/>
          <w:numId w:val="14"/>
        </w:numPr>
        <w:spacing w:line="276" w:lineRule="auto"/>
        <w:rPr>
          <w:rFonts w:ascii="Times" w:hAnsi="Times" w:cs="Times New Roman"/>
          <w:sz w:val="24"/>
          <w:szCs w:val="24"/>
          <w:lang w:val="sq-AL"/>
        </w:rPr>
      </w:pPr>
      <w:r w:rsidRPr="00592485">
        <w:rPr>
          <w:rFonts w:ascii="Times" w:hAnsi="Times" w:cs="Times New Roman"/>
          <w:sz w:val="24"/>
          <w:szCs w:val="24"/>
          <w:lang w:val="sq-AL"/>
        </w:rPr>
        <w:t>Të dhëna identifikuese (emri, mbiemri, numri personal, data e lindjes)</w:t>
      </w:r>
      <w:r w:rsidR="00592485">
        <w:rPr>
          <w:rFonts w:ascii="Times" w:hAnsi="Times" w:cs="Times New Roman"/>
          <w:sz w:val="24"/>
          <w:szCs w:val="24"/>
          <w:lang w:val="sq-AL"/>
        </w:rPr>
        <w:t>;</w:t>
      </w:r>
    </w:p>
    <w:p w:rsidR="00592485" w:rsidRDefault="00CA7CA1" w:rsidP="00592485">
      <w:pPr>
        <w:pStyle w:val="ListParagraph"/>
        <w:numPr>
          <w:ilvl w:val="0"/>
          <w:numId w:val="14"/>
        </w:numPr>
        <w:spacing w:line="276" w:lineRule="auto"/>
        <w:rPr>
          <w:rFonts w:ascii="Times" w:hAnsi="Times" w:cs="Times New Roman"/>
          <w:sz w:val="24"/>
          <w:szCs w:val="24"/>
          <w:lang w:val="sq-AL"/>
        </w:rPr>
      </w:pPr>
      <w:r w:rsidRPr="00592485">
        <w:rPr>
          <w:rFonts w:ascii="Times" w:hAnsi="Times" w:cs="Times New Roman"/>
          <w:sz w:val="24"/>
          <w:szCs w:val="24"/>
          <w:lang w:val="sq-AL"/>
        </w:rPr>
        <w:t xml:space="preserve">Të dhëna të kontaktit (adresa, numri i telefonit, </w:t>
      </w:r>
      <w:proofErr w:type="spellStart"/>
      <w:r w:rsidRPr="00592485">
        <w:rPr>
          <w:rFonts w:ascii="Times" w:hAnsi="Times" w:cs="Times New Roman"/>
          <w:sz w:val="24"/>
          <w:szCs w:val="24"/>
          <w:lang w:val="sq-AL"/>
        </w:rPr>
        <w:t>email</w:t>
      </w:r>
      <w:proofErr w:type="spellEnd"/>
      <w:r w:rsidRPr="00592485">
        <w:rPr>
          <w:rFonts w:ascii="Times" w:hAnsi="Times" w:cs="Times New Roman"/>
          <w:sz w:val="24"/>
          <w:szCs w:val="24"/>
          <w:lang w:val="sq-AL"/>
        </w:rPr>
        <w:t>-i)</w:t>
      </w:r>
      <w:r w:rsidR="00592485">
        <w:rPr>
          <w:rFonts w:ascii="Times" w:hAnsi="Times" w:cs="Times New Roman"/>
          <w:sz w:val="24"/>
          <w:szCs w:val="24"/>
          <w:lang w:val="sq-AL"/>
        </w:rPr>
        <w:t>;</w:t>
      </w:r>
    </w:p>
    <w:p w:rsidR="00592485" w:rsidRDefault="00CA7CA1" w:rsidP="00592485">
      <w:pPr>
        <w:pStyle w:val="ListParagraph"/>
        <w:numPr>
          <w:ilvl w:val="0"/>
          <w:numId w:val="14"/>
        </w:numPr>
        <w:spacing w:line="276" w:lineRule="auto"/>
        <w:rPr>
          <w:rFonts w:ascii="Times" w:hAnsi="Times" w:cs="Times New Roman"/>
          <w:sz w:val="24"/>
          <w:szCs w:val="24"/>
          <w:lang w:val="sq-AL"/>
        </w:rPr>
      </w:pPr>
      <w:r w:rsidRPr="00592485">
        <w:rPr>
          <w:rFonts w:ascii="Times" w:hAnsi="Times" w:cs="Times New Roman"/>
          <w:sz w:val="24"/>
          <w:szCs w:val="24"/>
          <w:lang w:val="sq-AL"/>
        </w:rPr>
        <w:t>Të dhëna të punësimit (pozita, departamenti, të dhëna të kontratës së punës)</w:t>
      </w:r>
      <w:r w:rsidR="00592485">
        <w:rPr>
          <w:rFonts w:ascii="Times" w:hAnsi="Times" w:cs="Times New Roman"/>
          <w:sz w:val="24"/>
          <w:szCs w:val="24"/>
          <w:lang w:val="sq-AL"/>
        </w:rPr>
        <w:t>;</w:t>
      </w:r>
    </w:p>
    <w:p w:rsidR="00592485" w:rsidRDefault="00CA7CA1" w:rsidP="00592485">
      <w:pPr>
        <w:pStyle w:val="ListParagraph"/>
        <w:numPr>
          <w:ilvl w:val="0"/>
          <w:numId w:val="14"/>
        </w:numPr>
        <w:spacing w:line="276" w:lineRule="auto"/>
        <w:rPr>
          <w:rFonts w:ascii="Times" w:hAnsi="Times" w:cs="Times New Roman"/>
          <w:sz w:val="24"/>
          <w:szCs w:val="24"/>
          <w:lang w:val="sq-AL"/>
        </w:rPr>
      </w:pPr>
      <w:r w:rsidRPr="00592485">
        <w:rPr>
          <w:rFonts w:ascii="Times" w:hAnsi="Times" w:cs="Times New Roman"/>
          <w:sz w:val="24"/>
          <w:szCs w:val="24"/>
          <w:lang w:val="sq-AL"/>
        </w:rPr>
        <w:t>Të dhëna financiare (llogari bankare, pagesa)</w:t>
      </w:r>
      <w:r w:rsidR="00592485">
        <w:rPr>
          <w:rFonts w:ascii="Times" w:hAnsi="Times" w:cs="Times New Roman"/>
          <w:sz w:val="24"/>
          <w:szCs w:val="24"/>
          <w:lang w:val="sq-AL"/>
        </w:rPr>
        <w:t>;</w:t>
      </w:r>
    </w:p>
    <w:p w:rsidR="00CA7CA1" w:rsidRDefault="00CA7CA1" w:rsidP="00592485">
      <w:pPr>
        <w:pStyle w:val="ListParagraph"/>
        <w:numPr>
          <w:ilvl w:val="0"/>
          <w:numId w:val="14"/>
        </w:numPr>
        <w:spacing w:line="276" w:lineRule="auto"/>
        <w:rPr>
          <w:rFonts w:ascii="Times" w:hAnsi="Times" w:cs="Times New Roman"/>
          <w:sz w:val="24"/>
          <w:szCs w:val="24"/>
          <w:lang w:val="sq-AL"/>
        </w:rPr>
      </w:pPr>
      <w:r w:rsidRPr="00592485">
        <w:rPr>
          <w:rFonts w:ascii="Times" w:hAnsi="Times" w:cs="Times New Roman"/>
          <w:sz w:val="24"/>
          <w:szCs w:val="24"/>
          <w:lang w:val="sq-AL"/>
        </w:rPr>
        <w:t>Të dhëna të ndjeshme kur kërkohen me ligj (shëndetësore, biometrike, origjinë etnike, etj.), duke respektuar nenin 8 të ligjit.</w:t>
      </w:r>
    </w:p>
    <w:p w:rsidR="00592485" w:rsidRPr="00592485" w:rsidRDefault="00592485" w:rsidP="00592485">
      <w:pPr>
        <w:pStyle w:val="ListParagraph"/>
        <w:spacing w:line="276" w:lineRule="auto"/>
        <w:rPr>
          <w:rFonts w:ascii="Times" w:hAnsi="Times" w:cs="Times New Roman"/>
          <w:sz w:val="24"/>
          <w:szCs w:val="24"/>
          <w:lang w:val="sq-AL"/>
        </w:rPr>
      </w:pPr>
    </w:p>
    <w:p w:rsidR="00CA7CA1" w:rsidRPr="00115218" w:rsidRDefault="001C26E2" w:rsidP="00115218">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lastRenderedPageBreak/>
        <w:t>Afatet e ruajtjes së të d</w:t>
      </w:r>
      <w:r w:rsidR="00CA7CA1" w:rsidRPr="00115218">
        <w:rPr>
          <w:rFonts w:ascii="Times" w:hAnsi="Times" w:cs="Times New Roman"/>
          <w:b/>
          <w:sz w:val="24"/>
          <w:szCs w:val="24"/>
          <w:lang w:val="sq-AL"/>
        </w:rPr>
        <w:t>hënave</w:t>
      </w:r>
      <w:r w:rsidRPr="00115218">
        <w:rPr>
          <w:rFonts w:ascii="Times" w:hAnsi="Times" w:cs="Times New Roman"/>
          <w:b/>
          <w:sz w:val="24"/>
          <w:szCs w:val="24"/>
          <w:lang w:val="sq-AL"/>
        </w:rPr>
        <w:t xml:space="preserve"> personale</w:t>
      </w:r>
    </w:p>
    <w:p w:rsidR="00CA7CA1" w:rsidRPr="00115218" w:rsidRDefault="00CA7CA1"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Të dhënat personale ruhen vetëm për periudhën e nevojshme për të arritur qëllimin për të cilin janë mbledhur, ose për aq kohë sa kërkohet me ligj. Pas përfundimit të afatit, të dhënat</w:t>
      </w:r>
      <w:r w:rsidR="001C26E2" w:rsidRPr="00115218">
        <w:rPr>
          <w:rFonts w:ascii="Times" w:hAnsi="Times" w:cs="Times New Roman"/>
          <w:sz w:val="24"/>
          <w:szCs w:val="24"/>
          <w:lang w:val="sq-AL"/>
        </w:rPr>
        <w:t xml:space="preserve"> personale mund të asgjësohen, fshihen, shkatërrohen, bllokohen ose të bëhen anonime, përveç nëse është </w:t>
      </w:r>
      <w:proofErr w:type="spellStart"/>
      <w:r w:rsidR="001C26E2" w:rsidRPr="00115218">
        <w:rPr>
          <w:rFonts w:ascii="Times" w:hAnsi="Times" w:cs="Times New Roman"/>
          <w:sz w:val="24"/>
          <w:szCs w:val="24"/>
          <w:lang w:val="sq-AL"/>
        </w:rPr>
        <w:t>paraprë</w:t>
      </w:r>
      <w:proofErr w:type="spellEnd"/>
      <w:r w:rsidR="001C26E2" w:rsidRPr="00115218">
        <w:rPr>
          <w:rFonts w:ascii="Times" w:hAnsi="Times" w:cs="Times New Roman"/>
          <w:sz w:val="24"/>
          <w:szCs w:val="24"/>
          <w:lang w:val="sq-AL"/>
        </w:rPr>
        <w:t xml:space="preserve"> ndryshe me Ligjin përkatës për Arkivat Shtetërore ose me ndonjë ligj tjetër përkatës.</w:t>
      </w:r>
    </w:p>
    <w:p w:rsidR="00CA7CA1" w:rsidRPr="00115218" w:rsidRDefault="00CA7CA1" w:rsidP="00592485">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 xml:space="preserve">Informacioni që ofrohet subjekteve të </w:t>
      </w:r>
      <w:proofErr w:type="spellStart"/>
      <w:r w:rsidRPr="00115218">
        <w:rPr>
          <w:rFonts w:ascii="Times" w:hAnsi="Times" w:cs="Times New Roman"/>
          <w:b/>
          <w:sz w:val="24"/>
          <w:szCs w:val="24"/>
          <w:lang w:val="sq-AL"/>
        </w:rPr>
        <w:t>të</w:t>
      </w:r>
      <w:proofErr w:type="spellEnd"/>
      <w:r w:rsidRPr="00115218">
        <w:rPr>
          <w:rFonts w:ascii="Times" w:hAnsi="Times" w:cs="Times New Roman"/>
          <w:b/>
          <w:sz w:val="24"/>
          <w:szCs w:val="24"/>
          <w:lang w:val="sq-AL"/>
        </w:rPr>
        <w:t xml:space="preserve"> dhënave </w:t>
      </w:r>
      <w:r w:rsidR="001C26E2" w:rsidRPr="00115218">
        <w:rPr>
          <w:rFonts w:ascii="Times" w:hAnsi="Times" w:cs="Times New Roman"/>
          <w:b/>
          <w:sz w:val="24"/>
          <w:szCs w:val="24"/>
          <w:lang w:val="sq-AL"/>
        </w:rPr>
        <w:t>personale</w:t>
      </w:r>
    </w:p>
    <w:p w:rsidR="00592485" w:rsidRDefault="00CA7CA1" w:rsidP="00592485">
      <w:pPr>
        <w:spacing w:line="276" w:lineRule="auto"/>
        <w:rPr>
          <w:rFonts w:ascii="Times" w:hAnsi="Times" w:cs="Times New Roman"/>
          <w:sz w:val="24"/>
          <w:szCs w:val="24"/>
          <w:lang w:val="sq-AL"/>
        </w:rPr>
      </w:pPr>
      <w:r w:rsidRPr="00592485">
        <w:rPr>
          <w:rFonts w:ascii="Times" w:hAnsi="Times" w:cs="Times New Roman"/>
          <w:sz w:val="24"/>
          <w:szCs w:val="24"/>
          <w:lang w:val="sq-AL"/>
        </w:rPr>
        <w:t>Në momentin e mbledhjes së të dhënave personale, ne sigurojmë informimin e plotë për:</w:t>
      </w:r>
    </w:p>
    <w:p w:rsidR="00592485" w:rsidRP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Identitetin dhe kontaktin e kontrolluesit dhe, kur është e aplikue</w:t>
      </w:r>
      <w:r w:rsidR="00F61691" w:rsidRPr="00592485">
        <w:rPr>
          <w:rFonts w:ascii="Times" w:hAnsi="Times" w:cs="Times New Roman"/>
          <w:sz w:val="24"/>
          <w:szCs w:val="24"/>
          <w:lang w:val="sq-AL"/>
        </w:rPr>
        <w:t>shme, të përfaqësuesit të tij</w:t>
      </w:r>
      <w:r w:rsidR="00592485">
        <w:rPr>
          <w:rFonts w:ascii="Times" w:hAnsi="Times" w:cs="Times New Roman"/>
          <w:sz w:val="24"/>
          <w:szCs w:val="24"/>
          <w:lang w:val="sq-AL"/>
        </w:rPr>
        <w:t>;</w:t>
      </w:r>
    </w:p>
    <w:p w:rsidR="00592485" w:rsidRP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Kontaktin e zyrtar</w:t>
      </w:r>
      <w:r w:rsidR="00F61691" w:rsidRPr="00592485">
        <w:rPr>
          <w:rFonts w:ascii="Times" w:hAnsi="Times" w:cs="Times New Roman"/>
          <w:sz w:val="24"/>
          <w:szCs w:val="24"/>
          <w:lang w:val="sq-AL"/>
        </w:rPr>
        <w:t>it të mbrojtjes së të dhënave</w:t>
      </w:r>
      <w:r w:rsidR="00592485">
        <w:rPr>
          <w:rFonts w:ascii="Times" w:hAnsi="Times" w:cs="Times New Roman"/>
          <w:sz w:val="24"/>
          <w:szCs w:val="24"/>
          <w:lang w:val="sq-AL"/>
        </w:rPr>
        <w:t>;</w:t>
      </w:r>
    </w:p>
    <w:p w:rsidR="00592485" w:rsidRP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Qëllimin e</w:t>
      </w:r>
      <w:r w:rsidR="00AC0779" w:rsidRPr="00592485">
        <w:rPr>
          <w:rFonts w:ascii="Times" w:hAnsi="Times" w:cs="Times New Roman"/>
          <w:sz w:val="24"/>
          <w:szCs w:val="24"/>
          <w:lang w:val="sq-AL"/>
        </w:rPr>
        <w:t xml:space="preserve"> përpunimit dhe bazën ligjore</w:t>
      </w:r>
      <w:r w:rsidR="00592485">
        <w:rPr>
          <w:rFonts w:ascii="Times" w:hAnsi="Times" w:cs="Times New Roman"/>
          <w:sz w:val="24"/>
          <w:szCs w:val="24"/>
          <w:lang w:val="sq-AL"/>
        </w:rPr>
        <w:t>;</w:t>
      </w:r>
    </w:p>
    <w:p w:rsidR="00592485" w:rsidRP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Interesat legjitime (k</w:t>
      </w:r>
      <w:r w:rsidR="001C26E2" w:rsidRPr="00592485">
        <w:rPr>
          <w:rFonts w:ascii="Times" w:hAnsi="Times" w:cs="Times New Roman"/>
          <w:sz w:val="24"/>
          <w:szCs w:val="24"/>
          <w:lang w:val="sq-AL"/>
        </w:rPr>
        <w:t>ur përpunimi bazohet në nenin 5, paragrafi 1</w:t>
      </w:r>
      <w:r w:rsidR="00AC0779" w:rsidRPr="00592485">
        <w:rPr>
          <w:rFonts w:ascii="Times" w:hAnsi="Times" w:cs="Times New Roman"/>
          <w:sz w:val="24"/>
          <w:szCs w:val="24"/>
          <w:lang w:val="sq-AL"/>
        </w:rPr>
        <w:t xml:space="preserve">, pika </w:t>
      </w:r>
      <w:r w:rsidR="001C26E2" w:rsidRPr="00592485">
        <w:rPr>
          <w:rFonts w:ascii="Times" w:hAnsi="Times" w:cs="Times New Roman"/>
          <w:sz w:val="24"/>
          <w:szCs w:val="24"/>
          <w:lang w:val="sq-AL"/>
        </w:rPr>
        <w:t>1.6</w:t>
      </w:r>
      <w:r w:rsidR="00592485">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Marrësit ose katego</w:t>
      </w:r>
      <w:r w:rsidR="00AC0779" w:rsidRPr="00592485">
        <w:rPr>
          <w:rFonts w:ascii="Times" w:hAnsi="Times" w:cs="Times New Roman"/>
          <w:sz w:val="24"/>
          <w:szCs w:val="24"/>
          <w:lang w:val="sq-AL"/>
        </w:rPr>
        <w:t xml:space="preserve">ritë e marrësve të </w:t>
      </w:r>
      <w:proofErr w:type="spellStart"/>
      <w:r w:rsidR="00AC0779" w:rsidRPr="00592485">
        <w:rPr>
          <w:rFonts w:ascii="Times" w:hAnsi="Times" w:cs="Times New Roman"/>
          <w:sz w:val="24"/>
          <w:szCs w:val="24"/>
          <w:lang w:val="sq-AL"/>
        </w:rPr>
        <w:t>të</w:t>
      </w:r>
      <w:proofErr w:type="spellEnd"/>
      <w:r w:rsidR="00AC0779" w:rsidRPr="00592485">
        <w:rPr>
          <w:rFonts w:ascii="Times" w:hAnsi="Times" w:cs="Times New Roman"/>
          <w:sz w:val="24"/>
          <w:szCs w:val="24"/>
          <w:lang w:val="sq-AL"/>
        </w:rPr>
        <w:t xml:space="preserve"> dhënave</w:t>
      </w:r>
      <w:r w:rsidR="000002E3">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Transferimin ndërkombëtar (nëse ndodh), duke përfshirë informacion për ekzistencën ose mungesën e një vendimi të përshtatshmërisë nga Agjencia për Infor</w:t>
      </w:r>
      <w:r w:rsidR="00AC0779" w:rsidRPr="00592485">
        <w:rPr>
          <w:rFonts w:ascii="Times" w:hAnsi="Times" w:cs="Times New Roman"/>
          <w:sz w:val="24"/>
          <w:szCs w:val="24"/>
          <w:lang w:val="sq-AL"/>
        </w:rPr>
        <w:t>mim dhe Privatësi</w:t>
      </w:r>
      <w:r w:rsidR="000002E3">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Afatin e ruajtjes së të dhënave ose k</w:t>
      </w:r>
      <w:r w:rsidR="00AC0779" w:rsidRPr="00592485">
        <w:rPr>
          <w:rFonts w:ascii="Times" w:hAnsi="Times" w:cs="Times New Roman"/>
          <w:sz w:val="24"/>
          <w:szCs w:val="24"/>
          <w:lang w:val="sq-AL"/>
        </w:rPr>
        <w:t>riteret për përcaktimin e tij</w:t>
      </w:r>
      <w:r w:rsidR="000002E3">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 xml:space="preserve">Të drejtat e subjektit të </w:t>
      </w:r>
      <w:proofErr w:type="spellStart"/>
      <w:r w:rsidRPr="00592485">
        <w:rPr>
          <w:rFonts w:ascii="Times" w:hAnsi="Times" w:cs="Times New Roman"/>
          <w:sz w:val="24"/>
          <w:szCs w:val="24"/>
          <w:lang w:val="sq-AL"/>
        </w:rPr>
        <w:t>të</w:t>
      </w:r>
      <w:proofErr w:type="spellEnd"/>
      <w:r w:rsidRPr="00592485">
        <w:rPr>
          <w:rFonts w:ascii="Times" w:hAnsi="Times" w:cs="Times New Roman"/>
          <w:sz w:val="24"/>
          <w:szCs w:val="24"/>
          <w:lang w:val="sq-AL"/>
        </w:rPr>
        <w:t xml:space="preserve"> dhënave dh</w:t>
      </w:r>
      <w:r w:rsidR="00AC0779" w:rsidRPr="00592485">
        <w:rPr>
          <w:rFonts w:ascii="Times" w:hAnsi="Times" w:cs="Times New Roman"/>
          <w:sz w:val="24"/>
          <w:szCs w:val="24"/>
          <w:lang w:val="sq-AL"/>
        </w:rPr>
        <w:t>e mënyrën e ushtrimit të tyre</w:t>
      </w:r>
      <w:r w:rsidR="000002E3">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Të drejtën për të paraqitur ankesë pranë Agjenci</w:t>
      </w:r>
      <w:r w:rsidR="00AC0779" w:rsidRPr="00592485">
        <w:rPr>
          <w:rFonts w:ascii="Times" w:hAnsi="Times" w:cs="Times New Roman"/>
          <w:sz w:val="24"/>
          <w:szCs w:val="24"/>
          <w:lang w:val="sq-AL"/>
        </w:rPr>
        <w:t>së për Informim dhe Privatësi</w:t>
      </w:r>
      <w:r w:rsidR="000002E3">
        <w:rPr>
          <w:rFonts w:ascii="Times" w:hAnsi="Times" w:cs="Times New Roman"/>
          <w:sz w:val="24"/>
          <w:szCs w:val="24"/>
          <w:lang w:val="sq-AL"/>
        </w:rPr>
        <w:t>;</w:t>
      </w:r>
    </w:p>
    <w:p w:rsidR="00592485"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Obligimin ligjor për dhënien e të dhënave (nëse ekzis</w:t>
      </w:r>
      <w:r w:rsidR="00AC0779" w:rsidRPr="00592485">
        <w:rPr>
          <w:rFonts w:ascii="Times" w:hAnsi="Times" w:cs="Times New Roman"/>
          <w:sz w:val="24"/>
          <w:szCs w:val="24"/>
          <w:lang w:val="sq-AL"/>
        </w:rPr>
        <w:t>ton) dhe pasojat e mosdhënies</w:t>
      </w:r>
      <w:r w:rsidR="000002E3">
        <w:rPr>
          <w:rFonts w:ascii="Times" w:hAnsi="Times" w:cs="Times New Roman"/>
          <w:sz w:val="24"/>
          <w:szCs w:val="24"/>
          <w:lang w:val="sq-AL"/>
        </w:rPr>
        <w:t>;</w:t>
      </w:r>
    </w:p>
    <w:p w:rsidR="00CA7CA1" w:rsidRDefault="00CA7CA1" w:rsidP="00592485">
      <w:pPr>
        <w:pStyle w:val="ListParagraph"/>
        <w:numPr>
          <w:ilvl w:val="0"/>
          <w:numId w:val="16"/>
        </w:numPr>
        <w:spacing w:line="276" w:lineRule="auto"/>
        <w:rPr>
          <w:rFonts w:ascii="Times" w:hAnsi="Times" w:cs="Times New Roman"/>
          <w:sz w:val="24"/>
          <w:szCs w:val="24"/>
          <w:lang w:val="sq-AL"/>
        </w:rPr>
      </w:pPr>
      <w:r w:rsidRPr="00592485">
        <w:rPr>
          <w:rFonts w:ascii="Times" w:hAnsi="Times" w:cs="Times New Roman"/>
          <w:sz w:val="24"/>
          <w:szCs w:val="24"/>
          <w:lang w:val="sq-AL"/>
        </w:rPr>
        <w:t>Ekzistencën e vendimeve të automatizuara, përfshirë profilizimin.</w:t>
      </w:r>
    </w:p>
    <w:p w:rsidR="00592485" w:rsidRPr="00592485" w:rsidRDefault="00592485" w:rsidP="00592485">
      <w:pPr>
        <w:pStyle w:val="ListParagraph"/>
        <w:spacing w:line="276" w:lineRule="auto"/>
        <w:rPr>
          <w:rFonts w:ascii="Times" w:hAnsi="Times" w:cs="Times New Roman"/>
          <w:sz w:val="24"/>
          <w:szCs w:val="24"/>
          <w:lang w:val="sq-AL"/>
        </w:rPr>
      </w:pPr>
    </w:p>
    <w:p w:rsidR="00CA7CA1" w:rsidRPr="00115218" w:rsidRDefault="001C26E2" w:rsidP="00592485">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 xml:space="preserve">Të drejtat e subjekteve të </w:t>
      </w:r>
      <w:proofErr w:type="spellStart"/>
      <w:r w:rsidRPr="00115218">
        <w:rPr>
          <w:rFonts w:ascii="Times" w:hAnsi="Times" w:cs="Times New Roman"/>
          <w:b/>
          <w:sz w:val="24"/>
          <w:szCs w:val="24"/>
          <w:lang w:val="sq-AL"/>
        </w:rPr>
        <w:t>të</w:t>
      </w:r>
      <w:proofErr w:type="spellEnd"/>
      <w:r w:rsidRPr="00115218">
        <w:rPr>
          <w:rFonts w:ascii="Times" w:hAnsi="Times" w:cs="Times New Roman"/>
          <w:b/>
          <w:sz w:val="24"/>
          <w:szCs w:val="24"/>
          <w:lang w:val="sq-AL"/>
        </w:rPr>
        <w:t xml:space="preserve"> d</w:t>
      </w:r>
      <w:r w:rsidR="00CA7CA1" w:rsidRPr="00115218">
        <w:rPr>
          <w:rFonts w:ascii="Times" w:hAnsi="Times" w:cs="Times New Roman"/>
          <w:b/>
          <w:sz w:val="24"/>
          <w:szCs w:val="24"/>
          <w:lang w:val="sq-AL"/>
        </w:rPr>
        <w:t>hënave</w:t>
      </w:r>
      <w:r w:rsidRPr="00115218">
        <w:rPr>
          <w:rFonts w:ascii="Times" w:hAnsi="Times" w:cs="Times New Roman"/>
          <w:b/>
          <w:sz w:val="24"/>
          <w:szCs w:val="24"/>
          <w:lang w:val="sq-AL"/>
        </w:rPr>
        <w:t xml:space="preserve"> personale</w:t>
      </w:r>
    </w:p>
    <w:p w:rsidR="00592485" w:rsidRDefault="00CA7CA1" w:rsidP="00592485">
      <w:pPr>
        <w:spacing w:line="276" w:lineRule="auto"/>
        <w:rPr>
          <w:rFonts w:ascii="Times" w:hAnsi="Times" w:cs="Times New Roman"/>
          <w:sz w:val="24"/>
          <w:szCs w:val="24"/>
          <w:lang w:val="sq-AL"/>
        </w:rPr>
      </w:pPr>
      <w:r w:rsidRPr="00592485">
        <w:rPr>
          <w:rFonts w:ascii="Times" w:hAnsi="Times" w:cs="Times New Roman"/>
          <w:sz w:val="24"/>
          <w:szCs w:val="24"/>
          <w:lang w:val="sq-AL"/>
        </w:rPr>
        <w:t>Subjektet e të dhënave kanë të drejtë:</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informohen për përpunimin e të dhënave të tyre</w:t>
      </w:r>
      <w:r w:rsidR="000002E3">
        <w:rPr>
          <w:rFonts w:ascii="Times" w:hAnsi="Times" w:cs="Times New Roman"/>
          <w:sz w:val="24"/>
          <w:szCs w:val="24"/>
          <w:lang w:val="sq-AL"/>
        </w:rPr>
        <w:t>;</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kenë qasje në të dhënat e tyre</w:t>
      </w:r>
      <w:r w:rsidR="000002E3">
        <w:rPr>
          <w:rFonts w:ascii="Times" w:hAnsi="Times" w:cs="Times New Roman"/>
          <w:sz w:val="24"/>
          <w:szCs w:val="24"/>
          <w:lang w:val="sq-AL"/>
        </w:rPr>
        <w:t>;</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kërkojnë korrigjimin ose plotësimin e të dhënave</w:t>
      </w:r>
      <w:r w:rsidR="000002E3">
        <w:rPr>
          <w:rFonts w:ascii="Times" w:hAnsi="Times" w:cs="Times New Roman"/>
          <w:sz w:val="24"/>
          <w:szCs w:val="24"/>
          <w:lang w:val="sq-AL"/>
        </w:rPr>
        <w:t>;</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kërkojnë fshirjen e të dhënave (“e drejta për t’u harruar”).</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kërkojnë kufizimin e përpunimit</w:t>
      </w:r>
      <w:r w:rsidR="000002E3">
        <w:rPr>
          <w:rFonts w:ascii="Times" w:hAnsi="Times" w:cs="Times New Roman"/>
          <w:sz w:val="24"/>
          <w:szCs w:val="24"/>
          <w:lang w:val="sq-AL"/>
        </w:rPr>
        <w:t>;</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kundërshtojnë përpunimin</w:t>
      </w:r>
      <w:r w:rsidR="000002E3">
        <w:rPr>
          <w:rFonts w:ascii="Times" w:hAnsi="Times" w:cs="Times New Roman"/>
          <w:sz w:val="24"/>
          <w:szCs w:val="24"/>
          <w:lang w:val="sq-AL"/>
        </w:rPr>
        <w:t>;</w:t>
      </w:r>
    </w:p>
    <w:p w:rsidR="00592485"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kërkojnë transferimin e të dhënave</w:t>
      </w:r>
      <w:r w:rsidR="000002E3">
        <w:rPr>
          <w:rFonts w:ascii="Times" w:hAnsi="Times" w:cs="Times New Roman"/>
          <w:sz w:val="24"/>
          <w:szCs w:val="24"/>
          <w:lang w:val="sq-AL"/>
        </w:rPr>
        <w:t>;</w:t>
      </w:r>
    </w:p>
    <w:p w:rsidR="00CA7CA1" w:rsidRPr="00592485" w:rsidRDefault="00CA7CA1" w:rsidP="00592485">
      <w:pPr>
        <w:pStyle w:val="ListParagraph"/>
        <w:numPr>
          <w:ilvl w:val="0"/>
          <w:numId w:val="18"/>
        </w:numPr>
        <w:spacing w:line="276" w:lineRule="auto"/>
        <w:rPr>
          <w:rFonts w:ascii="Times" w:hAnsi="Times" w:cs="Times New Roman"/>
          <w:sz w:val="24"/>
          <w:szCs w:val="24"/>
          <w:lang w:val="sq-AL"/>
        </w:rPr>
      </w:pPr>
      <w:r w:rsidRPr="00592485">
        <w:rPr>
          <w:rFonts w:ascii="Times" w:hAnsi="Times" w:cs="Times New Roman"/>
          <w:sz w:val="24"/>
          <w:szCs w:val="24"/>
          <w:lang w:val="sq-AL"/>
        </w:rPr>
        <w:t>Të mos i nënshtrohen vendimeve të bazuara vetëm në përpunim automatik, përfshirë profilizimin.</w:t>
      </w:r>
    </w:p>
    <w:p w:rsidR="00AC0779" w:rsidRPr="00115218" w:rsidRDefault="00AC0779" w:rsidP="00115218">
      <w:pPr>
        <w:spacing w:line="276" w:lineRule="auto"/>
        <w:rPr>
          <w:rFonts w:ascii="Times" w:hAnsi="Times" w:cs="Times New Roman"/>
          <w:sz w:val="24"/>
          <w:szCs w:val="24"/>
          <w:lang w:val="sq-AL"/>
        </w:rPr>
      </w:pPr>
    </w:p>
    <w:p w:rsidR="003610B3" w:rsidRPr="00115218" w:rsidRDefault="003610B3" w:rsidP="00115218">
      <w:pPr>
        <w:spacing w:line="276" w:lineRule="auto"/>
        <w:rPr>
          <w:rFonts w:ascii="Times" w:hAnsi="Times" w:cs="Times New Roman"/>
          <w:sz w:val="24"/>
          <w:szCs w:val="24"/>
          <w:lang w:val="sq-AL"/>
        </w:rPr>
      </w:pPr>
    </w:p>
    <w:p w:rsidR="003610B3" w:rsidRPr="00115218" w:rsidRDefault="003610B3" w:rsidP="00115218">
      <w:pPr>
        <w:spacing w:line="276" w:lineRule="auto"/>
        <w:rPr>
          <w:rFonts w:ascii="Times" w:hAnsi="Times" w:cs="Times New Roman"/>
          <w:sz w:val="24"/>
          <w:szCs w:val="24"/>
          <w:lang w:val="sq-AL"/>
        </w:rPr>
      </w:pPr>
    </w:p>
    <w:p w:rsidR="003610B3" w:rsidRPr="00115218" w:rsidRDefault="003610B3" w:rsidP="00115218">
      <w:pPr>
        <w:spacing w:line="276" w:lineRule="auto"/>
        <w:rPr>
          <w:rFonts w:ascii="Times" w:hAnsi="Times" w:cs="Times New Roman"/>
          <w:sz w:val="24"/>
          <w:szCs w:val="24"/>
          <w:lang w:val="sq-AL"/>
        </w:rPr>
      </w:pPr>
    </w:p>
    <w:p w:rsidR="00CA7CA1" w:rsidRPr="00115218" w:rsidRDefault="001C26E2" w:rsidP="00592485">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Transferimi i të d</w:t>
      </w:r>
      <w:r w:rsidR="00CA7CA1" w:rsidRPr="00115218">
        <w:rPr>
          <w:rFonts w:ascii="Times" w:hAnsi="Times" w:cs="Times New Roman"/>
          <w:b/>
          <w:sz w:val="24"/>
          <w:szCs w:val="24"/>
          <w:lang w:val="sq-AL"/>
        </w:rPr>
        <w:t>hënave</w:t>
      </w:r>
      <w:r w:rsidRPr="00115218">
        <w:rPr>
          <w:rFonts w:ascii="Times" w:hAnsi="Times" w:cs="Times New Roman"/>
          <w:b/>
          <w:sz w:val="24"/>
          <w:szCs w:val="24"/>
          <w:lang w:val="sq-AL"/>
        </w:rPr>
        <w:t xml:space="preserve"> personale</w:t>
      </w:r>
    </w:p>
    <w:p w:rsidR="00592485" w:rsidRDefault="00CA7CA1"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Çdo transferim në vende të treta ose organizata ndërkombëtare bëhet vetëm nëse:</w:t>
      </w:r>
    </w:p>
    <w:p w:rsidR="00592485" w:rsidRPr="00592485" w:rsidRDefault="00CA7CA1" w:rsidP="00592485">
      <w:pPr>
        <w:pStyle w:val="ListParagraph"/>
        <w:numPr>
          <w:ilvl w:val="0"/>
          <w:numId w:val="19"/>
        </w:numPr>
        <w:spacing w:line="276" w:lineRule="auto"/>
        <w:rPr>
          <w:rFonts w:ascii="Times" w:hAnsi="Times" w:cs="Times New Roman"/>
          <w:sz w:val="24"/>
          <w:szCs w:val="24"/>
          <w:lang w:val="sq-AL"/>
        </w:rPr>
      </w:pPr>
      <w:r w:rsidRPr="00592485">
        <w:rPr>
          <w:rFonts w:ascii="Times" w:hAnsi="Times" w:cs="Times New Roman"/>
          <w:sz w:val="24"/>
          <w:szCs w:val="24"/>
          <w:lang w:val="sq-AL"/>
        </w:rPr>
        <w:t>Ka vendim të përshtatshmërisë nga Agjencia, ose</w:t>
      </w:r>
    </w:p>
    <w:p w:rsidR="00CA7CA1" w:rsidRDefault="00CA7CA1" w:rsidP="00592485">
      <w:pPr>
        <w:pStyle w:val="ListParagraph"/>
        <w:numPr>
          <w:ilvl w:val="0"/>
          <w:numId w:val="19"/>
        </w:numPr>
        <w:spacing w:line="276" w:lineRule="auto"/>
        <w:rPr>
          <w:rFonts w:ascii="Times" w:hAnsi="Times" w:cs="Times New Roman"/>
          <w:sz w:val="24"/>
          <w:szCs w:val="24"/>
          <w:lang w:val="sq-AL"/>
        </w:rPr>
      </w:pPr>
      <w:r w:rsidRPr="00592485">
        <w:rPr>
          <w:rFonts w:ascii="Times" w:hAnsi="Times" w:cs="Times New Roman"/>
          <w:sz w:val="24"/>
          <w:szCs w:val="24"/>
          <w:lang w:val="sq-AL"/>
        </w:rPr>
        <w:t>Janë zbatuar masa mbrojtëse të përshtatshme sipas ligjit.</w:t>
      </w:r>
    </w:p>
    <w:p w:rsidR="00592485" w:rsidRPr="00592485" w:rsidRDefault="00592485" w:rsidP="00592485">
      <w:pPr>
        <w:pStyle w:val="ListParagraph"/>
        <w:numPr>
          <w:ilvl w:val="0"/>
          <w:numId w:val="19"/>
        </w:numPr>
        <w:spacing w:line="276" w:lineRule="auto"/>
        <w:rPr>
          <w:rFonts w:ascii="Times" w:hAnsi="Times" w:cs="Times New Roman"/>
          <w:sz w:val="24"/>
          <w:szCs w:val="24"/>
          <w:lang w:val="sq-AL"/>
        </w:rPr>
      </w:pPr>
    </w:p>
    <w:p w:rsidR="000E0553" w:rsidRPr="00115218" w:rsidRDefault="001C26E2" w:rsidP="00592485">
      <w:pPr>
        <w:pStyle w:val="ListParagraph"/>
        <w:numPr>
          <w:ilvl w:val="0"/>
          <w:numId w:val="5"/>
        </w:numPr>
        <w:spacing w:line="276" w:lineRule="auto"/>
        <w:rPr>
          <w:rFonts w:ascii="Times" w:hAnsi="Times" w:cs="Times New Roman"/>
          <w:b/>
          <w:sz w:val="24"/>
          <w:szCs w:val="24"/>
          <w:lang w:val="sq-AL"/>
        </w:rPr>
      </w:pPr>
      <w:r w:rsidRPr="00115218">
        <w:rPr>
          <w:rFonts w:ascii="Times" w:hAnsi="Times" w:cs="Times New Roman"/>
          <w:b/>
          <w:sz w:val="24"/>
          <w:szCs w:val="24"/>
          <w:lang w:val="sq-AL"/>
        </w:rPr>
        <w:t>Masat e mbrojtjes së të d</w:t>
      </w:r>
      <w:r w:rsidR="000E0553" w:rsidRPr="00115218">
        <w:rPr>
          <w:rFonts w:ascii="Times" w:hAnsi="Times" w:cs="Times New Roman"/>
          <w:b/>
          <w:sz w:val="24"/>
          <w:szCs w:val="24"/>
          <w:lang w:val="sq-AL"/>
        </w:rPr>
        <w:t>hënave</w:t>
      </w:r>
      <w:r w:rsidRPr="00115218">
        <w:rPr>
          <w:rFonts w:ascii="Times" w:hAnsi="Times" w:cs="Times New Roman"/>
          <w:b/>
          <w:sz w:val="24"/>
          <w:szCs w:val="24"/>
          <w:lang w:val="sq-AL"/>
        </w:rPr>
        <w:t xml:space="preserve"> personale</w:t>
      </w:r>
    </w:p>
    <w:p w:rsidR="00592485" w:rsidRDefault="000E0553"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Institucioni zbaton masa teknike dhe organizative për të mbrojtur të dhënat personale nga qasja e paautorizuar, përdorimi i paligjshëm, humbja apo dëmtimi, duke përfshirë:</w:t>
      </w:r>
    </w:p>
    <w:p w:rsidR="00592485" w:rsidRPr="00592485" w:rsidRDefault="000E0553" w:rsidP="00592485">
      <w:pPr>
        <w:pStyle w:val="ListParagraph"/>
        <w:numPr>
          <w:ilvl w:val="0"/>
          <w:numId w:val="20"/>
        </w:numPr>
        <w:spacing w:line="276" w:lineRule="auto"/>
        <w:rPr>
          <w:rFonts w:ascii="Times" w:hAnsi="Times" w:cs="Times New Roman"/>
          <w:sz w:val="24"/>
          <w:szCs w:val="24"/>
          <w:lang w:val="sq-AL"/>
        </w:rPr>
      </w:pPr>
      <w:proofErr w:type="spellStart"/>
      <w:r w:rsidRPr="00592485">
        <w:rPr>
          <w:rFonts w:ascii="Times" w:hAnsi="Times" w:cs="Times New Roman"/>
          <w:sz w:val="24"/>
          <w:szCs w:val="24"/>
          <w:lang w:val="sq-AL"/>
        </w:rPr>
        <w:t>Enkriptimin</w:t>
      </w:r>
      <w:proofErr w:type="spellEnd"/>
      <w:r w:rsidRPr="00592485">
        <w:rPr>
          <w:rFonts w:ascii="Times" w:hAnsi="Times" w:cs="Times New Roman"/>
          <w:sz w:val="24"/>
          <w:szCs w:val="24"/>
          <w:lang w:val="sq-AL"/>
        </w:rPr>
        <w:t xml:space="preserve"> e të dhënave</w:t>
      </w:r>
      <w:r w:rsidR="000002E3">
        <w:rPr>
          <w:rFonts w:ascii="Times" w:hAnsi="Times" w:cs="Times New Roman"/>
          <w:sz w:val="24"/>
          <w:szCs w:val="24"/>
          <w:lang w:val="sq-AL"/>
        </w:rPr>
        <w:t>;</w:t>
      </w:r>
    </w:p>
    <w:p w:rsidR="00592485" w:rsidRPr="00592485" w:rsidRDefault="000E0553" w:rsidP="00592485">
      <w:pPr>
        <w:pStyle w:val="ListParagraph"/>
        <w:numPr>
          <w:ilvl w:val="0"/>
          <w:numId w:val="20"/>
        </w:numPr>
        <w:spacing w:line="276" w:lineRule="auto"/>
        <w:rPr>
          <w:rFonts w:ascii="Times" w:hAnsi="Times" w:cs="Times New Roman"/>
          <w:sz w:val="24"/>
          <w:szCs w:val="24"/>
          <w:lang w:val="sq-AL"/>
        </w:rPr>
      </w:pPr>
      <w:r w:rsidRPr="00592485">
        <w:rPr>
          <w:rFonts w:ascii="Times" w:hAnsi="Times" w:cs="Times New Roman"/>
          <w:sz w:val="24"/>
          <w:szCs w:val="24"/>
          <w:lang w:val="sq-AL"/>
        </w:rPr>
        <w:t>Kontrollin e qasjes përmes autorizimeve dhe fjalëkalimeve</w:t>
      </w:r>
      <w:r w:rsidR="000002E3">
        <w:rPr>
          <w:rFonts w:ascii="Times" w:hAnsi="Times" w:cs="Times New Roman"/>
          <w:sz w:val="24"/>
          <w:szCs w:val="24"/>
          <w:lang w:val="sq-AL"/>
        </w:rPr>
        <w:t>;</w:t>
      </w:r>
    </w:p>
    <w:p w:rsidR="00592485" w:rsidRPr="00592485" w:rsidRDefault="000E0553" w:rsidP="00592485">
      <w:pPr>
        <w:pStyle w:val="ListParagraph"/>
        <w:numPr>
          <w:ilvl w:val="0"/>
          <w:numId w:val="20"/>
        </w:numPr>
        <w:spacing w:line="276" w:lineRule="auto"/>
        <w:rPr>
          <w:rFonts w:ascii="Times" w:hAnsi="Times" w:cs="Times New Roman"/>
          <w:sz w:val="24"/>
          <w:szCs w:val="24"/>
          <w:lang w:val="sq-AL"/>
        </w:rPr>
      </w:pPr>
      <w:r w:rsidRPr="00592485">
        <w:rPr>
          <w:rFonts w:ascii="Times" w:hAnsi="Times" w:cs="Times New Roman"/>
          <w:sz w:val="24"/>
          <w:szCs w:val="24"/>
          <w:lang w:val="sq-AL"/>
        </w:rPr>
        <w:t>Kopje rezervë të rregullta</w:t>
      </w:r>
      <w:r w:rsidR="000002E3">
        <w:rPr>
          <w:rFonts w:ascii="Times" w:hAnsi="Times" w:cs="Times New Roman"/>
          <w:sz w:val="24"/>
          <w:szCs w:val="24"/>
          <w:lang w:val="sq-AL"/>
        </w:rPr>
        <w:t>;</w:t>
      </w:r>
    </w:p>
    <w:p w:rsidR="00592485" w:rsidRPr="00592485" w:rsidRDefault="000E0553" w:rsidP="00592485">
      <w:pPr>
        <w:pStyle w:val="ListParagraph"/>
        <w:numPr>
          <w:ilvl w:val="0"/>
          <w:numId w:val="20"/>
        </w:numPr>
        <w:spacing w:line="276" w:lineRule="auto"/>
        <w:rPr>
          <w:rFonts w:ascii="Times" w:hAnsi="Times" w:cs="Times New Roman"/>
          <w:sz w:val="24"/>
          <w:szCs w:val="24"/>
          <w:lang w:val="sq-AL"/>
        </w:rPr>
      </w:pPr>
      <w:proofErr w:type="spellStart"/>
      <w:r w:rsidRPr="00592485">
        <w:rPr>
          <w:rFonts w:ascii="Times" w:hAnsi="Times" w:cs="Times New Roman"/>
          <w:sz w:val="24"/>
          <w:szCs w:val="24"/>
          <w:lang w:val="sq-AL"/>
        </w:rPr>
        <w:t>Auditime</w:t>
      </w:r>
      <w:proofErr w:type="spellEnd"/>
      <w:r w:rsidRPr="00592485">
        <w:rPr>
          <w:rFonts w:ascii="Times" w:hAnsi="Times" w:cs="Times New Roman"/>
          <w:sz w:val="24"/>
          <w:szCs w:val="24"/>
          <w:lang w:val="sq-AL"/>
        </w:rPr>
        <w:t xml:space="preserve"> dhe monitorim periodik</w:t>
      </w:r>
      <w:r w:rsidR="000002E3">
        <w:rPr>
          <w:rFonts w:ascii="Times" w:hAnsi="Times" w:cs="Times New Roman"/>
          <w:sz w:val="24"/>
          <w:szCs w:val="24"/>
          <w:lang w:val="sq-AL"/>
        </w:rPr>
        <w:t>;</w:t>
      </w:r>
    </w:p>
    <w:p w:rsidR="00592485" w:rsidRPr="00592485" w:rsidRDefault="000E0553" w:rsidP="00592485">
      <w:pPr>
        <w:pStyle w:val="ListParagraph"/>
        <w:numPr>
          <w:ilvl w:val="0"/>
          <w:numId w:val="20"/>
        </w:numPr>
        <w:spacing w:line="276" w:lineRule="auto"/>
        <w:rPr>
          <w:rFonts w:ascii="Times" w:hAnsi="Times" w:cs="Times New Roman"/>
          <w:sz w:val="24"/>
          <w:szCs w:val="24"/>
          <w:lang w:val="sq-AL"/>
        </w:rPr>
      </w:pPr>
      <w:r w:rsidRPr="00592485">
        <w:rPr>
          <w:rFonts w:ascii="Times" w:hAnsi="Times" w:cs="Times New Roman"/>
          <w:sz w:val="24"/>
          <w:szCs w:val="24"/>
          <w:lang w:val="sq-AL"/>
        </w:rPr>
        <w:t>Trajnimin e stafit mbi mbrojtjen e të dhënave</w:t>
      </w:r>
      <w:r w:rsidR="000002E3">
        <w:rPr>
          <w:rFonts w:ascii="Times" w:hAnsi="Times" w:cs="Times New Roman"/>
          <w:sz w:val="24"/>
          <w:szCs w:val="24"/>
          <w:lang w:val="sq-AL"/>
        </w:rPr>
        <w:t>;</w:t>
      </w:r>
    </w:p>
    <w:p w:rsidR="000E0553" w:rsidRDefault="000E0553" w:rsidP="00592485">
      <w:pPr>
        <w:pStyle w:val="ListParagraph"/>
        <w:numPr>
          <w:ilvl w:val="0"/>
          <w:numId w:val="20"/>
        </w:numPr>
        <w:spacing w:line="276" w:lineRule="auto"/>
        <w:rPr>
          <w:rFonts w:ascii="Times" w:hAnsi="Times" w:cs="Times New Roman"/>
          <w:sz w:val="24"/>
          <w:szCs w:val="24"/>
          <w:lang w:val="sq-AL"/>
        </w:rPr>
      </w:pPr>
      <w:r w:rsidRPr="00592485">
        <w:rPr>
          <w:rFonts w:ascii="Times" w:hAnsi="Times" w:cs="Times New Roman"/>
          <w:sz w:val="24"/>
          <w:szCs w:val="24"/>
          <w:lang w:val="sq-AL"/>
        </w:rPr>
        <w:t>Procedura për reagim ndaj incidenteve të sigurisë</w:t>
      </w:r>
      <w:r w:rsidR="000002E3">
        <w:rPr>
          <w:rFonts w:ascii="Times" w:hAnsi="Times" w:cs="Times New Roman"/>
          <w:sz w:val="24"/>
          <w:szCs w:val="24"/>
          <w:lang w:val="sq-AL"/>
        </w:rPr>
        <w:t>;</w:t>
      </w:r>
    </w:p>
    <w:p w:rsidR="00592485" w:rsidRPr="00592485" w:rsidRDefault="00592485" w:rsidP="000002E3">
      <w:pPr>
        <w:pStyle w:val="ListParagraph"/>
        <w:spacing w:line="276" w:lineRule="auto"/>
        <w:rPr>
          <w:rFonts w:ascii="Times" w:hAnsi="Times" w:cs="Times New Roman"/>
          <w:sz w:val="24"/>
          <w:szCs w:val="24"/>
          <w:lang w:val="sq-AL"/>
        </w:rPr>
      </w:pPr>
    </w:p>
    <w:p w:rsidR="000E0553" w:rsidRPr="00592485" w:rsidRDefault="001C26E2" w:rsidP="00592485">
      <w:pPr>
        <w:spacing w:line="276" w:lineRule="auto"/>
        <w:rPr>
          <w:rFonts w:ascii="Times" w:hAnsi="Times" w:cs="Times New Roman"/>
          <w:b/>
          <w:sz w:val="24"/>
          <w:szCs w:val="24"/>
          <w:lang w:val="sq-AL"/>
        </w:rPr>
      </w:pPr>
      <w:r w:rsidRPr="00592485">
        <w:rPr>
          <w:rFonts w:ascii="Times" w:hAnsi="Times" w:cs="Times New Roman"/>
          <w:b/>
          <w:sz w:val="24"/>
          <w:szCs w:val="24"/>
          <w:lang w:val="sq-AL"/>
        </w:rPr>
        <w:t>Zyrtari për mbrojtjen e të d</w:t>
      </w:r>
      <w:r w:rsidR="000E0553" w:rsidRPr="00592485">
        <w:rPr>
          <w:rFonts w:ascii="Times" w:hAnsi="Times" w:cs="Times New Roman"/>
          <w:b/>
          <w:sz w:val="24"/>
          <w:szCs w:val="24"/>
          <w:lang w:val="sq-AL"/>
        </w:rPr>
        <w:t>hënave</w:t>
      </w:r>
      <w:r w:rsidRPr="00592485">
        <w:rPr>
          <w:rFonts w:ascii="Times" w:hAnsi="Times" w:cs="Times New Roman"/>
          <w:b/>
          <w:sz w:val="24"/>
          <w:szCs w:val="24"/>
          <w:lang w:val="sq-AL"/>
        </w:rPr>
        <w:t xml:space="preserve"> personale</w:t>
      </w:r>
    </w:p>
    <w:p w:rsidR="000E0553" w:rsidRPr="00115218" w:rsidRDefault="001C26E2"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Kontakti: Adonita Karavidaj</w:t>
      </w:r>
      <w:r w:rsidRPr="00115218">
        <w:rPr>
          <w:rFonts w:ascii="Times" w:hAnsi="Times" w:cs="Times New Roman"/>
          <w:sz w:val="24"/>
          <w:szCs w:val="24"/>
          <w:lang w:val="sq-AL"/>
        </w:rPr>
        <w:br/>
        <w:t>E</w:t>
      </w:r>
      <w:r w:rsidR="00C255EB">
        <w:rPr>
          <w:rFonts w:ascii="Times" w:hAnsi="Times" w:cs="Times New Roman"/>
          <w:sz w:val="24"/>
          <w:szCs w:val="24"/>
          <w:lang w:val="sq-AL"/>
        </w:rPr>
        <w:t>-</w:t>
      </w:r>
      <w:proofErr w:type="spellStart"/>
      <w:r w:rsidRPr="00115218">
        <w:rPr>
          <w:rFonts w:ascii="Times" w:hAnsi="Times" w:cs="Times New Roman"/>
          <w:sz w:val="24"/>
          <w:szCs w:val="24"/>
          <w:lang w:val="sq-AL"/>
        </w:rPr>
        <w:t>mail</w:t>
      </w:r>
      <w:proofErr w:type="spellEnd"/>
      <w:r w:rsidRPr="00115218">
        <w:rPr>
          <w:rFonts w:ascii="Times" w:hAnsi="Times" w:cs="Times New Roman"/>
          <w:sz w:val="24"/>
          <w:szCs w:val="24"/>
          <w:lang w:val="sq-AL"/>
        </w:rPr>
        <w:t xml:space="preserve">: </w:t>
      </w:r>
      <w:proofErr w:type="spellStart"/>
      <w:r w:rsidRPr="00C255EB">
        <w:rPr>
          <w:rFonts w:ascii="Times" w:hAnsi="Times" w:cs="Times New Roman"/>
          <w:color w:val="0000FF"/>
          <w:sz w:val="24"/>
          <w:szCs w:val="24"/>
          <w:u w:val="single"/>
          <w:lang w:val="sq-AL"/>
        </w:rPr>
        <w:t>Adonita.Karavidaj</w:t>
      </w:r>
      <w:proofErr w:type="spellEnd"/>
      <w:r w:rsidRPr="00C255EB">
        <w:rPr>
          <w:rFonts w:ascii="Times" w:hAnsi="Times" w:cs="Times New Roman"/>
          <w:color w:val="0000FF"/>
          <w:sz w:val="24"/>
          <w:szCs w:val="24"/>
          <w:u w:val="single"/>
        </w:rPr>
        <w:t>@rks-gov.net</w:t>
      </w:r>
      <w:r w:rsidRPr="00115218">
        <w:rPr>
          <w:rFonts w:ascii="Times" w:hAnsi="Times" w:cs="Times New Roman"/>
          <w:sz w:val="24"/>
          <w:szCs w:val="24"/>
          <w:lang w:val="sq-AL"/>
        </w:rPr>
        <w:br/>
        <w:t xml:space="preserve">Tel: </w:t>
      </w:r>
      <w:r w:rsidR="00CC7352">
        <w:rPr>
          <w:rFonts w:ascii="Arial" w:hAnsi="Arial" w:cs="Arial"/>
          <w:color w:val="161616"/>
          <w:shd w:val="clear" w:color="auto" w:fill="FFFFFF"/>
        </w:rPr>
        <w:t>+383(0) 38 200 44-722</w:t>
      </w:r>
    </w:p>
    <w:p w:rsidR="000E0553" w:rsidRPr="00592485" w:rsidRDefault="001C26E2" w:rsidP="00592485">
      <w:pPr>
        <w:spacing w:line="276" w:lineRule="auto"/>
        <w:rPr>
          <w:rFonts w:ascii="Times" w:hAnsi="Times" w:cs="Times New Roman"/>
          <w:b/>
          <w:sz w:val="24"/>
          <w:szCs w:val="24"/>
          <w:lang w:val="sq-AL"/>
        </w:rPr>
      </w:pPr>
      <w:r w:rsidRPr="00592485">
        <w:rPr>
          <w:rFonts w:ascii="Times" w:hAnsi="Times" w:cs="Times New Roman"/>
          <w:b/>
          <w:sz w:val="24"/>
          <w:szCs w:val="24"/>
          <w:lang w:val="sq-AL"/>
        </w:rPr>
        <w:t>E d</w:t>
      </w:r>
      <w:r w:rsidR="000E0553" w:rsidRPr="00592485">
        <w:rPr>
          <w:rFonts w:ascii="Times" w:hAnsi="Times" w:cs="Times New Roman"/>
          <w:b/>
          <w:sz w:val="24"/>
          <w:szCs w:val="24"/>
          <w:lang w:val="sq-AL"/>
        </w:rPr>
        <w:t>rejta për Ankesë</w:t>
      </w:r>
    </w:p>
    <w:p w:rsidR="00315C16" w:rsidRPr="00115218" w:rsidRDefault="000E0553"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Nëse mendoni se të drejtat tuaja janë shkelur, mund të paraqi</w:t>
      </w:r>
      <w:r w:rsidR="000002E3">
        <w:rPr>
          <w:rFonts w:ascii="Times" w:hAnsi="Times" w:cs="Times New Roman"/>
          <w:sz w:val="24"/>
          <w:szCs w:val="24"/>
          <w:lang w:val="sq-AL"/>
        </w:rPr>
        <w:t>t</w:t>
      </w:r>
      <w:r w:rsidRPr="00115218">
        <w:rPr>
          <w:rFonts w:ascii="Times" w:hAnsi="Times" w:cs="Times New Roman"/>
          <w:sz w:val="24"/>
          <w:szCs w:val="24"/>
          <w:lang w:val="sq-AL"/>
        </w:rPr>
        <w:t>ni ankesë pranë:</w:t>
      </w:r>
      <w:r w:rsidRPr="00115218">
        <w:rPr>
          <w:rFonts w:ascii="Times" w:hAnsi="Times" w:cs="Times New Roman"/>
          <w:sz w:val="24"/>
          <w:szCs w:val="24"/>
          <w:lang w:val="sq-AL"/>
        </w:rPr>
        <w:br/>
        <w:t>Agjen</w:t>
      </w:r>
      <w:r w:rsidR="00315C16" w:rsidRPr="00115218">
        <w:rPr>
          <w:rFonts w:ascii="Times" w:hAnsi="Times" w:cs="Times New Roman"/>
          <w:sz w:val="24"/>
          <w:szCs w:val="24"/>
          <w:lang w:val="sq-AL"/>
        </w:rPr>
        <w:t>cia për Informim dhe Privatësi</w:t>
      </w:r>
    </w:p>
    <w:p w:rsidR="00315C16" w:rsidRPr="00115218" w:rsidRDefault="00315C16" w:rsidP="00115218">
      <w:pPr>
        <w:spacing w:line="276" w:lineRule="auto"/>
        <w:rPr>
          <w:rFonts w:ascii="Times" w:hAnsi="Times" w:cs="Times New Roman"/>
          <w:sz w:val="24"/>
          <w:szCs w:val="24"/>
          <w:lang w:val="sq-AL"/>
        </w:rPr>
      </w:pPr>
      <w:r w:rsidRPr="00115218">
        <w:rPr>
          <w:rFonts w:ascii="Times" w:hAnsi="Times" w:cs="Times New Roman"/>
          <w:sz w:val="24"/>
          <w:szCs w:val="24"/>
          <w:lang w:val="sq-AL"/>
        </w:rPr>
        <w:t xml:space="preserve">Rr. </w:t>
      </w:r>
      <w:proofErr w:type="spellStart"/>
      <w:r w:rsidRPr="00115218">
        <w:rPr>
          <w:rFonts w:ascii="Times" w:hAnsi="Times" w:cs="Times New Roman"/>
          <w:sz w:val="24"/>
          <w:szCs w:val="24"/>
          <w:lang w:val="sq-AL"/>
        </w:rPr>
        <w:t>Zejnel</w:t>
      </w:r>
      <w:proofErr w:type="spellEnd"/>
      <w:r w:rsidRPr="00115218">
        <w:rPr>
          <w:rFonts w:ascii="Times" w:hAnsi="Times" w:cs="Times New Roman"/>
          <w:sz w:val="24"/>
          <w:szCs w:val="24"/>
          <w:lang w:val="sq-AL"/>
        </w:rPr>
        <w:t xml:space="preserve"> Salihu – Nr.22, 10000 Prishtinë, Republika e Kosovës</w:t>
      </w:r>
    </w:p>
    <w:p w:rsidR="00315C16" w:rsidRPr="00115218" w:rsidRDefault="00C255EB" w:rsidP="00115218">
      <w:pPr>
        <w:spacing w:line="276" w:lineRule="auto"/>
        <w:rPr>
          <w:rFonts w:ascii="Times" w:hAnsi="Times" w:cs="Times New Roman"/>
          <w:sz w:val="24"/>
          <w:szCs w:val="24"/>
        </w:rPr>
      </w:pPr>
      <w:r>
        <w:rPr>
          <w:rFonts w:ascii="Times" w:hAnsi="Times" w:cs="Times New Roman"/>
          <w:sz w:val="24"/>
          <w:szCs w:val="24"/>
          <w:lang w:val="sq-AL"/>
        </w:rPr>
        <w:t>E</w:t>
      </w:r>
      <w:r w:rsidR="00315C16" w:rsidRPr="00115218">
        <w:rPr>
          <w:rFonts w:ascii="Times" w:hAnsi="Times" w:cs="Times New Roman"/>
          <w:sz w:val="24"/>
          <w:szCs w:val="24"/>
          <w:lang w:val="sq-AL"/>
        </w:rPr>
        <w:t>-</w:t>
      </w:r>
      <w:proofErr w:type="spellStart"/>
      <w:r w:rsidR="00315C16" w:rsidRPr="00115218">
        <w:rPr>
          <w:rFonts w:ascii="Times" w:hAnsi="Times" w:cs="Times New Roman"/>
          <w:sz w:val="24"/>
          <w:szCs w:val="24"/>
          <w:lang w:val="sq-AL"/>
        </w:rPr>
        <w:t>mail</w:t>
      </w:r>
      <w:proofErr w:type="spellEnd"/>
      <w:r w:rsidR="00315C16" w:rsidRPr="00115218">
        <w:rPr>
          <w:rFonts w:ascii="Times" w:hAnsi="Times" w:cs="Times New Roman"/>
          <w:sz w:val="24"/>
          <w:szCs w:val="24"/>
          <w:lang w:val="sq-AL"/>
        </w:rPr>
        <w:t xml:space="preserve">: </w:t>
      </w:r>
      <w:bookmarkStart w:id="0" w:name="_GoBack"/>
      <w:r w:rsidRPr="00C255EB">
        <w:rPr>
          <w:color w:val="0000FF"/>
        </w:rPr>
        <w:fldChar w:fldCharType="begin"/>
      </w:r>
      <w:r w:rsidRPr="00C255EB">
        <w:rPr>
          <w:color w:val="0000FF"/>
        </w:rPr>
        <w:instrText xml:space="preserve"> HYPERLINK "mailto:info.aip@rks-gov.net" </w:instrText>
      </w:r>
      <w:r w:rsidRPr="00C255EB">
        <w:rPr>
          <w:color w:val="0000FF"/>
        </w:rPr>
        <w:fldChar w:fldCharType="separate"/>
      </w:r>
      <w:r w:rsidR="00315C16" w:rsidRPr="00C255EB">
        <w:rPr>
          <w:rStyle w:val="Hyperlink"/>
          <w:rFonts w:ascii="Times" w:hAnsi="Times" w:cs="Times New Roman"/>
          <w:color w:val="0000FF"/>
          <w:sz w:val="24"/>
          <w:szCs w:val="24"/>
          <w:lang w:val="sq-AL"/>
        </w:rPr>
        <w:t>info.aip</w:t>
      </w:r>
      <w:r w:rsidR="00315C16" w:rsidRPr="00C255EB">
        <w:rPr>
          <w:rStyle w:val="Hyperlink"/>
          <w:rFonts w:ascii="Times" w:hAnsi="Times" w:cs="Times New Roman"/>
          <w:color w:val="0000FF"/>
          <w:sz w:val="24"/>
          <w:szCs w:val="24"/>
        </w:rPr>
        <w:t>@rks-gov.net</w:t>
      </w:r>
      <w:r w:rsidRPr="00C255EB">
        <w:rPr>
          <w:rStyle w:val="Hyperlink"/>
          <w:rFonts w:ascii="Times" w:hAnsi="Times" w:cs="Times New Roman"/>
          <w:color w:val="0000FF"/>
          <w:sz w:val="24"/>
          <w:szCs w:val="24"/>
        </w:rPr>
        <w:fldChar w:fldCharType="end"/>
      </w:r>
      <w:bookmarkEnd w:id="0"/>
    </w:p>
    <w:p w:rsidR="000E0553" w:rsidRPr="00115218" w:rsidRDefault="00315C16" w:rsidP="00115218">
      <w:pPr>
        <w:spacing w:line="276" w:lineRule="auto"/>
        <w:rPr>
          <w:rFonts w:ascii="Times" w:hAnsi="Times" w:cs="Times New Roman"/>
          <w:sz w:val="24"/>
          <w:szCs w:val="24"/>
          <w:lang w:val="sq-AL"/>
        </w:rPr>
      </w:pPr>
      <w:proofErr w:type="spellStart"/>
      <w:r w:rsidRPr="00115218">
        <w:rPr>
          <w:rFonts w:ascii="Times" w:hAnsi="Times" w:cs="Times New Roman"/>
          <w:sz w:val="24"/>
          <w:szCs w:val="24"/>
        </w:rPr>
        <w:t>tel</w:t>
      </w:r>
      <w:proofErr w:type="spellEnd"/>
      <w:r w:rsidRPr="00115218">
        <w:rPr>
          <w:rFonts w:ascii="Times" w:hAnsi="Times" w:cs="Times New Roman"/>
          <w:sz w:val="24"/>
          <w:szCs w:val="24"/>
        </w:rPr>
        <w:t xml:space="preserve">: 0800 600 10 </w:t>
      </w:r>
    </w:p>
    <w:p w:rsidR="00CA7CA1" w:rsidRPr="00115218" w:rsidRDefault="00CA7CA1">
      <w:pPr>
        <w:rPr>
          <w:rFonts w:ascii="Times" w:hAnsi="Times" w:cs="Times New Roman"/>
          <w:sz w:val="24"/>
          <w:szCs w:val="24"/>
          <w:lang w:val="sq-AL"/>
        </w:rPr>
      </w:pPr>
    </w:p>
    <w:sectPr w:rsidR="00CA7CA1" w:rsidRPr="00115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A88"/>
    <w:multiLevelType w:val="hybridMultilevel"/>
    <w:tmpl w:val="36E8CAE2"/>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5317"/>
    <w:multiLevelType w:val="hybridMultilevel"/>
    <w:tmpl w:val="A1662C8E"/>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45ECC"/>
    <w:multiLevelType w:val="hybridMultilevel"/>
    <w:tmpl w:val="1A56BC7C"/>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15F95"/>
    <w:multiLevelType w:val="hybridMultilevel"/>
    <w:tmpl w:val="4816E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B6E"/>
    <w:multiLevelType w:val="hybridMultilevel"/>
    <w:tmpl w:val="0F907AD8"/>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21A82"/>
    <w:multiLevelType w:val="hybridMultilevel"/>
    <w:tmpl w:val="419A1312"/>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B59D5"/>
    <w:multiLevelType w:val="hybridMultilevel"/>
    <w:tmpl w:val="32BA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F64B4"/>
    <w:multiLevelType w:val="hybridMultilevel"/>
    <w:tmpl w:val="55063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87209"/>
    <w:multiLevelType w:val="hybridMultilevel"/>
    <w:tmpl w:val="51CA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F3A26"/>
    <w:multiLevelType w:val="hybridMultilevel"/>
    <w:tmpl w:val="0A8881F0"/>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5251E"/>
    <w:multiLevelType w:val="hybridMultilevel"/>
    <w:tmpl w:val="4ADC6338"/>
    <w:lvl w:ilvl="0" w:tplc="9F7AA1A2">
      <w:start w:val="2"/>
      <w:numFmt w:val="bullet"/>
      <w:lvlText w:val="-"/>
      <w:lvlJc w:val="left"/>
      <w:pPr>
        <w:ind w:left="1080" w:hanging="360"/>
      </w:pPr>
      <w:rPr>
        <w:rFonts w:ascii="Times" w:eastAsiaTheme="minorHAnsi"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5C02B4"/>
    <w:multiLevelType w:val="hybridMultilevel"/>
    <w:tmpl w:val="A006A480"/>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7298"/>
    <w:multiLevelType w:val="hybridMultilevel"/>
    <w:tmpl w:val="223E312A"/>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757D0"/>
    <w:multiLevelType w:val="hybridMultilevel"/>
    <w:tmpl w:val="2E98FBAA"/>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F13A8"/>
    <w:multiLevelType w:val="hybridMultilevel"/>
    <w:tmpl w:val="ABB00532"/>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B1649"/>
    <w:multiLevelType w:val="hybridMultilevel"/>
    <w:tmpl w:val="70029874"/>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0079F"/>
    <w:multiLevelType w:val="hybridMultilevel"/>
    <w:tmpl w:val="2B8871BC"/>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87D39"/>
    <w:multiLevelType w:val="hybridMultilevel"/>
    <w:tmpl w:val="8D06A80C"/>
    <w:lvl w:ilvl="0" w:tplc="9F7AA1A2">
      <w:start w:val="2"/>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67862"/>
    <w:multiLevelType w:val="hybridMultilevel"/>
    <w:tmpl w:val="8CA4D708"/>
    <w:lvl w:ilvl="0" w:tplc="D1729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E0D85"/>
    <w:multiLevelType w:val="hybridMultilevel"/>
    <w:tmpl w:val="BF04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
  </w:num>
  <w:num w:numId="4">
    <w:abstractNumId w:val="8"/>
  </w:num>
  <w:num w:numId="5">
    <w:abstractNumId w:val="18"/>
  </w:num>
  <w:num w:numId="6">
    <w:abstractNumId w:val="15"/>
  </w:num>
  <w:num w:numId="7">
    <w:abstractNumId w:val="10"/>
  </w:num>
  <w:num w:numId="8">
    <w:abstractNumId w:val="6"/>
  </w:num>
  <w:num w:numId="9">
    <w:abstractNumId w:val="1"/>
  </w:num>
  <w:num w:numId="10">
    <w:abstractNumId w:val="17"/>
  </w:num>
  <w:num w:numId="11">
    <w:abstractNumId w:val="14"/>
  </w:num>
  <w:num w:numId="12">
    <w:abstractNumId w:val="13"/>
  </w:num>
  <w:num w:numId="13">
    <w:abstractNumId w:val="0"/>
  </w:num>
  <w:num w:numId="14">
    <w:abstractNumId w:val="2"/>
  </w:num>
  <w:num w:numId="15">
    <w:abstractNumId w:val="16"/>
  </w:num>
  <w:num w:numId="16">
    <w:abstractNumId w:val="4"/>
  </w:num>
  <w:num w:numId="17">
    <w:abstractNumId w:val="11"/>
  </w:num>
  <w:num w:numId="18">
    <w:abstractNumId w:val="5"/>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53"/>
    <w:rsid w:val="000002E3"/>
    <w:rsid w:val="000E0553"/>
    <w:rsid w:val="00115218"/>
    <w:rsid w:val="001B70B5"/>
    <w:rsid w:val="001C26E2"/>
    <w:rsid w:val="0022237E"/>
    <w:rsid w:val="002255FE"/>
    <w:rsid w:val="002505AD"/>
    <w:rsid w:val="00296E04"/>
    <w:rsid w:val="002D2C53"/>
    <w:rsid w:val="00315C16"/>
    <w:rsid w:val="003610B3"/>
    <w:rsid w:val="00386608"/>
    <w:rsid w:val="003C2B25"/>
    <w:rsid w:val="00592485"/>
    <w:rsid w:val="0064709A"/>
    <w:rsid w:val="00771A25"/>
    <w:rsid w:val="00A53EFD"/>
    <w:rsid w:val="00AC0779"/>
    <w:rsid w:val="00B92085"/>
    <w:rsid w:val="00C255EB"/>
    <w:rsid w:val="00CA7CA1"/>
    <w:rsid w:val="00CC7352"/>
    <w:rsid w:val="00F01428"/>
    <w:rsid w:val="00F61691"/>
    <w:rsid w:val="00F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6E87"/>
  <w15:chartTrackingRefBased/>
  <w15:docId w15:val="{ACDAFA30-9286-413F-AA00-F35337DB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A7CA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7CA1"/>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0E0553"/>
    <w:pPr>
      <w:ind w:left="720"/>
      <w:contextualSpacing/>
    </w:pPr>
  </w:style>
  <w:style w:type="character" w:styleId="Hyperlink">
    <w:name w:val="Hyperlink"/>
    <w:basedOn w:val="DefaultParagraphFont"/>
    <w:uiPriority w:val="99"/>
    <w:unhideWhenUsed/>
    <w:rsid w:val="00315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1731</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Adonita Karavidaj</dc:creator>
  <cp:keywords/>
  <dc:description/>
  <cp:lastModifiedBy>Haziz Krasniqi</cp:lastModifiedBy>
  <cp:revision>12</cp:revision>
  <dcterms:created xsi:type="dcterms:W3CDTF">2025-08-14T08:07:00Z</dcterms:created>
  <dcterms:modified xsi:type="dcterms:W3CDTF">2025-08-22T09:38:00Z</dcterms:modified>
</cp:coreProperties>
</file>