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B4A4" w14:textId="23686A9F" w:rsidR="005242ED" w:rsidRDefault="005242ED" w:rsidP="005242ED">
      <w:pPr>
        <w:tabs>
          <w:tab w:val="center" w:pos="4590"/>
          <w:tab w:val="left" w:pos="7560"/>
        </w:tabs>
        <w:rPr>
          <w:b/>
          <w:bCs/>
          <w:color w:val="0000FF"/>
          <w:lang w:val="sq-AL"/>
        </w:rPr>
      </w:pPr>
      <w:r>
        <w:rPr>
          <w:rFonts w:ascii="Calibri" w:hAnsi="Calibri" w:cs="Calibri"/>
          <w:sz w:val="24"/>
          <w:szCs w:val="24"/>
          <w:lang w:val="sq-AL"/>
        </w:rPr>
        <w:t xml:space="preserve">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1709ABC" wp14:editId="57ECD3B8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838200" cy="9283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FF"/>
          <w:lang w:val="sq-AL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b/>
          <w:noProof/>
          <w:color w:val="0000FF"/>
        </w:rPr>
        <w:drawing>
          <wp:inline distT="0" distB="0" distL="0" distR="0" wp14:anchorId="3383273E" wp14:editId="49853BF5">
            <wp:extent cx="800100" cy="800100"/>
            <wp:effectExtent l="0" t="0" r="0" b="0"/>
            <wp:docPr id="1" name="Picture 1" descr="Logoja 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ja P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1BDC9" w14:textId="2D691B64" w:rsidR="005242ED" w:rsidRDefault="005242ED" w:rsidP="005242ED">
      <w:pPr>
        <w:tabs>
          <w:tab w:val="center" w:pos="4590"/>
          <w:tab w:val="left" w:pos="7560"/>
        </w:tabs>
        <w:rPr>
          <w:b/>
          <w:bCs/>
          <w:color w:val="0000FF"/>
          <w:lang w:val="sq-AL"/>
        </w:rPr>
      </w:pPr>
      <w:r>
        <w:rPr>
          <w:b/>
          <w:bCs/>
          <w:color w:val="0000FF"/>
          <w:lang w:val="sq-AL"/>
        </w:rPr>
        <w:t xml:space="preserve">                                                                                                                         </w:t>
      </w:r>
      <w:r>
        <w:rPr>
          <w:color w:val="0000FF"/>
          <w:lang w:val="sq-AL"/>
        </w:rPr>
        <w:t xml:space="preserve">                                                                                                                                                 </w:t>
      </w:r>
    </w:p>
    <w:p w14:paraId="5E2AA96D" w14:textId="17771171" w:rsidR="005242ED" w:rsidRDefault="005242ED" w:rsidP="005242ED">
      <w:pPr>
        <w:spacing w:line="240" w:lineRule="auto"/>
        <w:jc w:val="both"/>
        <w:rPr>
          <w:rFonts w:ascii="Times New Roman" w:hAnsi="Times New Roman" w:cs="Times New Roman"/>
          <w:b/>
          <w:bCs/>
          <w:color w:val="0000FF"/>
          <w:lang w:val="sq-AL"/>
        </w:rPr>
      </w:pPr>
      <w:r>
        <w:rPr>
          <w:rFonts w:ascii="Times New Roman" w:hAnsi="Times New Roman" w:cs="Times New Roman"/>
          <w:b/>
          <w:bCs/>
          <w:color w:val="0000FF"/>
          <w:lang w:val="sq-AL"/>
        </w:rPr>
        <w:t>Republika e Kosovës                                                                                                          Komuna e Prizrenit</w:t>
      </w:r>
    </w:p>
    <w:p w14:paraId="25B29989" w14:textId="77777777" w:rsidR="005242ED" w:rsidRDefault="005242ED" w:rsidP="005242ED">
      <w:pPr>
        <w:spacing w:line="240" w:lineRule="auto"/>
        <w:jc w:val="both"/>
        <w:rPr>
          <w:rFonts w:ascii="Times New Roman" w:hAnsi="Times New Roman" w:cs="Times New Roman"/>
          <w:b/>
          <w:bCs/>
          <w:color w:val="0000FF"/>
          <w:lang w:val="sq-AL"/>
        </w:rPr>
      </w:pPr>
      <w:r>
        <w:rPr>
          <w:rFonts w:ascii="Times New Roman" w:hAnsi="Times New Roman" w:cs="Times New Roman"/>
          <w:b/>
          <w:bCs/>
          <w:color w:val="0000FF"/>
          <w:lang w:val="sq-AL"/>
        </w:rPr>
        <w:t xml:space="preserve">Republika Kosova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FF"/>
          <w:lang w:val="sq-AL"/>
        </w:rPr>
        <w:t>Opština</w:t>
      </w:r>
      <w:proofErr w:type="spellEnd"/>
      <w:r>
        <w:rPr>
          <w:rFonts w:ascii="Times New Roman" w:hAnsi="Times New Roman" w:cs="Times New Roman"/>
          <w:b/>
          <w:bCs/>
          <w:color w:val="0000FF"/>
          <w:lang w:val="sq-AL"/>
        </w:rPr>
        <w:t xml:space="preserve"> Prizren</w:t>
      </w:r>
    </w:p>
    <w:p w14:paraId="4FB8D591" w14:textId="77777777" w:rsidR="005242ED" w:rsidRDefault="005242ED" w:rsidP="005242ED">
      <w:pPr>
        <w:tabs>
          <w:tab w:val="left" w:pos="7380"/>
          <w:tab w:val="left" w:pos="7560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FF"/>
          <w:lang w:val="sq-AL"/>
        </w:rPr>
      </w:pPr>
      <w:r>
        <w:rPr>
          <w:rFonts w:ascii="Times New Roman" w:hAnsi="Times New Roman" w:cs="Times New Roman"/>
          <w:b/>
          <w:bCs/>
          <w:color w:val="0000FF"/>
          <w:lang w:val="sq-AL"/>
        </w:rPr>
        <w:t xml:space="preserve">Kosova </w:t>
      </w:r>
      <w:proofErr w:type="spellStart"/>
      <w:r>
        <w:rPr>
          <w:rFonts w:ascii="Times New Roman" w:hAnsi="Times New Roman" w:cs="Times New Roman"/>
          <w:b/>
          <w:bCs/>
          <w:color w:val="0000FF"/>
          <w:lang w:val="sq-AL"/>
        </w:rPr>
        <w:t>Cumhuriyeti</w:t>
      </w:r>
      <w:proofErr w:type="spellEnd"/>
      <w:r>
        <w:rPr>
          <w:rFonts w:ascii="Times New Roman" w:hAnsi="Times New Roman" w:cs="Times New Roman"/>
          <w:b/>
          <w:bCs/>
          <w:color w:val="0000FF"/>
          <w:lang w:val="sq-AL"/>
        </w:rPr>
        <w:t xml:space="preserve">                                                                                                     Prizren </w:t>
      </w:r>
      <w:proofErr w:type="spellStart"/>
      <w:r>
        <w:rPr>
          <w:rFonts w:ascii="Times New Roman" w:hAnsi="Times New Roman" w:cs="Times New Roman"/>
          <w:b/>
          <w:bCs/>
          <w:color w:val="0000FF"/>
          <w:lang w:val="sq-AL"/>
        </w:rPr>
        <w:t>Belediyesi</w:t>
      </w:r>
      <w:proofErr w:type="spellEnd"/>
    </w:p>
    <w:p w14:paraId="00E5E961" w14:textId="77777777" w:rsidR="005242ED" w:rsidRDefault="005242ED" w:rsidP="005242ED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color w:val="0000FF"/>
          <w:lang w:val="sq-AL"/>
        </w:rPr>
      </w:pPr>
    </w:p>
    <w:p w14:paraId="0F36EF94" w14:textId="77777777" w:rsidR="005242ED" w:rsidRDefault="005242ED" w:rsidP="005242ED">
      <w:pPr>
        <w:jc w:val="both"/>
        <w:rPr>
          <w:lang w:val="sq-AL"/>
        </w:rPr>
      </w:pPr>
    </w:p>
    <w:p w14:paraId="4991C33A" w14:textId="77777777" w:rsidR="005242ED" w:rsidRDefault="005242ED" w:rsidP="005242ED">
      <w:pPr>
        <w:jc w:val="center"/>
        <w:rPr>
          <w:rFonts w:ascii="Times New Roman" w:hAnsi="Times New Roman" w:cs="Times New Roman"/>
          <w:b/>
          <w:sz w:val="40"/>
          <w:szCs w:val="40"/>
          <w:lang w:val="sq-AL"/>
        </w:rPr>
      </w:pPr>
    </w:p>
    <w:p w14:paraId="77FB71D4" w14:textId="77777777" w:rsidR="005242ED" w:rsidRPr="00921F58" w:rsidRDefault="005242ED" w:rsidP="005242ED">
      <w:pPr>
        <w:rPr>
          <w:rFonts w:ascii="Times New Roman" w:hAnsi="Times New Roman" w:cs="Times New Roman"/>
          <w:b/>
          <w:sz w:val="40"/>
          <w:szCs w:val="40"/>
          <w:lang w:val="sq-AL"/>
        </w:rPr>
      </w:pPr>
    </w:p>
    <w:p w14:paraId="044ACDCD" w14:textId="77777777" w:rsidR="005242ED" w:rsidRPr="00921F58" w:rsidRDefault="005242ED" w:rsidP="005242ED">
      <w:pPr>
        <w:rPr>
          <w:rFonts w:ascii="Times New Roman" w:hAnsi="Times New Roman" w:cs="Times New Roman"/>
          <w:b/>
          <w:sz w:val="40"/>
          <w:szCs w:val="40"/>
          <w:lang w:val="sq-AL"/>
        </w:rPr>
      </w:pPr>
    </w:p>
    <w:p w14:paraId="44C5E7A5" w14:textId="77777777" w:rsidR="005242ED" w:rsidRPr="00921F58" w:rsidRDefault="005242ED" w:rsidP="005242ED">
      <w:pPr>
        <w:rPr>
          <w:rFonts w:ascii="Times New Roman" w:hAnsi="Times New Roman" w:cs="Times New Roman"/>
          <w:b/>
          <w:sz w:val="40"/>
          <w:szCs w:val="40"/>
          <w:lang w:val="sq-AL"/>
        </w:rPr>
      </w:pPr>
    </w:p>
    <w:p w14:paraId="77548B4A" w14:textId="63B5E245" w:rsidR="005242ED" w:rsidRDefault="005242ED" w:rsidP="005242E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1F5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Memorandum </w:t>
      </w:r>
      <w:proofErr w:type="spellStart"/>
      <w:r w:rsidRPr="00921F58">
        <w:rPr>
          <w:rFonts w:ascii="Times New Roman" w:eastAsia="Times New Roman" w:hAnsi="Times New Roman" w:cs="Times New Roman"/>
          <w:b/>
          <w:bCs/>
          <w:sz w:val="32"/>
          <w:szCs w:val="32"/>
        </w:rPr>
        <w:t>Shpjegues</w:t>
      </w:r>
      <w:proofErr w:type="spellEnd"/>
      <w:r w:rsidRPr="00921F5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për</w:t>
      </w:r>
      <w:r w:rsidRPr="00921F58">
        <w:rPr>
          <w:rStyle w:val="Strong"/>
          <w:rFonts w:ascii="Times New Roman" w:hAnsi="Times New Roman" w:cs="Times New Roman"/>
          <w:sz w:val="32"/>
          <w:szCs w:val="32"/>
        </w:rPr>
        <w:t xml:space="preserve"> </w:t>
      </w:r>
      <w:r w:rsidR="00516A6A" w:rsidRPr="00516A6A">
        <w:rPr>
          <w:rFonts w:ascii="Times New Roman" w:hAnsi="Times New Roman" w:cs="Times New Roman"/>
          <w:b/>
          <w:bCs/>
          <w:sz w:val="32"/>
          <w:szCs w:val="32"/>
          <w:lang w:val="sq-AL"/>
        </w:rPr>
        <w:t>Projekt-Rregulloren për Menaxhimin e Mbeturinave në Komunën e Prizrenit</w:t>
      </w:r>
    </w:p>
    <w:p w14:paraId="175FD7C0" w14:textId="77777777" w:rsidR="00516A6A" w:rsidRDefault="00516A6A" w:rsidP="005242E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52011DE" w14:textId="77777777" w:rsidR="00516A6A" w:rsidRDefault="00516A6A" w:rsidP="005242E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335C27" w14:textId="77777777" w:rsidR="005242ED" w:rsidRDefault="005242ED" w:rsidP="005242ED">
      <w:pPr>
        <w:spacing w:before="100" w:beforeAutospacing="1" w:after="100" w:afterAutospacing="1" w:line="240" w:lineRule="auto"/>
        <w:jc w:val="center"/>
        <w:rPr>
          <w:rStyle w:val="Strong"/>
          <w:rFonts w:ascii="Times New Roman" w:hAnsi="Times New Roman" w:cs="Times New Roman"/>
          <w:sz w:val="32"/>
          <w:szCs w:val="32"/>
        </w:rPr>
      </w:pPr>
    </w:p>
    <w:p w14:paraId="7B1B8BB8" w14:textId="77777777" w:rsidR="00072A55" w:rsidRDefault="00072A55"/>
    <w:p w14:paraId="6B077022" w14:textId="77777777" w:rsidR="005242ED" w:rsidRDefault="005242ED"/>
    <w:p w14:paraId="60652F82" w14:textId="77777777" w:rsidR="005242ED" w:rsidRDefault="005242ED"/>
    <w:p w14:paraId="3696E597" w14:textId="77777777" w:rsidR="005242ED" w:rsidRDefault="005242ED"/>
    <w:p w14:paraId="58642C56" w14:textId="77777777" w:rsidR="005242ED" w:rsidRDefault="005242ED"/>
    <w:p w14:paraId="40C6A5E9" w14:textId="77777777" w:rsidR="005242ED" w:rsidRDefault="005242ED"/>
    <w:p w14:paraId="3365502F" w14:textId="77777777" w:rsidR="005242ED" w:rsidRDefault="005242ED"/>
    <w:p w14:paraId="265A9E81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1. Hyrje</w:t>
      </w:r>
    </w:p>
    <w:p w14:paraId="7D7F936D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 xml:space="preserve">Menaxhimi i qëndrueshëm dhe efikas i mbeturinave paraqet një nga sfidat më të rëndësishme për zhvillimin urban, mbrojtjen e mjedisit dhe shëndetin publik. Rritja e popullsisë, zhvillimi ekonomik dhe shtimi i aktiviteteve tregtare e industriale kanë ndikuar në rritjen e sasisë së mbeturinave të </w:t>
      </w:r>
      <w:proofErr w:type="spellStart"/>
      <w:r w:rsidRPr="001426FA">
        <w:rPr>
          <w:rFonts w:ascii="Times New Roman" w:hAnsi="Times New Roman" w:cs="Times New Roman"/>
          <w:sz w:val="24"/>
          <w:szCs w:val="24"/>
          <w:lang w:val="sq-AL"/>
        </w:rPr>
        <w:t>gjeneruara</w:t>
      </w:r>
      <w:proofErr w:type="spellEnd"/>
      <w:r w:rsidRPr="001426FA">
        <w:rPr>
          <w:rFonts w:ascii="Times New Roman" w:hAnsi="Times New Roman" w:cs="Times New Roman"/>
          <w:sz w:val="24"/>
          <w:szCs w:val="24"/>
          <w:lang w:val="sq-AL"/>
        </w:rPr>
        <w:t xml:space="preserve"> në territorin e Komunës së Prizren. Kjo situatë kërkon politika të qarta, mekanizma institucionalë funksionalë dhe një kornizë </w:t>
      </w:r>
      <w:proofErr w:type="spellStart"/>
      <w:r w:rsidRPr="001426FA">
        <w:rPr>
          <w:rFonts w:ascii="Times New Roman" w:hAnsi="Times New Roman" w:cs="Times New Roman"/>
          <w:sz w:val="24"/>
          <w:szCs w:val="24"/>
          <w:lang w:val="sq-AL"/>
        </w:rPr>
        <w:t>rregullative</w:t>
      </w:r>
      <w:proofErr w:type="spellEnd"/>
      <w:r w:rsidRPr="001426FA">
        <w:rPr>
          <w:rFonts w:ascii="Times New Roman" w:hAnsi="Times New Roman" w:cs="Times New Roman"/>
          <w:sz w:val="24"/>
          <w:szCs w:val="24"/>
          <w:lang w:val="sq-AL"/>
        </w:rPr>
        <w:t xml:space="preserve"> të </w:t>
      </w:r>
      <w:proofErr w:type="spellStart"/>
      <w:r w:rsidRPr="001426FA">
        <w:rPr>
          <w:rFonts w:ascii="Times New Roman" w:hAnsi="Times New Roman" w:cs="Times New Roman"/>
          <w:sz w:val="24"/>
          <w:szCs w:val="24"/>
          <w:lang w:val="sq-AL"/>
        </w:rPr>
        <w:t>mirëpërcaktuar</w:t>
      </w:r>
      <w:proofErr w:type="spellEnd"/>
      <w:r w:rsidRPr="001426FA">
        <w:rPr>
          <w:rFonts w:ascii="Times New Roman" w:hAnsi="Times New Roman" w:cs="Times New Roman"/>
          <w:sz w:val="24"/>
          <w:szCs w:val="24"/>
          <w:lang w:val="sq-AL"/>
        </w:rPr>
        <w:t xml:space="preserve"> për menaxhimin e mbeturinave.</w:t>
      </w:r>
    </w:p>
    <w:p w14:paraId="2247B143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 xml:space="preserve">Në këtë kontekst, hartimi i </w:t>
      </w:r>
      <w:r w:rsidRPr="001426FA">
        <w:rPr>
          <w:rFonts w:ascii="Times New Roman" w:hAnsi="Times New Roman" w:cs="Times New Roman"/>
          <w:b/>
          <w:bCs/>
          <w:sz w:val="24"/>
          <w:szCs w:val="24"/>
          <w:lang w:val="sq-AL"/>
        </w:rPr>
        <w:t>Projekt–Rregullores për Menaxhimin e Mbeturinave</w:t>
      </w:r>
      <w:r w:rsidRPr="001426FA">
        <w:rPr>
          <w:rFonts w:ascii="Times New Roman" w:hAnsi="Times New Roman" w:cs="Times New Roman"/>
          <w:sz w:val="24"/>
          <w:szCs w:val="24"/>
          <w:lang w:val="sq-AL"/>
        </w:rPr>
        <w:t xml:space="preserve"> synon të krijojë një sistem të organizuar, të qëndrueshëm dhe efikas për trajtimin e mbeturinave komunale në përputhje me standardet mjedisore dhe praktikat bashkëkohore të menaxhimit të mbeturinave.</w:t>
      </w:r>
    </w:p>
    <w:p w14:paraId="33682A23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Qëllimi i kësaj rregulloreje është të përcaktojë rregullat dhe procedurat për menaxhimin e mbeturinave në territorin e komunës, duke përfshirë grumbullimin, transportin, trajtimin, riciklimin dhe deponimin e tyre. Përmes kësaj rregulloreje synohet gjithashtu rritja e ndërgjegjësimit qytetar për mbrojtjen e mjedisit dhe përmirësimi i bashkëpunimit ndërmjet institucioneve komunale, operatorëve ekonomikë dhe qytetarëve.</w:t>
      </w:r>
    </w:p>
    <w:p w14:paraId="3E254F8A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Projekt–Rregullorja është hartuar duke marrë parasysh nevojat aktuale të komunës, përvojat e komunave të tjera në Kosovë dhe praktikat e mira ndërkombëtare në menaxhimin e mbeturinave. Në të njëjtën kohë, ajo synon të kontribuojë në krijimin e një mjedisi më të pastër, më të sigurt dhe më të shëndetshëm për qytetarët.</w:t>
      </w:r>
    </w:p>
    <w:p w14:paraId="38693E45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Përmes kësaj rregulloreje, Komuna e Prizren synon të forcojë kapacitetet institucionale dhe mekanizmat e kontrollit për menaxhimin e mbeturinave, duke përcaktuar përgjegjësitë e institucioneve komunale, operatorëve të shërbimeve dhe vetë qytetarëve.</w:t>
      </w:r>
    </w:p>
    <w:p w14:paraId="3886AE70" w14:textId="3666D1AC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1DEE292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b/>
          <w:bCs/>
          <w:sz w:val="24"/>
          <w:szCs w:val="24"/>
          <w:lang w:val="sq-AL"/>
        </w:rPr>
        <w:t>2. Baza Ligjore</w:t>
      </w:r>
    </w:p>
    <w:p w14:paraId="7EA6B362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 xml:space="preserve">Projekt–Rregullorja për Menaxhimin e Mbeturinave në Komunën e Prizren është hartuar në përputhje me legjislacionin në fuqi të Republikës së </w:t>
      </w:r>
      <w:proofErr w:type="spellStart"/>
      <w:r w:rsidRPr="001426FA">
        <w:rPr>
          <w:rFonts w:ascii="Times New Roman" w:hAnsi="Times New Roman" w:cs="Times New Roman"/>
          <w:sz w:val="24"/>
          <w:szCs w:val="24"/>
          <w:lang w:val="sq-AL"/>
        </w:rPr>
        <w:t>Kosovo</w:t>
      </w:r>
      <w:proofErr w:type="spellEnd"/>
      <w:r w:rsidRPr="001426FA">
        <w:rPr>
          <w:rFonts w:ascii="Times New Roman" w:hAnsi="Times New Roman" w:cs="Times New Roman"/>
          <w:sz w:val="24"/>
          <w:szCs w:val="24"/>
          <w:lang w:val="sq-AL"/>
        </w:rPr>
        <w:t>, i cili rregullon fushën e mbrojtjes së mjedisit dhe menaxhimit të mbeturinave.</w:t>
      </w:r>
    </w:p>
    <w:p w14:paraId="5C3CA738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Baza ligjore për hartimin e kësaj rregulloreje mbështetet në aktet kryesore ligjore si në vijim:</w:t>
      </w:r>
    </w:p>
    <w:p w14:paraId="1DE7E97C" w14:textId="77777777" w:rsidR="001426FA" w:rsidRPr="001426FA" w:rsidRDefault="001426FA" w:rsidP="001426FA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b/>
          <w:bCs/>
          <w:sz w:val="24"/>
          <w:szCs w:val="24"/>
          <w:lang w:val="sq-AL"/>
        </w:rPr>
        <w:t>Kushtetuta e Republikës së Kosovës</w:t>
      </w:r>
      <w:r w:rsidRPr="001426FA">
        <w:rPr>
          <w:rFonts w:ascii="Times New Roman" w:hAnsi="Times New Roman" w:cs="Times New Roman"/>
          <w:sz w:val="24"/>
          <w:szCs w:val="24"/>
          <w:lang w:val="sq-AL"/>
        </w:rPr>
        <w:t>, e cila garanton të drejtën e qytetarëve për një mjedis të shëndetshëm dhe obligon institucionet publike që të ndërmarrin masa për mbrojtjen e mjedisit.</w:t>
      </w:r>
    </w:p>
    <w:p w14:paraId="64F5013A" w14:textId="77777777" w:rsidR="001426FA" w:rsidRPr="001426FA" w:rsidRDefault="001426FA" w:rsidP="001426FA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b/>
          <w:bCs/>
          <w:sz w:val="24"/>
          <w:szCs w:val="24"/>
          <w:lang w:val="sq-AL"/>
        </w:rPr>
        <w:t>Ligji për Vetëqeverisjen Lokale i Republikës së Kosovës</w:t>
      </w:r>
      <w:r w:rsidRPr="001426FA">
        <w:rPr>
          <w:rFonts w:ascii="Times New Roman" w:hAnsi="Times New Roman" w:cs="Times New Roman"/>
          <w:sz w:val="24"/>
          <w:szCs w:val="24"/>
          <w:lang w:val="sq-AL"/>
        </w:rPr>
        <w:t>, i cili përcakton kompetencat e komunave në ofrimin e shërbimeve publike dhe në menaxhimin e çështjeve që lidhen me mbrojtjen e mjedisit dhe menaxhimin e mbeturinave.</w:t>
      </w:r>
    </w:p>
    <w:p w14:paraId="263CFD57" w14:textId="77777777" w:rsidR="001426FA" w:rsidRPr="001426FA" w:rsidRDefault="001426FA" w:rsidP="001426FA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Ligji për Menaxhimin e Mbeturinave i Republikës së Kosovës</w:t>
      </w:r>
      <w:r w:rsidRPr="001426FA">
        <w:rPr>
          <w:rFonts w:ascii="Times New Roman" w:hAnsi="Times New Roman" w:cs="Times New Roman"/>
          <w:sz w:val="24"/>
          <w:szCs w:val="24"/>
          <w:lang w:val="sq-AL"/>
        </w:rPr>
        <w:t>, i cili përcakton parimet, përgjegjësitë dhe mekanizmat për menaxhimin e mbeturinave në nivel qendror dhe lokal.</w:t>
      </w:r>
    </w:p>
    <w:p w14:paraId="0CCFC255" w14:textId="77777777" w:rsidR="001426FA" w:rsidRPr="001426FA" w:rsidRDefault="001426FA" w:rsidP="001426FA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b/>
          <w:bCs/>
          <w:sz w:val="24"/>
          <w:szCs w:val="24"/>
          <w:lang w:val="sq-AL"/>
        </w:rPr>
        <w:t>Ligji për Mbrojtjen e Mjedisit i Republikës së Kosovës</w:t>
      </w:r>
      <w:r w:rsidRPr="001426FA">
        <w:rPr>
          <w:rFonts w:ascii="Times New Roman" w:hAnsi="Times New Roman" w:cs="Times New Roman"/>
          <w:sz w:val="24"/>
          <w:szCs w:val="24"/>
          <w:lang w:val="sq-AL"/>
        </w:rPr>
        <w:t>, i cili përcakton standardet dhe masat për mbrojtjen e mjedisit dhe përdorimin e qëndrueshëm të burimeve natyrore.</w:t>
      </w:r>
    </w:p>
    <w:p w14:paraId="195EF48C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Gjithashtu, gjatë hartimit të kësaj rregulloreje janë marrë parasysh edhe politikat dhe strategjitë kombëtare për menaxhimin e mbeturinave, si dhe praktikat më të mira të vendeve evropiane në këtë fushë.</w:t>
      </w:r>
    </w:p>
    <w:p w14:paraId="6AD86524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Përmes kësaj baze ligjore, Komuna e Prizren ka kompetencën dhe përgjegjësinë për të rregulluar organizimin e shërbimeve komunale që lidhen me menaxhimin e mbeturinave, duke garantuar mbrojtjen e shëndetit publik dhe të mjedisit.</w:t>
      </w:r>
    </w:p>
    <w:p w14:paraId="0AACFE75" w14:textId="7B2786AF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9AA8308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b/>
          <w:bCs/>
          <w:sz w:val="24"/>
          <w:szCs w:val="24"/>
          <w:lang w:val="sq-AL"/>
        </w:rPr>
        <w:t>3. Përmbajtja e Projekt–Rregullores</w:t>
      </w:r>
    </w:p>
    <w:p w14:paraId="0D718A0C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Projekt–Rregullorja për Menaxhimin e Mbeturinave në Komunën e Prizren përcakton një kornizë të qartë për organizimin dhe funksionimin e sistemit të menaxhimit të mbeturinave në territorin e komunës.</w:t>
      </w:r>
    </w:p>
    <w:p w14:paraId="57C9B46B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Në mënyrë të përgjithshme, rregullorja përfshin këto elemente kryesore:</w:t>
      </w:r>
    </w:p>
    <w:p w14:paraId="701B4057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b/>
          <w:bCs/>
          <w:sz w:val="24"/>
          <w:szCs w:val="24"/>
          <w:lang w:val="sq-AL"/>
        </w:rPr>
        <w:t>3.1 Qëllimi dhe fusha e zbatimit</w:t>
      </w:r>
    </w:p>
    <w:p w14:paraId="608030C8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Rregullorja përcakton parimet dhe rregullat për menaxhimin e mbeturinave në territorin e komunës, duke përfshirë mbeturinat komunale, mbeturinat nga aktivitetet ekonomike dhe kategoritë e tjera të mbeturinave që trajtohen në kuadër të sistemit komunal.</w:t>
      </w:r>
    </w:p>
    <w:p w14:paraId="30DC4724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Qëllimi kryesor i saj është të sigurojë një sistem efikas të menaxhimit të mbeturinave, i cili minimizon ndikimin negativ në mjedis dhe promovon riciklimin dhe ripërdorimin e materialeve.</w:t>
      </w:r>
    </w:p>
    <w:p w14:paraId="0DA20BCB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b/>
          <w:bCs/>
          <w:sz w:val="24"/>
          <w:szCs w:val="24"/>
          <w:lang w:val="sq-AL"/>
        </w:rPr>
        <w:t>3.2 Organizimi i sistemit të menaxhimit të mbeturinave</w:t>
      </w:r>
    </w:p>
    <w:p w14:paraId="1CAB2AD0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Rregullorja përcakton mënyrën e organizimit të shërbimit të grumbullimit dhe transportit të mbeturinave në territorin e komunës. Ky shërbim realizohet përmes ndërmarrjeve publike ose operatorëve të licencuar që ofrojnë shërbime në këtë fushë.</w:t>
      </w:r>
    </w:p>
    <w:p w14:paraId="6D962CA6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Gjithashtu përcaktohen përgjegjësitë e drejtorive komunale përkatëse në monitorimin dhe mbikëqyrjen e zbatimit të rregullores.</w:t>
      </w:r>
    </w:p>
    <w:p w14:paraId="14C17277" w14:textId="77777777" w:rsidR="003C5704" w:rsidRDefault="003C5704" w:rsidP="001426F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836DE88" w14:textId="77777777" w:rsidR="003C5704" w:rsidRDefault="003C5704" w:rsidP="001426F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1966DC46" w14:textId="77777777" w:rsidR="003C5704" w:rsidRDefault="003C5704" w:rsidP="001426F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8F94CD0" w14:textId="77777777" w:rsidR="003C5704" w:rsidRDefault="003C5704" w:rsidP="001426F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53BDA43" w14:textId="1A1D169D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3.3 Detyrimet e qytetarëve dhe subjekteve ekonomike</w:t>
      </w:r>
    </w:p>
    <w:p w14:paraId="5430FCDA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Rregullorja përcakton detyrimet e qytetarëve, bizneseve dhe institucioneve për mënyrën e trajtimit të mbeturinave, duke përfshirë:</w:t>
      </w:r>
    </w:p>
    <w:p w14:paraId="76612018" w14:textId="77777777" w:rsidR="001426FA" w:rsidRPr="001426FA" w:rsidRDefault="001426FA" w:rsidP="001426FA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ndarjen e mbeturinave sipas kategorive;</w:t>
      </w:r>
    </w:p>
    <w:p w14:paraId="07191DF3" w14:textId="77777777" w:rsidR="001426FA" w:rsidRPr="001426FA" w:rsidRDefault="001426FA" w:rsidP="001426FA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përdorimin e kontejnerëve dhe pikave të përcaktuara për hedhjen e mbeturinave;</w:t>
      </w:r>
    </w:p>
    <w:p w14:paraId="699EB609" w14:textId="77777777" w:rsidR="001426FA" w:rsidRPr="001426FA" w:rsidRDefault="001426FA" w:rsidP="001426FA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respektimin e orareve të grumbullimit të mbeturinave;</w:t>
      </w:r>
    </w:p>
    <w:p w14:paraId="08BA7168" w14:textId="77777777" w:rsidR="001426FA" w:rsidRPr="001426FA" w:rsidRDefault="001426FA" w:rsidP="001426FA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ndalimin e hedhjes së mbeturinave në hapësira publike, lumenj apo zona të gjelbra.</w:t>
      </w:r>
    </w:p>
    <w:p w14:paraId="739D591A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b/>
          <w:bCs/>
          <w:sz w:val="24"/>
          <w:szCs w:val="24"/>
          <w:lang w:val="sq-AL"/>
        </w:rPr>
        <w:t>3.4 Parandalimi dhe reduktimi i mbeturinave</w:t>
      </w:r>
    </w:p>
    <w:p w14:paraId="76702EBB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 xml:space="preserve">Një ndër objektivat kryesore të rregullores është reduktimi i sasisë së mbeturinave të </w:t>
      </w:r>
      <w:proofErr w:type="spellStart"/>
      <w:r w:rsidRPr="001426FA">
        <w:rPr>
          <w:rFonts w:ascii="Times New Roman" w:hAnsi="Times New Roman" w:cs="Times New Roman"/>
          <w:sz w:val="24"/>
          <w:szCs w:val="24"/>
          <w:lang w:val="sq-AL"/>
        </w:rPr>
        <w:t>gjeneruara</w:t>
      </w:r>
      <w:proofErr w:type="spellEnd"/>
      <w:r w:rsidRPr="001426FA">
        <w:rPr>
          <w:rFonts w:ascii="Times New Roman" w:hAnsi="Times New Roman" w:cs="Times New Roman"/>
          <w:sz w:val="24"/>
          <w:szCs w:val="24"/>
          <w:lang w:val="sq-AL"/>
        </w:rPr>
        <w:t>. Për këtë qëllim parashihen masa për promovimin e riciklimit, ripërdorimit dhe trajtimit të mbeturinave në mënyrë të qëndrueshme.</w:t>
      </w:r>
    </w:p>
    <w:p w14:paraId="48BDB88A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Komuna do të ndërmarrë gjithashtu aktivitete të ndryshme për rritjen e ndërgjegjësimit publik lidhur me rëndësinë e mbrojtjes së mjedisit dhe menaxhimit të duhur të mbeturinave.</w:t>
      </w:r>
    </w:p>
    <w:p w14:paraId="315D62AC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b/>
          <w:bCs/>
          <w:sz w:val="24"/>
          <w:szCs w:val="24"/>
          <w:lang w:val="sq-AL"/>
        </w:rPr>
        <w:t>3.5 Mbikëqyrja dhe masat ndëshkuese</w:t>
      </w:r>
    </w:p>
    <w:p w14:paraId="669F2079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Rregullorja përcakton mekanizmat për monitorimin dhe kontrollin e zbatimit të saj nga institucionet komunale dhe inspektoratet përkatëse.</w:t>
      </w:r>
    </w:p>
    <w:p w14:paraId="01ADA072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Në rast të shkeljeve të dispozitave të kësaj rregulloreje, parashihen masa administrative dhe gjoba për personat fizikë dhe juridikë që nuk respektojnë rregullat e përcaktuara.</w:t>
      </w:r>
    </w:p>
    <w:p w14:paraId="7CF0EAC2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b/>
          <w:bCs/>
          <w:sz w:val="24"/>
          <w:szCs w:val="24"/>
          <w:lang w:val="sq-AL"/>
        </w:rPr>
        <w:t>3.6 Bashkëpunimi institucional</w:t>
      </w:r>
    </w:p>
    <w:p w14:paraId="416B2145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Zbatimi i suksesshëm i kësaj rregulloreje kërkon bashkëpunim të ngushtë ndërmjet institucioneve komunale, ndërmarrjeve publike, organizatave të shoqërisë civile dhe qytetarëve.</w:t>
      </w:r>
    </w:p>
    <w:p w14:paraId="76A6356B" w14:textId="3F04C83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Në këtë drejtim, rregullorja parashikon mekanizma për koordinimin dhe bashkëpunimin ndërinstitucional në funksion të menaxhimit të qëndrueshëm të mbeturinave.</w:t>
      </w:r>
    </w:p>
    <w:p w14:paraId="615C317F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b/>
          <w:bCs/>
          <w:sz w:val="24"/>
          <w:szCs w:val="24"/>
          <w:lang w:val="sq-AL"/>
        </w:rPr>
        <w:t>4. Përfundimi</w:t>
      </w:r>
    </w:p>
    <w:p w14:paraId="28E3B712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Projekt–Rregullorja për Menaxhimin e Mbeturinave në Komunën e Prizren paraqet një hap të rëndësishëm drejt përmirësimit të sistemit të menaxhimit të mbeturinave dhe mbrojtjes së mjedisit në nivel lokal.</w:t>
      </w:r>
    </w:p>
    <w:p w14:paraId="42F2F086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t>Miratimi dhe zbatimi i kësaj rregulloreje do të kontribuojë në krijimin e një sistemi më efikas për menaxhimin e mbeturinave, në përmirësimin e pastërtisë publike dhe në mbrojtjen e shëndetit të qytetarëve. Në të njëjtën kohë, kjo rregullore do të ndihmojë në përmbushjen e standardeve mjedisore dhe në harmonizimin e praktikave komunale me legjislacionin kombëtar dhe standardet evropiane.</w:t>
      </w:r>
    </w:p>
    <w:p w14:paraId="7D022D5A" w14:textId="77777777" w:rsidR="001426FA" w:rsidRPr="001426FA" w:rsidRDefault="001426FA" w:rsidP="00142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26FA">
        <w:rPr>
          <w:rFonts w:ascii="Times New Roman" w:hAnsi="Times New Roman" w:cs="Times New Roman"/>
          <w:sz w:val="24"/>
          <w:szCs w:val="24"/>
          <w:lang w:val="sq-AL"/>
        </w:rPr>
        <w:lastRenderedPageBreak/>
        <w:t>Përmes zbatimit të kësaj rregulloreje pritet të rritet përgjegjësia institucionale dhe qytetare në trajtimin e mbeturinave, duke kontribuar në krijimin e një mjedisi më të pastër dhe më të qëndrueshëm për gjeneratat e ardhshme.</w:t>
      </w:r>
    </w:p>
    <w:p w14:paraId="3BC14FB9" w14:textId="77777777" w:rsidR="005242ED" w:rsidRDefault="005242ED"/>
    <w:p w14:paraId="30E4EFE0" w14:textId="607959E6" w:rsidR="005242ED" w:rsidRPr="001E017C" w:rsidRDefault="005242ED" w:rsidP="005242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E017C">
        <w:rPr>
          <w:rFonts w:ascii="Times New Roman" w:hAnsi="Times New Roman" w:cs="Times New Roman"/>
          <w:sz w:val="24"/>
          <w:szCs w:val="24"/>
          <w:lang w:val="sq-AL"/>
        </w:rPr>
        <w:t xml:space="preserve">Ky dokument do të jetë në konsultim publik nga </w:t>
      </w:r>
      <w:r w:rsidRPr="001E017C">
        <w:rPr>
          <w:rFonts w:ascii="Times New Roman" w:hAnsi="Times New Roman" w:cs="Times New Roman"/>
          <w:b/>
          <w:sz w:val="24"/>
          <w:szCs w:val="24"/>
          <w:lang w:val="sq-AL"/>
        </w:rPr>
        <w:t>00.00.2026</w:t>
      </w:r>
      <w:r w:rsidRPr="001E017C">
        <w:rPr>
          <w:rFonts w:ascii="Times New Roman" w:hAnsi="Times New Roman" w:cs="Times New Roman"/>
          <w:sz w:val="24"/>
          <w:szCs w:val="24"/>
          <w:lang w:val="sq-AL"/>
        </w:rPr>
        <w:t xml:space="preserve"> deri me datën: </w:t>
      </w:r>
      <w:r w:rsidRPr="001E017C">
        <w:rPr>
          <w:rFonts w:ascii="Times New Roman" w:hAnsi="Times New Roman" w:cs="Times New Roman"/>
          <w:b/>
          <w:sz w:val="24"/>
          <w:szCs w:val="24"/>
          <w:lang w:val="sq-AL"/>
        </w:rPr>
        <w:t>00.00.2026</w:t>
      </w:r>
      <w:r w:rsidRPr="001E017C">
        <w:rPr>
          <w:rFonts w:ascii="Times New Roman" w:hAnsi="Times New Roman" w:cs="Times New Roman"/>
          <w:sz w:val="24"/>
          <w:szCs w:val="24"/>
          <w:lang w:val="sq-AL"/>
        </w:rPr>
        <w:t>, ndërsa konsultimi publik me qytetarë do të mbahet me</w:t>
      </w:r>
      <w:r w:rsidRPr="001E017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00.00.2026</w:t>
      </w:r>
      <w:r w:rsidRPr="001E017C">
        <w:rPr>
          <w:rFonts w:ascii="Times New Roman" w:hAnsi="Times New Roman" w:cs="Times New Roman"/>
          <w:sz w:val="24"/>
          <w:szCs w:val="24"/>
          <w:lang w:val="sq-AL"/>
        </w:rPr>
        <w:t xml:space="preserve">, në sallën mbledhjeve të Kuvendit Komunal (Shtëpia e Bardhë) me fillim në ora </w:t>
      </w:r>
      <w:r w:rsidRPr="001E017C">
        <w:rPr>
          <w:rFonts w:ascii="Times New Roman" w:hAnsi="Times New Roman" w:cs="Times New Roman"/>
          <w:b/>
          <w:sz w:val="24"/>
          <w:szCs w:val="24"/>
          <w:lang w:val="sq-AL"/>
        </w:rPr>
        <w:t>00:00</w:t>
      </w:r>
      <w:r w:rsidRPr="001E017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9D34435" w14:textId="1655A997" w:rsidR="005242ED" w:rsidRPr="001E017C" w:rsidRDefault="005242ED" w:rsidP="005242E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E017C">
        <w:rPr>
          <w:rFonts w:ascii="Times New Roman" w:hAnsi="Times New Roman" w:cs="Times New Roman"/>
          <w:sz w:val="24"/>
          <w:szCs w:val="24"/>
          <w:lang w:val="sq-AL"/>
        </w:rPr>
        <w:t xml:space="preserve">Komentet dhe sugjerimet tuaja mund t'i dërgoni deri me datën: </w:t>
      </w:r>
      <w:r w:rsidRPr="001E017C">
        <w:rPr>
          <w:rFonts w:ascii="Times New Roman" w:hAnsi="Times New Roman" w:cs="Times New Roman"/>
          <w:b/>
          <w:bCs/>
          <w:sz w:val="24"/>
          <w:szCs w:val="24"/>
          <w:lang w:val="sq-AL"/>
        </w:rPr>
        <w:t>0</w:t>
      </w:r>
      <w:r w:rsidR="001E017C">
        <w:rPr>
          <w:rFonts w:ascii="Times New Roman" w:hAnsi="Times New Roman" w:cs="Times New Roman"/>
          <w:b/>
          <w:bCs/>
          <w:sz w:val="24"/>
          <w:szCs w:val="24"/>
          <w:lang w:val="sq-AL"/>
        </w:rPr>
        <w:t>0</w:t>
      </w:r>
      <w:r w:rsidRPr="001E017C">
        <w:rPr>
          <w:rFonts w:ascii="Times New Roman" w:hAnsi="Times New Roman" w:cs="Times New Roman"/>
          <w:b/>
          <w:bCs/>
          <w:sz w:val="24"/>
          <w:szCs w:val="24"/>
          <w:lang w:val="sq-AL"/>
        </w:rPr>
        <w:t>.0</w:t>
      </w:r>
      <w:r w:rsidR="001E017C">
        <w:rPr>
          <w:rFonts w:ascii="Times New Roman" w:hAnsi="Times New Roman" w:cs="Times New Roman"/>
          <w:b/>
          <w:bCs/>
          <w:sz w:val="24"/>
          <w:szCs w:val="24"/>
          <w:lang w:val="sq-AL"/>
        </w:rPr>
        <w:t>0</w:t>
      </w:r>
      <w:r w:rsidRPr="001E017C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1E017C">
        <w:rPr>
          <w:rFonts w:ascii="Times New Roman" w:hAnsi="Times New Roman" w:cs="Times New Roman"/>
          <w:b/>
          <w:bCs/>
          <w:sz w:val="24"/>
          <w:szCs w:val="24"/>
          <w:lang w:val="sq-AL"/>
        </w:rPr>
        <w:t>202</w:t>
      </w:r>
      <w:r w:rsidR="001E017C">
        <w:rPr>
          <w:rFonts w:ascii="Times New Roman" w:hAnsi="Times New Roman" w:cs="Times New Roman"/>
          <w:b/>
          <w:bCs/>
          <w:sz w:val="24"/>
          <w:szCs w:val="24"/>
          <w:lang w:val="sq-AL"/>
        </w:rPr>
        <w:t>6</w:t>
      </w:r>
      <w:r w:rsidRPr="001E017C">
        <w:rPr>
          <w:rFonts w:ascii="Times New Roman" w:hAnsi="Times New Roman" w:cs="Times New Roman"/>
          <w:sz w:val="24"/>
          <w:szCs w:val="24"/>
          <w:lang w:val="sq-AL"/>
        </w:rPr>
        <w:t xml:space="preserve"> në ora </w:t>
      </w:r>
      <w:r w:rsidR="001E017C">
        <w:rPr>
          <w:rFonts w:ascii="Times New Roman" w:hAnsi="Times New Roman" w:cs="Times New Roman"/>
          <w:b/>
          <w:bCs/>
          <w:sz w:val="24"/>
          <w:szCs w:val="24"/>
          <w:lang w:val="sq-AL"/>
        </w:rPr>
        <w:t>00</w:t>
      </w:r>
      <w:r w:rsidRPr="001E017C">
        <w:rPr>
          <w:rFonts w:ascii="Times New Roman" w:hAnsi="Times New Roman" w:cs="Times New Roman"/>
          <w:b/>
          <w:bCs/>
          <w:sz w:val="24"/>
          <w:szCs w:val="24"/>
          <w:lang w:val="sq-AL"/>
        </w:rPr>
        <w:t>:00</w:t>
      </w:r>
      <w:r w:rsidRPr="001E017C">
        <w:rPr>
          <w:rFonts w:ascii="Times New Roman" w:hAnsi="Times New Roman" w:cs="Times New Roman"/>
          <w:sz w:val="24"/>
          <w:szCs w:val="24"/>
          <w:lang w:val="sq-AL"/>
        </w:rPr>
        <w:t xml:space="preserve">, në </w:t>
      </w:r>
      <w:proofErr w:type="spellStart"/>
      <w:r w:rsidRPr="001E017C">
        <w:rPr>
          <w:rFonts w:ascii="Times New Roman" w:hAnsi="Times New Roman" w:cs="Times New Roman"/>
          <w:sz w:val="24"/>
          <w:szCs w:val="24"/>
          <w:lang w:val="sq-AL"/>
        </w:rPr>
        <w:t>emailat</w:t>
      </w:r>
      <w:proofErr w:type="spellEnd"/>
      <w:r w:rsidRPr="001E017C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hyperlink r:id="rId7" w:history="1">
        <w:r w:rsidRPr="001E017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Ymer.Berisha@rks-gov.net</w:t>
        </w:r>
      </w:hyperlink>
      <w:r w:rsidRPr="001E017C">
        <w:rPr>
          <w:rFonts w:ascii="Times New Roman" w:hAnsi="Times New Roman" w:cs="Times New Roman"/>
          <w:sz w:val="24"/>
          <w:szCs w:val="24"/>
          <w:lang w:val="sq-AL"/>
        </w:rPr>
        <w:t xml:space="preserve"> , </w:t>
      </w:r>
      <w:hyperlink r:id="rId8" w:history="1">
        <w:r w:rsidRPr="001E017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Adelina.Hoxhai@rks-gov.net</w:t>
        </w:r>
      </w:hyperlink>
      <w:r w:rsidRPr="001E017C">
        <w:rPr>
          <w:rFonts w:ascii="Times New Roman" w:hAnsi="Times New Roman" w:cs="Times New Roman"/>
          <w:color w:val="0000FF"/>
          <w:sz w:val="24"/>
          <w:szCs w:val="24"/>
          <w:lang w:val="sq-AL"/>
        </w:rPr>
        <w:t xml:space="preserve">  </w:t>
      </w:r>
      <w:r w:rsidRPr="001E017C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hyperlink r:id="rId9" w:history="1">
        <w:r w:rsidRPr="001E017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Haziz.Krasniqi@rks-gov.net</w:t>
        </w:r>
      </w:hyperlink>
      <w:r w:rsidRPr="001E017C">
        <w:rPr>
          <w:rFonts w:ascii="Times New Roman" w:hAnsi="Times New Roman" w:cs="Times New Roman"/>
          <w:color w:val="0000FF"/>
          <w:sz w:val="24"/>
          <w:szCs w:val="24"/>
          <w:lang w:val="sq-AL"/>
        </w:rPr>
        <w:t xml:space="preserve">  </w:t>
      </w:r>
      <w:r w:rsidRPr="001E017C">
        <w:rPr>
          <w:rFonts w:ascii="Times New Roman" w:hAnsi="Times New Roman" w:cs="Times New Roman"/>
          <w:sz w:val="24"/>
          <w:szCs w:val="24"/>
          <w:lang w:val="sq-AL"/>
        </w:rPr>
        <w:t xml:space="preserve">si dhe ne formë fizike në këtë adrës: Rruga Adem Jashari </w:t>
      </w:r>
      <w:proofErr w:type="spellStart"/>
      <w:r w:rsidRPr="001E017C">
        <w:rPr>
          <w:rFonts w:ascii="Times New Roman" w:hAnsi="Times New Roman" w:cs="Times New Roman"/>
          <w:sz w:val="24"/>
          <w:szCs w:val="24"/>
          <w:lang w:val="sq-AL"/>
        </w:rPr>
        <w:t>Nr</w:t>
      </w:r>
      <w:proofErr w:type="spellEnd"/>
      <w:r w:rsidRPr="001E017C">
        <w:rPr>
          <w:rFonts w:ascii="Times New Roman" w:hAnsi="Times New Roman" w:cs="Times New Roman"/>
          <w:sz w:val="24"/>
          <w:szCs w:val="24"/>
          <w:lang w:val="sq-AL"/>
        </w:rPr>
        <w:t xml:space="preserve"> 275 Prizren 20000 (Shtëpia e Bardhe).</w:t>
      </w:r>
    </w:p>
    <w:p w14:paraId="18EC8B4F" w14:textId="77777777" w:rsidR="005242ED" w:rsidRPr="001E017C" w:rsidRDefault="005242ED" w:rsidP="005242E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E017C">
        <w:rPr>
          <w:rFonts w:ascii="Times New Roman" w:hAnsi="Times New Roman" w:cs="Times New Roman"/>
          <w:sz w:val="24"/>
          <w:szCs w:val="24"/>
          <w:lang w:val="sq-AL"/>
        </w:rPr>
        <w:t xml:space="preserve">Të dhëna për këtë dokument dhe dokumentet tjera që janë në konsultim publik mund ti gjeni në këtë </w:t>
      </w:r>
      <w:proofErr w:type="spellStart"/>
      <w:r w:rsidRPr="001E017C">
        <w:rPr>
          <w:rFonts w:ascii="Times New Roman" w:hAnsi="Times New Roman" w:cs="Times New Roman"/>
          <w:sz w:val="24"/>
          <w:szCs w:val="24"/>
          <w:lang w:val="sq-AL"/>
        </w:rPr>
        <w:t>vegëz</w:t>
      </w:r>
      <w:proofErr w:type="spellEnd"/>
      <w:r w:rsidRPr="001E017C">
        <w:rPr>
          <w:rFonts w:ascii="Times New Roman" w:hAnsi="Times New Roman" w:cs="Times New Roman"/>
          <w:sz w:val="24"/>
          <w:szCs w:val="24"/>
          <w:lang w:val="sq-AL"/>
        </w:rPr>
        <w:t>:</w:t>
      </w:r>
      <w:r w:rsidRPr="001E017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1E017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https://prizren.rks-gov.net/konsultimet-publike/</w:t>
        </w:r>
      </w:hyperlink>
      <w:r w:rsidRPr="001E017C">
        <w:rPr>
          <w:rFonts w:ascii="Times New Roman" w:hAnsi="Times New Roman" w:cs="Times New Roman"/>
          <w:color w:val="0000FF"/>
          <w:sz w:val="24"/>
          <w:szCs w:val="24"/>
          <w:lang w:val="sq-AL"/>
        </w:rPr>
        <w:t xml:space="preserve"> </w:t>
      </w:r>
      <w:r w:rsidRPr="001E017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F333EB4" w14:textId="77777777" w:rsidR="001E017C" w:rsidRDefault="001E017C" w:rsidP="005242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5A9184F" w14:textId="16881FA8" w:rsidR="005242ED" w:rsidRDefault="005242ED" w:rsidP="005242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E017C">
        <w:rPr>
          <w:rFonts w:ascii="Times New Roman" w:hAnsi="Times New Roman" w:cs="Times New Roman"/>
          <w:b/>
          <w:bCs/>
          <w:sz w:val="24"/>
          <w:szCs w:val="24"/>
          <w:lang w:val="sq-AL"/>
        </w:rPr>
        <w:t>Shënime shtesë:</w:t>
      </w:r>
    </w:p>
    <w:p w14:paraId="3E77EC9D" w14:textId="77777777" w:rsidR="00592D9D" w:rsidRPr="001E017C" w:rsidRDefault="00592D9D" w:rsidP="005242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3167AE6" w14:textId="77777777" w:rsidR="005242ED" w:rsidRPr="00592D9D" w:rsidRDefault="005242ED" w:rsidP="005242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92D9D">
        <w:rPr>
          <w:rFonts w:ascii="Times New Roman" w:hAnsi="Times New Roman" w:cs="Times New Roman"/>
          <w:b/>
          <w:bCs/>
          <w:sz w:val="24"/>
          <w:szCs w:val="24"/>
          <w:lang w:val="sq-AL"/>
        </w:rPr>
        <w:t>Të dhëna për njoftime:</w:t>
      </w:r>
    </w:p>
    <w:p w14:paraId="1075881F" w14:textId="77777777" w:rsidR="005242ED" w:rsidRDefault="005242ED" w:rsidP="005242ED">
      <w:pPr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  <w:hyperlink r:id="rId11" w:history="1">
        <w:r w:rsidRPr="001E017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https://prizren.rks-gov.net/konsultimet-publike/?tax=njoftimet-konsultim-publik-konsultime-publike</w:t>
        </w:r>
      </w:hyperlink>
      <w:r w:rsidRPr="001E017C">
        <w:rPr>
          <w:rFonts w:ascii="Times New Roman" w:hAnsi="Times New Roman" w:cs="Times New Roman"/>
          <w:color w:val="0000FF"/>
          <w:sz w:val="24"/>
          <w:szCs w:val="24"/>
          <w:lang w:val="sq-AL"/>
        </w:rPr>
        <w:t xml:space="preserve"> </w:t>
      </w:r>
    </w:p>
    <w:p w14:paraId="7481E026" w14:textId="64EB4673" w:rsidR="00592D9D" w:rsidRPr="00592D9D" w:rsidRDefault="00592D9D" w:rsidP="005242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92D9D">
        <w:rPr>
          <w:rFonts w:ascii="Times New Roman" w:hAnsi="Times New Roman" w:cs="Times New Roman"/>
          <w:b/>
          <w:bCs/>
          <w:sz w:val="24"/>
          <w:szCs w:val="24"/>
          <w:lang w:val="sq-AL"/>
        </w:rPr>
        <w:t>Të dhëna për strategji:</w:t>
      </w:r>
    </w:p>
    <w:p w14:paraId="182498B7" w14:textId="61E04DED" w:rsidR="00592D9D" w:rsidRPr="001E017C" w:rsidRDefault="00592D9D" w:rsidP="005242ED">
      <w:pPr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  <w:hyperlink r:id="rId12" w:history="1">
        <w:r w:rsidRPr="00592D9D">
          <w:rPr>
            <w:rStyle w:val="Hyperlink"/>
            <w:rFonts w:ascii="Times New Roman" w:hAnsi="Times New Roman" w:cs="Times New Roman"/>
            <w:color w:val="0000FF"/>
            <w:sz w:val="24"/>
            <w:szCs w:val="24"/>
            <w:lang w:val="sq-AL"/>
          </w:rPr>
          <w:t>https://prizren.rks-gov.net/konsultimet-publike/?tax=strategjite-ne-konsultim-publik</w:t>
        </w:r>
      </w:hyperlink>
      <w:r w:rsidRPr="00592D9D">
        <w:rPr>
          <w:rFonts w:ascii="Times New Roman" w:hAnsi="Times New Roman" w:cs="Times New Roman"/>
          <w:color w:val="0000FF"/>
          <w:sz w:val="24"/>
          <w:szCs w:val="24"/>
          <w:lang w:val="sq-AL"/>
        </w:rPr>
        <w:t xml:space="preserve"> </w:t>
      </w:r>
    </w:p>
    <w:p w14:paraId="07F3DA72" w14:textId="77777777" w:rsidR="005242ED" w:rsidRPr="00592D9D" w:rsidRDefault="005242ED" w:rsidP="005242E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92D9D">
        <w:rPr>
          <w:rFonts w:ascii="Times New Roman" w:hAnsi="Times New Roman" w:cs="Times New Roman"/>
          <w:b/>
          <w:bCs/>
          <w:sz w:val="24"/>
          <w:szCs w:val="24"/>
          <w:lang w:val="sq-AL"/>
        </w:rPr>
        <w:t>Të dhëna për rregullore:</w:t>
      </w:r>
    </w:p>
    <w:p w14:paraId="78DB1BF5" w14:textId="37AC23A5" w:rsidR="005242ED" w:rsidRPr="003C5704" w:rsidRDefault="005242ED" w:rsidP="005242ED">
      <w:pPr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  <w:hyperlink r:id="rId13" w:history="1">
        <w:r w:rsidRPr="001E017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https://prizren.rks-gov.net/konsultimet-publike/?tax=rregulloret-ne-konsultim-publik</w:t>
        </w:r>
      </w:hyperlink>
      <w:r w:rsidRPr="001E017C">
        <w:rPr>
          <w:rFonts w:ascii="Times New Roman" w:hAnsi="Times New Roman" w:cs="Times New Roman"/>
          <w:color w:val="0000FF"/>
          <w:sz w:val="24"/>
          <w:szCs w:val="24"/>
          <w:lang w:val="sq-AL"/>
        </w:rPr>
        <w:t xml:space="preserve"> </w:t>
      </w:r>
    </w:p>
    <w:p w14:paraId="08CC6FF5" w14:textId="77777777" w:rsidR="005242ED" w:rsidRPr="00592D9D" w:rsidRDefault="005242ED" w:rsidP="005242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2D9D">
        <w:rPr>
          <w:rFonts w:ascii="Times New Roman" w:hAnsi="Times New Roman" w:cs="Times New Roman"/>
          <w:b/>
          <w:bCs/>
          <w:sz w:val="24"/>
          <w:szCs w:val="24"/>
          <w:lang w:val="sq-AL"/>
        </w:rPr>
        <w:t>Të dhëna për plane:</w:t>
      </w:r>
      <w:r w:rsidRPr="00592D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10FFFA" w14:textId="3581BB1A" w:rsidR="00592D9D" w:rsidRPr="003C5704" w:rsidRDefault="005242ED" w:rsidP="003C5704">
      <w:pPr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  <w:hyperlink r:id="rId14" w:history="1">
        <w:r w:rsidRPr="001E017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https://prizren.rks-gov.net/konsultimet-publike/?tax=planet-ne-konsultim-publik</w:t>
        </w:r>
      </w:hyperlink>
      <w:r w:rsidRPr="001E017C">
        <w:rPr>
          <w:rFonts w:ascii="Times New Roman" w:hAnsi="Times New Roman" w:cs="Times New Roman"/>
          <w:color w:val="0000FF"/>
          <w:sz w:val="24"/>
          <w:szCs w:val="24"/>
          <w:lang w:val="sq-AL"/>
        </w:rPr>
        <w:t xml:space="preserve"> </w:t>
      </w:r>
    </w:p>
    <w:p w14:paraId="785EF3B3" w14:textId="5DCDB7CC" w:rsidR="005242ED" w:rsidRPr="00592D9D" w:rsidRDefault="005242ED" w:rsidP="005242E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92D9D">
        <w:rPr>
          <w:rFonts w:ascii="Times New Roman" w:hAnsi="Times New Roman" w:cs="Times New Roman"/>
          <w:b/>
          <w:bCs/>
          <w:sz w:val="24"/>
          <w:szCs w:val="24"/>
          <w:lang w:val="sq-AL"/>
        </w:rPr>
        <w:t>Të dhëna për Procesverbale:</w:t>
      </w:r>
    </w:p>
    <w:p w14:paraId="2EC93A26" w14:textId="4CF3951C" w:rsidR="00592D9D" w:rsidRPr="003C5704" w:rsidRDefault="005242ED" w:rsidP="005242ED">
      <w:pPr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  <w:hyperlink r:id="rId15" w:history="1">
        <w:r w:rsidRPr="001E017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https://prizren.rks-gov.net/konsultimet-publike/?tax=procesverbalet-konsultime-publike</w:t>
        </w:r>
      </w:hyperlink>
      <w:r w:rsidRPr="001E017C">
        <w:rPr>
          <w:rFonts w:ascii="Times New Roman" w:hAnsi="Times New Roman" w:cs="Times New Roman"/>
          <w:color w:val="0000FF"/>
          <w:sz w:val="24"/>
          <w:szCs w:val="24"/>
          <w:lang w:val="sq-AL"/>
        </w:rPr>
        <w:t xml:space="preserve"> </w:t>
      </w:r>
    </w:p>
    <w:p w14:paraId="486BF6DB" w14:textId="43C67026" w:rsidR="005242ED" w:rsidRPr="00592D9D" w:rsidRDefault="005242ED" w:rsidP="005242E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92D9D">
        <w:rPr>
          <w:rFonts w:ascii="Times New Roman" w:hAnsi="Times New Roman" w:cs="Times New Roman"/>
          <w:b/>
          <w:bCs/>
          <w:sz w:val="24"/>
          <w:szCs w:val="24"/>
          <w:lang w:val="sq-AL"/>
        </w:rPr>
        <w:t>Të dhëna për raporte:</w:t>
      </w:r>
    </w:p>
    <w:p w14:paraId="70EA0F8A" w14:textId="77777777" w:rsidR="005242ED" w:rsidRDefault="005242ED" w:rsidP="005242ED">
      <w:pPr>
        <w:rPr>
          <w:color w:val="0000FF"/>
          <w:sz w:val="24"/>
          <w:szCs w:val="24"/>
          <w:lang w:val="sq-AL"/>
        </w:rPr>
      </w:pPr>
      <w:hyperlink r:id="rId16" w:history="1">
        <w:r w:rsidRPr="001E017C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https://prizren.rks-gov.net/konsultimet-publike/?tax=raportet-konsultime-publike</w:t>
        </w:r>
      </w:hyperlink>
      <w:r w:rsidRPr="001E017C">
        <w:rPr>
          <w:color w:val="0000FF"/>
          <w:sz w:val="24"/>
          <w:szCs w:val="24"/>
          <w:lang w:val="sq-AL"/>
        </w:rPr>
        <w:t xml:space="preserve"> </w:t>
      </w:r>
    </w:p>
    <w:p w14:paraId="74335639" w14:textId="4A67C9B7" w:rsidR="00592D9D" w:rsidRPr="001E017C" w:rsidRDefault="00592D9D" w:rsidP="005242ED">
      <w:pPr>
        <w:rPr>
          <w:color w:val="0000FF"/>
          <w:sz w:val="24"/>
          <w:szCs w:val="24"/>
        </w:rPr>
      </w:pPr>
    </w:p>
    <w:p w14:paraId="31B2BC0C" w14:textId="77777777" w:rsidR="005242ED" w:rsidRDefault="005242ED"/>
    <w:sectPr w:rsidR="00524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7C69"/>
    <w:multiLevelType w:val="multilevel"/>
    <w:tmpl w:val="2DAE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812DE"/>
    <w:multiLevelType w:val="multilevel"/>
    <w:tmpl w:val="1712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72DC1"/>
    <w:multiLevelType w:val="multilevel"/>
    <w:tmpl w:val="F8F0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940F8"/>
    <w:multiLevelType w:val="multilevel"/>
    <w:tmpl w:val="77F4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047EC"/>
    <w:multiLevelType w:val="multilevel"/>
    <w:tmpl w:val="D41C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4057A"/>
    <w:multiLevelType w:val="multilevel"/>
    <w:tmpl w:val="83F0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51536"/>
    <w:multiLevelType w:val="multilevel"/>
    <w:tmpl w:val="F0D6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B3C78"/>
    <w:multiLevelType w:val="multilevel"/>
    <w:tmpl w:val="EA2C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F51A3"/>
    <w:multiLevelType w:val="multilevel"/>
    <w:tmpl w:val="44B8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511AF9"/>
    <w:multiLevelType w:val="multilevel"/>
    <w:tmpl w:val="05F0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888704">
    <w:abstractNumId w:val="1"/>
  </w:num>
  <w:num w:numId="2" w16cid:durableId="338238012">
    <w:abstractNumId w:val="7"/>
  </w:num>
  <w:num w:numId="3" w16cid:durableId="154692856">
    <w:abstractNumId w:val="2"/>
  </w:num>
  <w:num w:numId="4" w16cid:durableId="780952486">
    <w:abstractNumId w:val="0"/>
  </w:num>
  <w:num w:numId="5" w16cid:durableId="273563103">
    <w:abstractNumId w:val="3"/>
  </w:num>
  <w:num w:numId="6" w16cid:durableId="1155951242">
    <w:abstractNumId w:val="6"/>
  </w:num>
  <w:num w:numId="7" w16cid:durableId="1058163592">
    <w:abstractNumId w:val="9"/>
  </w:num>
  <w:num w:numId="8" w16cid:durableId="1300069635">
    <w:abstractNumId w:val="8"/>
  </w:num>
  <w:num w:numId="9" w16cid:durableId="1427463475">
    <w:abstractNumId w:val="4"/>
  </w:num>
  <w:num w:numId="10" w16cid:durableId="97911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3B"/>
    <w:rsid w:val="00072A55"/>
    <w:rsid w:val="001426FA"/>
    <w:rsid w:val="001E017C"/>
    <w:rsid w:val="003C5704"/>
    <w:rsid w:val="00516A6A"/>
    <w:rsid w:val="005242ED"/>
    <w:rsid w:val="00592D9D"/>
    <w:rsid w:val="0075024C"/>
    <w:rsid w:val="00C47FF2"/>
    <w:rsid w:val="00CB303B"/>
    <w:rsid w:val="00E5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6940"/>
  <w15:chartTrackingRefBased/>
  <w15:docId w15:val="{D89D1F30-7EFC-4E17-B8DE-4192B73E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2ED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0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0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03B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03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03B"/>
    <w:rPr>
      <w:rFonts w:eastAsiaTheme="majorEastAsia" w:cstheme="majorBidi"/>
      <w:color w:val="2E74B5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03B"/>
    <w:rPr>
      <w:rFonts w:eastAsiaTheme="majorEastAsia" w:cstheme="majorBidi"/>
      <w:i/>
      <w:iCs/>
      <w:color w:val="2E74B5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03B"/>
    <w:rPr>
      <w:rFonts w:eastAsiaTheme="majorEastAsia" w:cstheme="majorBidi"/>
      <w:color w:val="2E74B5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03B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03B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03B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03B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CB3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03B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03B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CB3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03B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CB3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03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0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03B"/>
    <w:rPr>
      <w:i/>
      <w:iCs/>
      <w:color w:val="2E74B5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CB303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42E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242E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92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ina.Hoxhai@rks-gov.net" TargetMode="External"/><Relationship Id="rId13" Type="http://schemas.openxmlformats.org/officeDocument/2006/relationships/hyperlink" Target="https://prizren.rks-gov.net/konsultimet-publike/?tax=rregulloret-ne-konsultim-publi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mer.Berisha@rks-gov.net" TargetMode="External"/><Relationship Id="rId12" Type="http://schemas.openxmlformats.org/officeDocument/2006/relationships/hyperlink" Target="https://prizren.rks-gov.net/konsultimet-publike/?tax=strategjite-ne-konsultim-publi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izren.rks-gov.net/konsultimet-publike/?tax=raportet-konsultime-publik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rizren.rks-gov.net/konsultimet-publike/?tax=njoftimet-konsultim-publik-konsultime-publike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prizren.rks-gov.net/konsultimet-publike/?tax=procesverbalet-konsultime-publike" TargetMode="External"/><Relationship Id="rId10" Type="http://schemas.openxmlformats.org/officeDocument/2006/relationships/hyperlink" Target="https://prizren.rks-gov.net/konsultimet-publi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ziz.Krasniqi@rks-gov.net" TargetMode="External"/><Relationship Id="rId14" Type="http://schemas.openxmlformats.org/officeDocument/2006/relationships/hyperlink" Target="https://prizren.rks-gov.net/konsultimet-publike/?tax=planet-ne-konsultim-pub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1304</Words>
  <Characters>8803</Characters>
  <Application>Microsoft Office Word</Application>
  <DocSecurity>0</DocSecurity>
  <Lines>191</Lines>
  <Paragraphs>94</Paragraphs>
  <ScaleCrop>false</ScaleCrop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Haziz Krasniqi</dc:creator>
  <cp:keywords/>
  <dc:description/>
  <cp:lastModifiedBy>Haziz Krasniqi</cp:lastModifiedBy>
  <cp:revision>7</cp:revision>
  <dcterms:created xsi:type="dcterms:W3CDTF">2026-03-16T13:16:00Z</dcterms:created>
  <dcterms:modified xsi:type="dcterms:W3CDTF">2026-03-16T13:31:00Z</dcterms:modified>
</cp:coreProperties>
</file>